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025" w:rsidRDefault="00540025" w:rsidP="000A21F3">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sidR="000A21F3">
        <w:rPr>
          <w:rFonts w:ascii="Arial" w:hAnsi="Arial" w:cs="David" w:hint="cs"/>
          <w:b/>
          <w:bCs/>
          <w:sz w:val="28"/>
          <w:szCs w:val="28"/>
          <w:rtl/>
        </w:rPr>
        <w:t>חומצות שומן</w:t>
      </w:r>
    </w:p>
    <w:p w:rsidR="00A7783A" w:rsidRDefault="00A7783A" w:rsidP="00540025">
      <w:pPr>
        <w:spacing w:line="360" w:lineRule="auto"/>
        <w:jc w:val="center"/>
        <w:rPr>
          <w:rFonts w:ascii="Arial" w:hAnsi="Arial" w:cs="David"/>
          <w:b/>
          <w:bCs/>
          <w:sz w:val="28"/>
          <w:szCs w:val="28"/>
          <w:rtl/>
        </w:rPr>
      </w:pPr>
    </w:p>
    <w:p w:rsidR="00540025" w:rsidRPr="00A7783A" w:rsidRDefault="00A7783A" w:rsidP="00A7783A">
      <w:pPr>
        <w:spacing w:line="360" w:lineRule="auto"/>
        <w:ind w:left="357"/>
        <w:rPr>
          <w:rFonts w:asciiTheme="majorBidi" w:eastAsiaTheme="minorHAnsi" w:hAnsiTheme="majorBidi" w:cs="David"/>
          <w:b/>
          <w:bCs/>
          <w:color w:val="C0504D" w:themeColor="accent2"/>
          <w:sz w:val="24"/>
          <w:szCs w:val="24"/>
        </w:rPr>
      </w:pPr>
      <w:r>
        <w:rPr>
          <w:rFonts w:asciiTheme="majorBidi" w:eastAsiaTheme="minorHAnsi" w:hAnsiTheme="majorBidi" w:cs="David" w:hint="cs"/>
          <w:b/>
          <w:bCs/>
          <w:color w:val="C0504D" w:themeColor="accent2"/>
          <w:sz w:val="24"/>
          <w:szCs w:val="24"/>
          <w:rtl/>
        </w:rPr>
        <w:t xml:space="preserve">1. </w:t>
      </w:r>
      <w:r w:rsidR="00540025" w:rsidRPr="00A7783A">
        <w:rPr>
          <w:rFonts w:asciiTheme="majorBidi" w:eastAsiaTheme="minorHAnsi" w:hAnsiTheme="majorBidi" w:cs="David" w:hint="cs"/>
          <w:b/>
          <w:bCs/>
          <w:color w:val="C0504D" w:themeColor="accent2"/>
          <w:sz w:val="24"/>
          <w:szCs w:val="24"/>
          <w:rtl/>
        </w:rPr>
        <w:t>תיאור כללי של המשימה</w:t>
      </w:r>
    </w:p>
    <w:p w:rsidR="00CC22E5" w:rsidRPr="00A7783A" w:rsidRDefault="00CC22E5" w:rsidP="000A21F3">
      <w:pPr>
        <w:pStyle w:val="ListParagraph"/>
        <w:numPr>
          <w:ilvl w:val="0"/>
          <w:numId w:val="17"/>
        </w:numPr>
        <w:spacing w:line="360" w:lineRule="auto"/>
        <w:ind w:left="368" w:hanging="284"/>
        <w:rPr>
          <w:rFonts w:ascii="Arial" w:hAnsi="Arial" w:cs="David"/>
          <w:sz w:val="24"/>
          <w:szCs w:val="24"/>
        </w:rPr>
      </w:pPr>
      <w:r w:rsidRPr="00A7783A">
        <w:rPr>
          <w:rFonts w:ascii="Arial" w:hAnsi="Arial" w:cs="David" w:hint="cs"/>
          <w:b/>
          <w:bCs/>
          <w:sz w:val="24"/>
          <w:szCs w:val="24"/>
          <w:rtl/>
        </w:rPr>
        <w:t>שם המשימה:</w:t>
      </w:r>
      <w:r>
        <w:rPr>
          <w:rFonts w:ascii="Arial" w:hAnsi="Arial" w:cs="David" w:hint="cs"/>
          <w:sz w:val="24"/>
          <w:szCs w:val="24"/>
          <w:rtl/>
        </w:rPr>
        <w:t xml:space="preserve"> </w:t>
      </w:r>
      <w:r w:rsidR="000A21F3">
        <w:rPr>
          <w:rFonts w:cs="David" w:hint="cs"/>
          <w:color w:val="000000" w:themeColor="text1"/>
          <w:sz w:val="24"/>
          <w:szCs w:val="24"/>
          <w:rtl/>
        </w:rPr>
        <w:t>חומצות שומן - מבנה, מיון וצורות ייצוג</w:t>
      </w:r>
    </w:p>
    <w:p w:rsidR="00A7783A" w:rsidRPr="0007400B" w:rsidRDefault="00540025" w:rsidP="00DB547B">
      <w:pPr>
        <w:pStyle w:val="ListParagraph"/>
        <w:numPr>
          <w:ilvl w:val="0"/>
          <w:numId w:val="17"/>
        </w:numPr>
        <w:spacing w:line="360" w:lineRule="auto"/>
        <w:ind w:left="368" w:hanging="284"/>
        <w:rPr>
          <w:rFonts w:ascii="Arial" w:hAnsi="Arial" w:cs="David"/>
          <w:sz w:val="24"/>
          <w:szCs w:val="24"/>
          <w:rtl/>
        </w:rPr>
      </w:pPr>
      <w:r w:rsidRPr="00A7783A">
        <w:rPr>
          <w:rFonts w:ascii="Arial" w:hAnsi="Arial" w:cs="David" w:hint="cs"/>
          <w:b/>
          <w:bCs/>
          <w:sz w:val="24"/>
          <w:szCs w:val="24"/>
          <w:rtl/>
        </w:rPr>
        <w:t>שם המפתחים:</w:t>
      </w:r>
      <w:r w:rsidR="00595BD3" w:rsidRPr="00175286">
        <w:rPr>
          <w:rFonts w:ascii="Arial" w:hAnsi="Arial" w:cs="David" w:hint="cs"/>
          <w:sz w:val="24"/>
          <w:szCs w:val="24"/>
          <w:rtl/>
        </w:rPr>
        <w:t xml:space="preserve"> </w:t>
      </w:r>
      <w:r w:rsidR="00CC2A63">
        <w:rPr>
          <w:rFonts w:ascii="Arial" w:hAnsi="Arial" w:cs="David" w:hint="cs"/>
          <w:sz w:val="24"/>
          <w:szCs w:val="24"/>
          <w:rtl/>
        </w:rPr>
        <w:t xml:space="preserve">ד"ר אורית הרשקוביץ </w:t>
      </w:r>
    </w:p>
    <w:p w:rsidR="00A7783A" w:rsidRPr="0007400B" w:rsidRDefault="00A7783A" w:rsidP="009E2F4F">
      <w:pPr>
        <w:pStyle w:val="ListParagraph"/>
        <w:numPr>
          <w:ilvl w:val="0"/>
          <w:numId w:val="17"/>
        </w:numPr>
        <w:spacing w:line="360" w:lineRule="auto"/>
        <w:ind w:left="368" w:hanging="284"/>
        <w:rPr>
          <w:rFonts w:ascii="Arial" w:hAnsi="Arial" w:cs="David"/>
          <w:sz w:val="24"/>
          <w:szCs w:val="24"/>
          <w:rtl/>
        </w:rPr>
      </w:pPr>
      <w:r w:rsidRPr="0007400B">
        <w:rPr>
          <w:rFonts w:ascii="Arial" w:hAnsi="Arial" w:cs="David" w:hint="cs"/>
          <w:b/>
          <w:bCs/>
          <w:sz w:val="24"/>
          <w:szCs w:val="24"/>
          <w:rtl/>
        </w:rPr>
        <w:t>עריכה לפני העלאה לאתר</w:t>
      </w:r>
      <w:r w:rsidRPr="0007400B">
        <w:rPr>
          <w:rFonts w:ascii="Arial" w:hAnsi="Arial" w:cs="David" w:hint="cs"/>
          <w:sz w:val="24"/>
          <w:szCs w:val="24"/>
          <w:rtl/>
        </w:rPr>
        <w:t xml:space="preserve">: </w:t>
      </w:r>
      <w:r>
        <w:rPr>
          <w:rFonts w:ascii="Arial" w:hAnsi="Arial" w:cs="David" w:hint="cs"/>
          <w:sz w:val="24"/>
          <w:szCs w:val="24"/>
          <w:rtl/>
        </w:rPr>
        <w:t>ד"ר אורית הרשקוביץ, הטכניון</w:t>
      </w:r>
    </w:p>
    <w:p w:rsidR="00540025" w:rsidRPr="00175286" w:rsidRDefault="00540025" w:rsidP="00A7783A">
      <w:pPr>
        <w:pStyle w:val="ListParagraph"/>
        <w:numPr>
          <w:ilvl w:val="0"/>
          <w:numId w:val="16"/>
        </w:numPr>
        <w:spacing w:line="360" w:lineRule="auto"/>
        <w:ind w:left="368" w:hanging="284"/>
        <w:rPr>
          <w:rFonts w:ascii="Arial" w:hAnsi="Arial" w:cs="David"/>
          <w:sz w:val="24"/>
          <w:szCs w:val="24"/>
          <w:rtl/>
        </w:rPr>
      </w:pPr>
      <w:r w:rsidRPr="009E2F4F">
        <w:rPr>
          <w:rFonts w:ascii="Arial" w:hAnsi="Arial" w:cs="David" w:hint="cs"/>
          <w:b/>
          <w:bCs/>
          <w:sz w:val="24"/>
          <w:szCs w:val="24"/>
          <w:rtl/>
        </w:rPr>
        <w:t>קישור לנושא הוראה</w:t>
      </w:r>
      <w:r w:rsidRPr="00175286">
        <w:rPr>
          <w:rFonts w:ascii="Arial" w:hAnsi="Arial" w:cs="David" w:hint="cs"/>
          <w:sz w:val="24"/>
          <w:szCs w:val="24"/>
          <w:rtl/>
        </w:rPr>
        <w:t>:</w:t>
      </w:r>
      <w:r w:rsidR="004E1521" w:rsidRPr="00175286">
        <w:rPr>
          <w:rFonts w:ascii="Arial" w:hAnsi="Arial" w:cs="David" w:hint="cs"/>
          <w:sz w:val="24"/>
          <w:szCs w:val="24"/>
          <w:rtl/>
        </w:rPr>
        <w:t xml:space="preserve"> </w:t>
      </w:r>
    </w:p>
    <w:p w:rsidR="004E1521" w:rsidRPr="00175286" w:rsidRDefault="000A21F3" w:rsidP="00A7783A">
      <w:pPr>
        <w:pStyle w:val="ListParagraph"/>
        <w:numPr>
          <w:ilvl w:val="0"/>
          <w:numId w:val="18"/>
        </w:numPr>
        <w:spacing w:line="360" w:lineRule="auto"/>
        <w:ind w:left="368" w:firstLine="0"/>
        <w:rPr>
          <w:rFonts w:ascii="Arial" w:hAnsi="Arial" w:cs="David"/>
          <w:sz w:val="24"/>
          <w:szCs w:val="24"/>
        </w:rPr>
      </w:pPr>
      <w:r>
        <w:rPr>
          <w:rFonts w:ascii="Arial" w:hAnsi="Arial" w:cs="David" w:hint="cs"/>
          <w:sz w:val="24"/>
          <w:szCs w:val="24"/>
          <w:rtl/>
        </w:rPr>
        <w:t>מבנה וקישור</w:t>
      </w:r>
    </w:p>
    <w:p w:rsidR="004E1521" w:rsidRPr="000A21F3" w:rsidRDefault="000A21F3" w:rsidP="000A21F3">
      <w:pPr>
        <w:pStyle w:val="ListParagraph"/>
        <w:numPr>
          <w:ilvl w:val="0"/>
          <w:numId w:val="18"/>
        </w:numPr>
        <w:spacing w:line="360" w:lineRule="auto"/>
        <w:ind w:left="368" w:firstLine="0"/>
        <w:rPr>
          <w:rFonts w:ascii="Arial" w:hAnsi="Arial" w:cs="David"/>
          <w:sz w:val="24"/>
          <w:szCs w:val="24"/>
        </w:rPr>
      </w:pPr>
      <w:r w:rsidRPr="000A21F3">
        <w:rPr>
          <w:rFonts w:ascii="Arial" w:hAnsi="Arial" w:cs="David" w:hint="cs"/>
          <w:sz w:val="24"/>
          <w:szCs w:val="24"/>
          <w:rtl/>
        </w:rPr>
        <w:t>חומצות שומן (טעם של כימיה)</w:t>
      </w:r>
    </w:p>
    <w:p w:rsidR="00540025" w:rsidRPr="00476226" w:rsidRDefault="00540025" w:rsidP="00476226">
      <w:pPr>
        <w:pStyle w:val="ListParagraph"/>
        <w:numPr>
          <w:ilvl w:val="0"/>
          <w:numId w:val="16"/>
        </w:numPr>
        <w:spacing w:line="360" w:lineRule="auto"/>
        <w:ind w:left="368" w:hanging="284"/>
        <w:rPr>
          <w:rFonts w:ascii="Arial" w:hAnsi="Arial" w:cs="David"/>
          <w:b/>
          <w:bCs/>
          <w:sz w:val="24"/>
          <w:szCs w:val="24"/>
        </w:rPr>
      </w:pPr>
      <w:r w:rsidRPr="00476226">
        <w:rPr>
          <w:rFonts w:ascii="Arial" w:hAnsi="Arial" w:cs="David" w:hint="cs"/>
          <w:b/>
          <w:bCs/>
          <w:sz w:val="24"/>
          <w:szCs w:val="24"/>
          <w:rtl/>
        </w:rPr>
        <w:t>ערך מוסף של שימוש בפעילות</w:t>
      </w:r>
    </w:p>
    <w:p w:rsidR="00476226" w:rsidRPr="00476226" w:rsidRDefault="000A21F3" w:rsidP="000A21F3">
      <w:pPr>
        <w:spacing w:line="360" w:lineRule="auto"/>
        <w:ind w:left="368"/>
        <w:rPr>
          <w:rFonts w:ascii="Arial" w:hAnsi="Arial" w:cs="David"/>
          <w:sz w:val="24"/>
          <w:szCs w:val="24"/>
        </w:rPr>
      </w:pPr>
      <w:r>
        <w:rPr>
          <w:rFonts w:ascii="Arial" w:hAnsi="Arial" w:cs="David" w:hint="cs"/>
          <w:sz w:val="24"/>
          <w:szCs w:val="24"/>
          <w:rtl/>
        </w:rPr>
        <w:t>האתר</w:t>
      </w:r>
      <w:r w:rsidR="0052621A" w:rsidRPr="00476226">
        <w:rPr>
          <w:rFonts w:ascii="Arial" w:hAnsi="Arial" w:cs="David" w:hint="cs"/>
          <w:sz w:val="24"/>
          <w:szCs w:val="24"/>
          <w:rtl/>
        </w:rPr>
        <w:t xml:space="preserve"> מ</w:t>
      </w:r>
      <w:r w:rsidR="00476226" w:rsidRPr="00476226">
        <w:rPr>
          <w:rFonts w:ascii="Arial" w:hAnsi="Arial" w:cs="David" w:hint="cs"/>
          <w:sz w:val="24"/>
          <w:szCs w:val="24"/>
          <w:rtl/>
        </w:rPr>
        <w:t>אפשר בצורה פשוטה וחזותית לבחון:</w:t>
      </w:r>
    </w:p>
    <w:p w:rsidR="000A21F3" w:rsidRDefault="000A21F3" w:rsidP="00EF1F81">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מיון של חומצות שומן לחומצות רוויות, חד-לא רוויות ורב-לא רוויות</w:t>
      </w:r>
    </w:p>
    <w:p w:rsidR="00476226" w:rsidRPr="00476226" w:rsidRDefault="000A21F3" w:rsidP="00EF1F81">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 xml:space="preserve">מבנה של חומצות שומן בצורות ייצוג שונות (מקלות, כדור-מקל וממלא מרחב) בצורת רישום מקוצרת ורישום מלא </w:t>
      </w:r>
      <w:r w:rsidR="0052621A" w:rsidRPr="00476226">
        <w:rPr>
          <w:rFonts w:ascii="Arial" w:hAnsi="Arial" w:cs="David" w:hint="cs"/>
          <w:sz w:val="24"/>
          <w:szCs w:val="24"/>
          <w:rtl/>
        </w:rPr>
        <w:t xml:space="preserve"> </w:t>
      </w:r>
    </w:p>
    <w:p w:rsidR="0066661D" w:rsidRDefault="0066661D" w:rsidP="00EF1F81">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מבנה טריגליצריד והידרוליזה שלו לחומצות השומן המרכיבות אותו</w:t>
      </w:r>
    </w:p>
    <w:p w:rsidR="0066661D" w:rsidRDefault="0066661D" w:rsidP="00EF1F81">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חקר הרכב חומצות שומן במזון (</w:t>
      </w:r>
      <w:r w:rsidR="00221C61">
        <w:rPr>
          <w:rFonts w:ascii="Arial" w:hAnsi="Arial" w:cs="David" w:hint="cs"/>
          <w:sz w:val="24"/>
          <w:szCs w:val="24"/>
          <w:rtl/>
        </w:rPr>
        <w:t xml:space="preserve">שמן, </w:t>
      </w:r>
      <w:r>
        <w:rPr>
          <w:rFonts w:ascii="Arial" w:hAnsi="Arial" w:cs="David" w:hint="cs"/>
          <w:sz w:val="24"/>
          <w:szCs w:val="24"/>
          <w:rtl/>
        </w:rPr>
        <w:t>ממרח בטעם חמאה)</w:t>
      </w:r>
    </w:p>
    <w:p w:rsidR="00476226" w:rsidRDefault="0052621A" w:rsidP="00EF1F81">
      <w:pPr>
        <w:pStyle w:val="ListParagraph"/>
        <w:numPr>
          <w:ilvl w:val="0"/>
          <w:numId w:val="18"/>
        </w:numPr>
        <w:spacing w:line="360" w:lineRule="auto"/>
        <w:ind w:left="651" w:hanging="283"/>
        <w:rPr>
          <w:rFonts w:ascii="Arial" w:hAnsi="Arial" w:cs="David"/>
          <w:sz w:val="24"/>
          <w:szCs w:val="24"/>
        </w:rPr>
      </w:pPr>
      <w:r w:rsidRPr="00476226">
        <w:rPr>
          <w:rFonts w:ascii="Arial" w:hAnsi="Arial" w:cs="David" w:hint="cs"/>
          <w:sz w:val="24"/>
          <w:szCs w:val="24"/>
          <w:rtl/>
        </w:rPr>
        <w:t xml:space="preserve"> </w:t>
      </w:r>
      <w:r w:rsidR="00EF1F81">
        <w:rPr>
          <w:rFonts w:ascii="Arial" w:hAnsi="Arial" w:cs="David" w:hint="cs"/>
          <w:sz w:val="24"/>
          <w:szCs w:val="24"/>
          <w:rtl/>
        </w:rPr>
        <w:t>הדמייה של תהליך הידרוגנציה</w:t>
      </w:r>
    </w:p>
    <w:p w:rsidR="00EF1F81" w:rsidRDefault="00EF1F81" w:rsidP="00132082">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מעברים בין ארבע רמות ההבנה בכימיה: רמת המיקרו, הסמל, המאקרו והתהליך</w:t>
      </w:r>
    </w:p>
    <w:p w:rsidR="00A7783A" w:rsidRPr="00A7783A" w:rsidRDefault="00540025" w:rsidP="00476226">
      <w:pPr>
        <w:pStyle w:val="ListParagraph"/>
        <w:numPr>
          <w:ilvl w:val="0"/>
          <w:numId w:val="16"/>
        </w:numPr>
        <w:spacing w:line="360" w:lineRule="auto"/>
        <w:ind w:left="368" w:hanging="284"/>
        <w:rPr>
          <w:rFonts w:ascii="Arial" w:hAnsi="Arial" w:cs="David"/>
          <w:sz w:val="24"/>
          <w:szCs w:val="24"/>
        </w:rPr>
      </w:pPr>
      <w:r w:rsidRPr="00476226">
        <w:rPr>
          <w:rFonts w:ascii="Arial" w:hAnsi="Arial" w:cs="David" w:hint="cs"/>
          <w:b/>
          <w:bCs/>
          <w:sz w:val="24"/>
          <w:szCs w:val="24"/>
          <w:rtl/>
        </w:rPr>
        <w:t>קישור לפלטפורמה מתוקשבת</w:t>
      </w:r>
      <w:r w:rsidR="00D0212B" w:rsidRPr="00717569">
        <w:rPr>
          <w:rFonts w:ascii="Arial" w:hAnsi="Arial" w:cs="David" w:hint="cs"/>
          <w:sz w:val="24"/>
          <w:szCs w:val="24"/>
          <w:u w:val="single"/>
          <w:rtl/>
        </w:rPr>
        <w:t xml:space="preserve"> </w:t>
      </w:r>
    </w:p>
    <w:p w:rsidR="00891393" w:rsidRPr="00EF1F81" w:rsidRDefault="00891393" w:rsidP="00891393">
      <w:pPr>
        <w:bidi w:val="0"/>
        <w:spacing w:line="360" w:lineRule="auto"/>
        <w:ind w:left="84"/>
        <w:rPr>
          <w:rFonts w:ascii="Arial" w:hAnsi="Arial" w:cs="David"/>
        </w:rPr>
      </w:pPr>
      <w:hyperlink r:id="rId9" w:history="1">
        <w:r w:rsidRPr="001556A9">
          <w:rPr>
            <w:rStyle w:val="Hyperlink"/>
            <w:rFonts w:ascii="Arial" w:hAnsi="Arial" w:cs="David"/>
          </w:rPr>
          <w:t>http://highered.mheducation.com/sites/dl/free/0073375667/232429/cic_interface11.swf</w:t>
        </w:r>
      </w:hyperlink>
      <w:r>
        <w:rPr>
          <w:rFonts w:ascii="Arial" w:hAnsi="Arial" w:cs="David"/>
        </w:rPr>
        <w:t xml:space="preserve"> </w:t>
      </w:r>
    </w:p>
    <w:p w:rsidR="00540025" w:rsidRPr="00175286" w:rsidRDefault="00540025" w:rsidP="00EF1F81">
      <w:pPr>
        <w:pStyle w:val="ListParagraph"/>
        <w:numPr>
          <w:ilvl w:val="0"/>
          <w:numId w:val="16"/>
        </w:numPr>
        <w:spacing w:line="360" w:lineRule="auto"/>
        <w:ind w:left="368" w:hanging="284"/>
        <w:rPr>
          <w:rFonts w:ascii="Arial" w:hAnsi="Arial" w:cs="David"/>
          <w:sz w:val="24"/>
          <w:szCs w:val="24"/>
          <w:rtl/>
        </w:rPr>
      </w:pPr>
      <w:r w:rsidRPr="00476226">
        <w:rPr>
          <w:rFonts w:ascii="Arial" w:hAnsi="Arial" w:cs="David" w:hint="cs"/>
          <w:b/>
          <w:bCs/>
          <w:sz w:val="24"/>
          <w:szCs w:val="24"/>
          <w:rtl/>
        </w:rPr>
        <w:t>סוג פעילות</w:t>
      </w:r>
      <w:r w:rsidRPr="00175286">
        <w:rPr>
          <w:rFonts w:ascii="Arial" w:hAnsi="Arial" w:cs="David" w:hint="cs"/>
          <w:sz w:val="24"/>
          <w:szCs w:val="24"/>
          <w:rtl/>
        </w:rPr>
        <w:t>:</w:t>
      </w:r>
      <w:r w:rsidR="004249DB">
        <w:rPr>
          <w:rFonts w:ascii="Arial" w:hAnsi="Arial" w:cs="David" w:hint="cs"/>
          <w:sz w:val="24"/>
          <w:szCs w:val="24"/>
          <w:rtl/>
        </w:rPr>
        <w:t xml:space="preserve"> </w:t>
      </w:r>
      <w:r w:rsidR="00EF1F81">
        <w:rPr>
          <w:rFonts w:ascii="Arial" w:hAnsi="Arial" w:cs="David" w:hint="cs"/>
          <w:sz w:val="24"/>
          <w:szCs w:val="24"/>
          <w:rtl/>
        </w:rPr>
        <w:t xml:space="preserve">חקר באמצעות הדמיות ושאלות ידע ויישום קצרות. </w:t>
      </w:r>
    </w:p>
    <w:p w:rsidR="00540025" w:rsidRPr="00175286" w:rsidRDefault="00540025" w:rsidP="00A7783A">
      <w:pPr>
        <w:pStyle w:val="ListParagraph"/>
        <w:numPr>
          <w:ilvl w:val="0"/>
          <w:numId w:val="16"/>
        </w:numPr>
        <w:spacing w:line="360" w:lineRule="auto"/>
        <w:ind w:left="368" w:hanging="284"/>
        <w:rPr>
          <w:rFonts w:ascii="Arial" w:hAnsi="Arial" w:cs="David"/>
          <w:sz w:val="24"/>
          <w:szCs w:val="24"/>
          <w:rtl/>
        </w:rPr>
      </w:pPr>
      <w:r w:rsidRPr="00476226">
        <w:rPr>
          <w:rFonts w:ascii="Arial" w:hAnsi="Arial" w:cs="David" w:hint="cs"/>
          <w:b/>
          <w:bCs/>
          <w:sz w:val="24"/>
          <w:szCs w:val="24"/>
          <w:rtl/>
        </w:rPr>
        <w:t>אופן ביצוע פעילות</w:t>
      </w:r>
      <w:r w:rsidRPr="00175286">
        <w:rPr>
          <w:rFonts w:ascii="Arial" w:hAnsi="Arial" w:cs="David" w:hint="cs"/>
          <w:sz w:val="24"/>
          <w:szCs w:val="24"/>
          <w:rtl/>
        </w:rPr>
        <w:t>:</w:t>
      </w:r>
      <w:r w:rsidR="004249DB">
        <w:rPr>
          <w:rFonts w:ascii="Arial" w:hAnsi="Arial" w:cs="David" w:hint="cs"/>
          <w:sz w:val="24"/>
          <w:szCs w:val="24"/>
          <w:rtl/>
        </w:rPr>
        <w:t xml:space="preserve"> </w:t>
      </w:r>
      <w:r w:rsidR="00EF1F81">
        <w:rPr>
          <w:rFonts w:ascii="Arial" w:hAnsi="Arial" w:cs="David" w:hint="cs"/>
          <w:sz w:val="24"/>
          <w:szCs w:val="24"/>
          <w:rtl/>
        </w:rPr>
        <w:t>עבודה עצמאית של התלמידים כ</w:t>
      </w:r>
      <w:r w:rsidR="004249DB">
        <w:rPr>
          <w:rFonts w:ascii="Arial" w:hAnsi="Arial" w:cs="David" w:hint="cs"/>
          <w:sz w:val="24"/>
          <w:szCs w:val="24"/>
          <w:rtl/>
        </w:rPr>
        <w:t>יחידים או בזוגות</w:t>
      </w:r>
    </w:p>
    <w:p w:rsidR="00540025" w:rsidRPr="00175286" w:rsidRDefault="00540025" w:rsidP="00476226">
      <w:pPr>
        <w:pStyle w:val="ListParagraph"/>
        <w:numPr>
          <w:ilvl w:val="0"/>
          <w:numId w:val="16"/>
        </w:numPr>
        <w:spacing w:line="360" w:lineRule="auto"/>
        <w:ind w:left="368" w:hanging="284"/>
        <w:rPr>
          <w:rFonts w:cs="David"/>
          <w:sz w:val="24"/>
          <w:szCs w:val="24"/>
        </w:rPr>
      </w:pPr>
      <w:r w:rsidRPr="00476226">
        <w:rPr>
          <w:rFonts w:cs="David" w:hint="cs"/>
          <w:b/>
          <w:bCs/>
          <w:sz w:val="24"/>
          <w:szCs w:val="24"/>
          <w:rtl/>
        </w:rPr>
        <w:t>מיקום ביצוע הפעילות</w:t>
      </w:r>
      <w:r w:rsidRPr="00476226">
        <w:rPr>
          <w:rFonts w:cs="David" w:hint="cs"/>
          <w:sz w:val="24"/>
          <w:szCs w:val="24"/>
          <w:rtl/>
        </w:rPr>
        <w:t>:</w:t>
      </w:r>
      <w:r w:rsidRPr="00175286">
        <w:rPr>
          <w:rFonts w:cs="David" w:hint="cs"/>
          <w:sz w:val="24"/>
          <w:szCs w:val="24"/>
          <w:rtl/>
        </w:rPr>
        <w:t xml:space="preserve"> </w:t>
      </w:r>
      <w:r w:rsidR="00476226">
        <w:rPr>
          <w:rFonts w:cs="David" w:hint="cs"/>
          <w:sz w:val="24"/>
          <w:szCs w:val="24"/>
          <w:rtl/>
        </w:rPr>
        <w:t xml:space="preserve">ניתן לבצע כפעילות תלמידים </w:t>
      </w:r>
      <w:r w:rsidR="004249DB">
        <w:rPr>
          <w:rFonts w:cs="David" w:hint="cs"/>
          <w:sz w:val="24"/>
          <w:szCs w:val="24"/>
          <w:rtl/>
        </w:rPr>
        <w:t>במהלך שיעור במעבדת מחשבים</w:t>
      </w:r>
      <w:r w:rsidR="009E2F4F">
        <w:rPr>
          <w:rFonts w:cs="David" w:hint="cs"/>
          <w:sz w:val="24"/>
          <w:szCs w:val="24"/>
          <w:rtl/>
        </w:rPr>
        <w:t xml:space="preserve">, פעילות </w:t>
      </w:r>
      <w:r w:rsidR="00476226">
        <w:rPr>
          <w:rFonts w:cs="David" w:hint="cs"/>
          <w:sz w:val="24"/>
          <w:szCs w:val="24"/>
          <w:rtl/>
        </w:rPr>
        <w:t xml:space="preserve">תלמידים בבית </w:t>
      </w:r>
      <w:r w:rsidR="009E2F4F">
        <w:rPr>
          <w:rFonts w:cs="David" w:hint="cs"/>
          <w:sz w:val="24"/>
          <w:szCs w:val="24"/>
          <w:rtl/>
        </w:rPr>
        <w:t xml:space="preserve">או </w:t>
      </w:r>
      <w:r w:rsidR="00476226">
        <w:rPr>
          <w:rFonts w:cs="David" w:hint="cs"/>
          <w:sz w:val="24"/>
          <w:szCs w:val="24"/>
          <w:rtl/>
        </w:rPr>
        <w:t xml:space="preserve">פעילות </w:t>
      </w:r>
      <w:r w:rsidR="009E2F4F">
        <w:rPr>
          <w:rFonts w:cs="David" w:hint="cs"/>
          <w:sz w:val="24"/>
          <w:szCs w:val="24"/>
          <w:rtl/>
        </w:rPr>
        <w:t>בכיתה בהנחיית המורה</w:t>
      </w:r>
    </w:p>
    <w:p w:rsidR="003046B7" w:rsidRDefault="00540025" w:rsidP="001F6307">
      <w:pPr>
        <w:pStyle w:val="ListParagraph"/>
        <w:numPr>
          <w:ilvl w:val="0"/>
          <w:numId w:val="16"/>
        </w:numPr>
        <w:spacing w:line="360" w:lineRule="auto"/>
        <w:ind w:left="360" w:hanging="284"/>
        <w:rPr>
          <w:rFonts w:ascii="Arial" w:hAnsi="Arial" w:cs="David"/>
          <w:sz w:val="24"/>
          <w:szCs w:val="24"/>
        </w:rPr>
      </w:pPr>
      <w:r w:rsidRPr="00EF1F81">
        <w:rPr>
          <w:rFonts w:cs="David" w:hint="cs"/>
          <w:b/>
          <w:bCs/>
          <w:sz w:val="24"/>
          <w:szCs w:val="24"/>
          <w:rtl/>
        </w:rPr>
        <w:t>זמן משוער</w:t>
      </w:r>
      <w:r w:rsidR="004249DB" w:rsidRPr="00EF1F81">
        <w:rPr>
          <w:rFonts w:ascii="Arial" w:hAnsi="Arial" w:cs="David" w:hint="cs"/>
          <w:b/>
          <w:bCs/>
          <w:sz w:val="24"/>
          <w:szCs w:val="24"/>
          <w:rtl/>
        </w:rPr>
        <w:t>:</w:t>
      </w:r>
      <w:r w:rsidR="004249DB" w:rsidRPr="00EF1F81">
        <w:rPr>
          <w:rFonts w:ascii="Arial" w:hAnsi="Arial" w:cs="David" w:hint="cs"/>
          <w:sz w:val="24"/>
          <w:szCs w:val="24"/>
          <w:rtl/>
        </w:rPr>
        <w:t xml:space="preserve"> שיעור </w:t>
      </w:r>
      <w:r w:rsidR="001F6307">
        <w:rPr>
          <w:rFonts w:ascii="Arial" w:hAnsi="Arial" w:cs="David" w:hint="cs"/>
          <w:sz w:val="24"/>
          <w:szCs w:val="24"/>
          <w:rtl/>
        </w:rPr>
        <w:t>כפול</w:t>
      </w:r>
    </w:p>
    <w:p w:rsidR="00EF1F81" w:rsidRPr="00EF1F81" w:rsidRDefault="00EF1F81" w:rsidP="00EF1F81">
      <w:pPr>
        <w:spacing w:line="360" w:lineRule="auto"/>
        <w:rPr>
          <w:rFonts w:ascii="Arial" w:hAnsi="Arial" w:cs="David"/>
          <w:sz w:val="24"/>
          <w:szCs w:val="24"/>
        </w:rPr>
      </w:pPr>
      <w:r>
        <w:rPr>
          <w:rFonts w:ascii="Arial" w:hAnsi="Arial" w:cs="David" w:hint="cs"/>
          <w:noProof/>
          <w:sz w:val="24"/>
          <w:szCs w:val="24"/>
        </w:rPr>
        <w:drawing>
          <wp:anchor distT="0" distB="0" distL="114300" distR="114300" simplePos="0" relativeHeight="251692032" behindDoc="0" locked="0" layoutInCell="1" allowOverlap="1">
            <wp:simplePos x="0" y="0"/>
            <wp:positionH relativeFrom="column">
              <wp:posOffset>614680</wp:posOffset>
            </wp:positionH>
            <wp:positionV relativeFrom="paragraph">
              <wp:posOffset>150495</wp:posOffset>
            </wp:positionV>
            <wp:extent cx="4364990" cy="233743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16756" t="25781" r="4251" b="6605"/>
                    <a:stretch>
                      <a:fillRect/>
                    </a:stretch>
                  </pic:blipFill>
                  <pic:spPr bwMode="auto">
                    <a:xfrm>
                      <a:off x="0" y="0"/>
                      <a:ext cx="4364990" cy="2337435"/>
                    </a:xfrm>
                    <a:prstGeom prst="rect">
                      <a:avLst/>
                    </a:prstGeom>
                    <a:noFill/>
                    <a:ln w="9525">
                      <a:noFill/>
                      <a:miter lim="800000"/>
                      <a:headEnd/>
                      <a:tailEnd/>
                    </a:ln>
                  </pic:spPr>
                </pic:pic>
              </a:graphicData>
            </a:graphic>
          </wp:anchor>
        </w:drawing>
      </w:r>
    </w:p>
    <w:p w:rsidR="00EF1F81" w:rsidRPr="00EF1F81" w:rsidRDefault="00EF1F81" w:rsidP="00EF1F81">
      <w:pPr>
        <w:spacing w:line="360" w:lineRule="auto"/>
        <w:rPr>
          <w:rFonts w:ascii="Arial" w:hAnsi="Arial" w:cs="David"/>
          <w:sz w:val="24"/>
          <w:szCs w:val="24"/>
          <w:rtl/>
        </w:rPr>
      </w:pPr>
    </w:p>
    <w:p w:rsidR="00476226" w:rsidRDefault="00476226">
      <w:pPr>
        <w:bidi w:val="0"/>
        <w:rPr>
          <w:rFonts w:ascii="Arial" w:hAnsi="Arial" w:cs="David"/>
          <w:b/>
          <w:bCs/>
          <w:sz w:val="24"/>
          <w:szCs w:val="24"/>
          <w:rtl/>
        </w:rPr>
      </w:pPr>
      <w:r>
        <w:rPr>
          <w:rFonts w:ascii="Arial" w:hAnsi="Arial" w:cs="David"/>
          <w:b/>
          <w:bCs/>
          <w:sz w:val="24"/>
          <w:szCs w:val="24"/>
          <w:rtl/>
        </w:rPr>
        <w:br w:type="page"/>
      </w:r>
    </w:p>
    <w:p w:rsidR="00EF1F81" w:rsidRDefault="00A7783A" w:rsidP="00EF1F81">
      <w:pPr>
        <w:spacing w:line="360" w:lineRule="auto"/>
        <w:ind w:left="360" w:hanging="276"/>
        <w:rPr>
          <w:rFonts w:asciiTheme="majorBidi" w:eastAsiaTheme="minorHAnsi" w:hAnsiTheme="majorBidi" w:cs="David"/>
          <w:b/>
          <w:bCs/>
          <w:color w:val="C0504D" w:themeColor="accent2"/>
          <w:sz w:val="24"/>
          <w:szCs w:val="24"/>
          <w:rtl/>
        </w:rPr>
      </w:pPr>
      <w:r w:rsidRPr="00A7783A">
        <w:rPr>
          <w:rFonts w:asciiTheme="majorBidi" w:eastAsiaTheme="minorHAnsi" w:hAnsiTheme="majorBidi" w:cs="David" w:hint="cs"/>
          <w:b/>
          <w:bCs/>
          <w:color w:val="C0504D" w:themeColor="accent2"/>
          <w:sz w:val="24"/>
          <w:szCs w:val="24"/>
          <w:rtl/>
        </w:rPr>
        <w:lastRenderedPageBreak/>
        <w:t xml:space="preserve">2. </w:t>
      </w:r>
      <w:r w:rsidR="00B552CF" w:rsidRPr="00A7783A">
        <w:rPr>
          <w:rFonts w:asciiTheme="majorBidi" w:eastAsiaTheme="minorHAnsi" w:hAnsiTheme="majorBidi" w:cs="David" w:hint="cs"/>
          <w:b/>
          <w:bCs/>
          <w:color w:val="C0504D" w:themeColor="accent2"/>
          <w:sz w:val="24"/>
          <w:szCs w:val="24"/>
          <w:rtl/>
        </w:rPr>
        <w:t>דפי עבודה לתלמידים המלווים את הפעילות</w:t>
      </w:r>
    </w:p>
    <w:p w:rsidR="00E66868" w:rsidRDefault="00132082">
      <w:pPr>
        <w:spacing w:line="360" w:lineRule="auto"/>
        <w:ind w:left="84"/>
        <w:jc w:val="center"/>
        <w:rPr>
          <w:rFonts w:ascii="Arial" w:hAnsi="Arial" w:cs="David"/>
          <w:sz w:val="24"/>
          <w:szCs w:val="24"/>
          <w:rtl/>
        </w:rPr>
      </w:pPr>
      <w:r w:rsidRPr="00A7783A">
        <w:rPr>
          <w:rFonts w:ascii="Arial" w:hAnsi="Arial" w:cs="David" w:hint="cs"/>
          <w:b/>
          <w:bCs/>
          <w:sz w:val="28"/>
          <w:szCs w:val="28"/>
          <w:rtl/>
        </w:rPr>
        <w:t xml:space="preserve">פעילות מתוקשבת בנושא </w:t>
      </w:r>
      <w:r>
        <w:rPr>
          <w:rFonts w:ascii="Arial" w:hAnsi="Arial" w:cs="David" w:hint="cs"/>
          <w:b/>
          <w:bCs/>
          <w:sz w:val="28"/>
          <w:szCs w:val="28"/>
          <w:rtl/>
        </w:rPr>
        <w:t>חומצות שומן</w:t>
      </w:r>
    </w:p>
    <w:p w:rsidR="00EF1F81" w:rsidRPr="00EF1F81" w:rsidRDefault="00EF1F81" w:rsidP="00EF1F81">
      <w:pPr>
        <w:spacing w:line="360" w:lineRule="auto"/>
        <w:ind w:left="84"/>
        <w:jc w:val="both"/>
        <w:rPr>
          <w:rFonts w:ascii="Arial" w:hAnsi="Arial" w:cs="David"/>
          <w:sz w:val="24"/>
          <w:szCs w:val="24"/>
          <w:rtl/>
        </w:rPr>
      </w:pPr>
      <w:r w:rsidRPr="00EF1F81">
        <w:rPr>
          <w:rFonts w:ascii="Arial" w:hAnsi="Arial" w:cs="David" w:hint="cs"/>
          <w:sz w:val="24"/>
          <w:szCs w:val="24"/>
          <w:rtl/>
        </w:rPr>
        <w:t xml:space="preserve">הפעילות הבאה תאפשר לכם לחקור באופן מונחה מבנה ומיון של חומצות שומן, מבנה טריגליצרידים והידרוליזה שלהם, תהליך הידרוגנציה (הרוויה של חומצות שומן לא רוויות) והרכב חומצות שומן במזון. החקר כולל את כל ששת הפעילויות שבאתר. </w:t>
      </w:r>
    </w:p>
    <w:p w:rsidR="00EF1F81" w:rsidRDefault="00EF1F81" w:rsidP="00EF1F81">
      <w:pPr>
        <w:spacing w:line="360" w:lineRule="auto"/>
        <w:ind w:left="360" w:hanging="276"/>
        <w:rPr>
          <w:rFonts w:asciiTheme="majorBidi" w:eastAsiaTheme="minorHAnsi" w:hAnsiTheme="majorBidi" w:cs="David"/>
          <w:b/>
          <w:bCs/>
          <w:color w:val="C0504D" w:themeColor="accent2"/>
          <w:sz w:val="24"/>
          <w:szCs w:val="24"/>
          <w:rtl/>
        </w:rPr>
      </w:pPr>
    </w:p>
    <w:p w:rsidR="006F2C43" w:rsidRPr="006F2C43" w:rsidRDefault="006F2C43" w:rsidP="00EF1F81">
      <w:pPr>
        <w:spacing w:line="360" w:lineRule="auto"/>
        <w:ind w:left="360" w:hanging="276"/>
        <w:rPr>
          <w:rFonts w:asciiTheme="majorBidi" w:eastAsiaTheme="minorHAnsi" w:hAnsiTheme="majorBidi" w:cs="David"/>
          <w:b/>
          <w:bCs/>
          <w:sz w:val="24"/>
          <w:szCs w:val="24"/>
          <w:rtl/>
        </w:rPr>
      </w:pPr>
      <w:r w:rsidRPr="006F2C43">
        <w:rPr>
          <w:rFonts w:asciiTheme="majorBidi" w:eastAsiaTheme="minorHAnsi" w:hAnsiTheme="majorBidi" w:cs="David" w:hint="cs"/>
          <w:b/>
          <w:bCs/>
          <w:sz w:val="24"/>
          <w:szCs w:val="24"/>
          <w:rtl/>
        </w:rPr>
        <w:t>משימה 1</w:t>
      </w:r>
    </w:p>
    <w:p w:rsidR="00CB34B6" w:rsidRDefault="00CB34B6" w:rsidP="006F2C43">
      <w:pPr>
        <w:spacing w:line="360" w:lineRule="auto"/>
        <w:ind w:left="84"/>
        <w:jc w:val="both"/>
        <w:rPr>
          <w:rFonts w:ascii="Arial" w:hAnsi="Arial" w:cs="David"/>
          <w:sz w:val="24"/>
          <w:szCs w:val="24"/>
          <w:rtl/>
        </w:rPr>
      </w:pPr>
      <w:r>
        <w:rPr>
          <w:rFonts w:ascii="Arial" w:hAnsi="Arial" w:cs="David" w:hint="cs"/>
          <w:sz w:val="24"/>
          <w:szCs w:val="24"/>
          <w:rtl/>
        </w:rPr>
        <w:t xml:space="preserve">גלשו לקישור הבא: </w:t>
      </w:r>
    </w:p>
    <w:p w:rsidR="00CB34B6" w:rsidRPr="00891393" w:rsidRDefault="00891393" w:rsidP="006F2C43">
      <w:pPr>
        <w:spacing w:line="360" w:lineRule="auto"/>
        <w:ind w:left="84"/>
        <w:jc w:val="both"/>
        <w:rPr>
          <w:rFonts w:ascii="Arial" w:hAnsi="Arial" w:cs="David"/>
          <w:sz w:val="24"/>
          <w:szCs w:val="24"/>
          <w:rtl/>
        </w:rPr>
      </w:pPr>
      <w:hyperlink r:id="rId11" w:history="1">
        <w:r w:rsidRPr="001556A9">
          <w:rPr>
            <w:rStyle w:val="Hyperlink"/>
            <w:rFonts w:cs="Miriam"/>
          </w:rPr>
          <w:t>http://highered.mheducation.com/sites/dl/free/0073375667/232429/cic_interface11.swf</w:t>
        </w:r>
      </w:hyperlink>
      <w:r>
        <w:rPr>
          <w:rFonts w:ascii="Arial" w:hAnsi="Arial" w:cs="David"/>
          <w:sz w:val="24"/>
          <w:szCs w:val="24"/>
        </w:rPr>
        <w:t xml:space="preserve"> </w:t>
      </w:r>
      <w:bookmarkStart w:id="0" w:name="_GoBack"/>
      <w:bookmarkEnd w:id="0"/>
    </w:p>
    <w:p w:rsidR="006F2C43" w:rsidRDefault="006F2C43" w:rsidP="006F2C43">
      <w:pPr>
        <w:spacing w:line="360" w:lineRule="auto"/>
        <w:ind w:left="84"/>
        <w:jc w:val="both"/>
        <w:rPr>
          <w:rFonts w:ascii="Arial" w:hAnsi="Arial" w:cs="David"/>
          <w:sz w:val="24"/>
          <w:szCs w:val="24"/>
          <w:rtl/>
        </w:rPr>
      </w:pPr>
      <w:r w:rsidRPr="006F2C43">
        <w:rPr>
          <w:rFonts w:ascii="Arial" w:hAnsi="Arial" w:cs="David" w:hint="cs"/>
          <w:sz w:val="24"/>
          <w:szCs w:val="24"/>
          <w:rtl/>
        </w:rPr>
        <w:t>התחילו עם מסך הפתיחה של האתר המתמקד בהרכב חומצות שומן במזונות שונים</w:t>
      </w:r>
      <w:r>
        <w:rPr>
          <w:rFonts w:ascii="Arial" w:hAnsi="Arial" w:cs="David" w:hint="cs"/>
          <w:sz w:val="24"/>
          <w:szCs w:val="24"/>
          <w:rtl/>
        </w:rPr>
        <w:t>.</w:t>
      </w:r>
    </w:p>
    <w:p w:rsidR="006F2C43" w:rsidRDefault="006F2C43" w:rsidP="006F2C43">
      <w:pPr>
        <w:spacing w:line="360" w:lineRule="auto"/>
        <w:ind w:left="84"/>
        <w:jc w:val="both"/>
        <w:rPr>
          <w:rFonts w:ascii="Arial" w:hAnsi="Arial" w:cs="David"/>
          <w:sz w:val="24"/>
          <w:szCs w:val="24"/>
          <w:rtl/>
        </w:rPr>
      </w:pPr>
      <w:r>
        <w:rPr>
          <w:rFonts w:ascii="Arial" w:hAnsi="Arial" w:cs="David" w:hint="cs"/>
          <w:noProof/>
          <w:sz w:val="24"/>
          <w:szCs w:val="24"/>
          <w:rtl/>
        </w:rPr>
        <w:drawing>
          <wp:anchor distT="0" distB="0" distL="114300" distR="114300" simplePos="0" relativeHeight="251694080" behindDoc="0" locked="0" layoutInCell="1" allowOverlap="1">
            <wp:simplePos x="0" y="0"/>
            <wp:positionH relativeFrom="column">
              <wp:posOffset>575945</wp:posOffset>
            </wp:positionH>
            <wp:positionV relativeFrom="paragraph">
              <wp:posOffset>112395</wp:posOffset>
            </wp:positionV>
            <wp:extent cx="4365625" cy="2085975"/>
            <wp:effectExtent l="1905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16756" t="25781" r="4251" b="13869"/>
                    <a:stretch>
                      <a:fillRect/>
                    </a:stretch>
                  </pic:blipFill>
                  <pic:spPr bwMode="auto">
                    <a:xfrm>
                      <a:off x="0" y="0"/>
                      <a:ext cx="4365625" cy="2085975"/>
                    </a:xfrm>
                    <a:prstGeom prst="rect">
                      <a:avLst/>
                    </a:prstGeom>
                    <a:noFill/>
                    <a:ln w="9525">
                      <a:noFill/>
                      <a:miter lim="800000"/>
                      <a:headEnd/>
                      <a:tailEnd/>
                    </a:ln>
                  </pic:spPr>
                </pic:pic>
              </a:graphicData>
            </a:graphic>
          </wp:anchor>
        </w:drawing>
      </w:r>
    </w:p>
    <w:p w:rsidR="006F2C43" w:rsidRDefault="006F2C43" w:rsidP="006F2C43">
      <w:pPr>
        <w:spacing w:line="360" w:lineRule="auto"/>
        <w:ind w:left="84"/>
        <w:jc w:val="both"/>
        <w:rPr>
          <w:rFonts w:ascii="Arial" w:hAnsi="Arial" w:cs="David"/>
          <w:sz w:val="24"/>
          <w:szCs w:val="24"/>
          <w:rtl/>
        </w:rPr>
      </w:pPr>
    </w:p>
    <w:p w:rsidR="006F2C43" w:rsidRPr="006F2C43" w:rsidRDefault="00891393" w:rsidP="006F2C43">
      <w:pPr>
        <w:spacing w:line="360" w:lineRule="auto"/>
        <w:ind w:left="84"/>
        <w:jc w:val="both"/>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695104" behindDoc="0" locked="0" layoutInCell="1" allowOverlap="1">
                <wp:simplePos x="0" y="0"/>
                <wp:positionH relativeFrom="column">
                  <wp:posOffset>-2540</wp:posOffset>
                </wp:positionH>
                <wp:positionV relativeFrom="paragraph">
                  <wp:posOffset>41910</wp:posOffset>
                </wp:positionV>
                <wp:extent cx="636905" cy="0"/>
                <wp:effectExtent l="26035" t="89535" r="32385" b="9144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2pt;margin-top:3.3pt;width:50.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" strokeweight="3pt">
                <v:stroke endarrow="block"/>
              </v:shape>
            </w:pict>
          </mc:Fallback>
        </mc:AlternateContent>
      </w:r>
    </w:p>
    <w:p w:rsidR="006F2C43" w:rsidRPr="006F2C43" w:rsidRDefault="006F2C43" w:rsidP="006F2C43">
      <w:pPr>
        <w:spacing w:line="360" w:lineRule="auto"/>
        <w:ind w:left="84"/>
        <w:jc w:val="both"/>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r>
        <w:rPr>
          <w:rFonts w:ascii="Arial" w:hAnsi="Arial" w:cs="David" w:hint="cs"/>
          <w:sz w:val="24"/>
          <w:szCs w:val="24"/>
          <w:rtl/>
        </w:rPr>
        <w:t xml:space="preserve">הגרף מציג הרכב חומצות שומן במזונות שונים. </w:t>
      </w:r>
    </w:p>
    <w:p w:rsidR="006F2C43" w:rsidRDefault="006F2C43" w:rsidP="00EF1F81">
      <w:pPr>
        <w:spacing w:line="360" w:lineRule="auto"/>
        <w:ind w:left="360" w:hanging="276"/>
        <w:rPr>
          <w:rFonts w:ascii="Arial" w:hAnsi="Arial" w:cs="David"/>
          <w:sz w:val="24"/>
          <w:szCs w:val="24"/>
          <w:rtl/>
        </w:rPr>
      </w:pPr>
      <w:r>
        <w:rPr>
          <w:rFonts w:ascii="Arial" w:hAnsi="Arial" w:cs="David" w:hint="cs"/>
          <w:sz w:val="24"/>
          <w:szCs w:val="24"/>
          <w:rtl/>
        </w:rPr>
        <w:t>1. העבירו את העכבר על הצבעים השונים בעמודות של הרכב מזונות שונים.</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א. מה מייצג הצבע הכחול?</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ב. מה מייצג הצבע הצהוב?</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ג. מה מייצג הצבע האדום?</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ד. מה מייצד הצבע הירוק?</w:t>
      </w:r>
    </w:p>
    <w:p w:rsidR="006F2C43" w:rsidRDefault="006F2C43" w:rsidP="00663B81">
      <w:pPr>
        <w:spacing w:line="360" w:lineRule="auto"/>
        <w:ind w:left="360" w:hanging="276"/>
        <w:rPr>
          <w:rFonts w:ascii="Arial" w:hAnsi="Arial" w:cs="David"/>
          <w:sz w:val="24"/>
          <w:szCs w:val="24"/>
          <w:rtl/>
        </w:rPr>
      </w:pPr>
      <w:r>
        <w:rPr>
          <w:rFonts w:ascii="Arial" w:hAnsi="Arial" w:cs="David" w:hint="cs"/>
          <w:sz w:val="24"/>
          <w:szCs w:val="24"/>
          <w:rtl/>
        </w:rPr>
        <w:t xml:space="preserve">2. א. מהו המזון שמכיל את האחוז הגבוה ביותר של חומצות שומן רוויות? </w:t>
      </w:r>
      <w:r w:rsidR="00663B81">
        <w:rPr>
          <w:rFonts w:ascii="Arial" w:hAnsi="Arial" w:cs="David" w:hint="cs"/>
          <w:sz w:val="24"/>
          <w:szCs w:val="24"/>
          <w:rtl/>
        </w:rPr>
        <w:t>הסבירו כיצד קבעתם זאת</w:t>
      </w:r>
      <w:r>
        <w:rPr>
          <w:rFonts w:ascii="Arial" w:hAnsi="Arial" w:cs="David" w:hint="cs"/>
          <w:sz w:val="24"/>
          <w:szCs w:val="24"/>
          <w:rtl/>
        </w:rPr>
        <w:t>.</w:t>
      </w:r>
    </w:p>
    <w:p w:rsidR="006F2C43" w:rsidRDefault="006F2C43" w:rsidP="00663B81">
      <w:pPr>
        <w:spacing w:line="360" w:lineRule="auto"/>
        <w:ind w:left="360" w:hanging="276"/>
        <w:rPr>
          <w:rFonts w:ascii="Arial" w:hAnsi="Arial" w:cs="David"/>
          <w:sz w:val="24"/>
          <w:szCs w:val="24"/>
          <w:rtl/>
        </w:rPr>
      </w:pPr>
      <w:r>
        <w:rPr>
          <w:rFonts w:ascii="Arial" w:hAnsi="Arial" w:cs="David" w:hint="cs"/>
          <w:sz w:val="24"/>
          <w:szCs w:val="24"/>
          <w:rtl/>
        </w:rPr>
        <w:t>ב. מה</w:t>
      </w:r>
      <w:r w:rsidR="00663B81">
        <w:rPr>
          <w:rFonts w:ascii="Arial" w:hAnsi="Arial" w:cs="David" w:hint="cs"/>
          <w:sz w:val="24"/>
          <w:szCs w:val="24"/>
          <w:rtl/>
        </w:rPr>
        <w:t>ם שני</w:t>
      </w:r>
      <w:r>
        <w:rPr>
          <w:rFonts w:ascii="Arial" w:hAnsi="Arial" w:cs="David" w:hint="cs"/>
          <w:sz w:val="24"/>
          <w:szCs w:val="24"/>
          <w:rtl/>
        </w:rPr>
        <w:t xml:space="preserve"> המזו</w:t>
      </w:r>
      <w:r w:rsidR="00663B81">
        <w:rPr>
          <w:rFonts w:ascii="Arial" w:hAnsi="Arial" w:cs="David" w:hint="cs"/>
          <w:sz w:val="24"/>
          <w:szCs w:val="24"/>
          <w:rtl/>
        </w:rPr>
        <w:t>נות</w:t>
      </w:r>
      <w:r>
        <w:rPr>
          <w:rFonts w:ascii="Arial" w:hAnsi="Arial" w:cs="David" w:hint="cs"/>
          <w:sz w:val="24"/>
          <w:szCs w:val="24"/>
          <w:rtl/>
        </w:rPr>
        <w:t xml:space="preserve"> </w:t>
      </w:r>
      <w:r w:rsidR="00663B81">
        <w:rPr>
          <w:rFonts w:ascii="Arial" w:hAnsi="Arial" w:cs="David" w:hint="cs"/>
          <w:sz w:val="24"/>
          <w:szCs w:val="24"/>
          <w:rtl/>
        </w:rPr>
        <w:t>ה</w:t>
      </w:r>
      <w:r>
        <w:rPr>
          <w:rFonts w:ascii="Arial" w:hAnsi="Arial" w:cs="David" w:hint="cs"/>
          <w:sz w:val="24"/>
          <w:szCs w:val="24"/>
          <w:rtl/>
        </w:rPr>
        <w:t>מכיל</w:t>
      </w:r>
      <w:r w:rsidR="00663B81">
        <w:rPr>
          <w:rFonts w:ascii="Arial" w:hAnsi="Arial" w:cs="David" w:hint="cs"/>
          <w:sz w:val="24"/>
          <w:szCs w:val="24"/>
          <w:rtl/>
        </w:rPr>
        <w:t>ים</w:t>
      </w:r>
      <w:r>
        <w:rPr>
          <w:rFonts w:ascii="Arial" w:hAnsi="Arial" w:cs="David" w:hint="cs"/>
          <w:sz w:val="24"/>
          <w:szCs w:val="24"/>
          <w:rtl/>
        </w:rPr>
        <w:t xml:space="preserve"> את האחוז הגבוה ביותר של חומצות שומן </w:t>
      </w:r>
      <w:r w:rsidR="00663B81">
        <w:rPr>
          <w:rFonts w:ascii="Arial" w:hAnsi="Arial" w:cs="David" w:hint="cs"/>
          <w:sz w:val="24"/>
          <w:szCs w:val="24"/>
          <w:rtl/>
        </w:rPr>
        <w:t>חד לא-</w:t>
      </w:r>
      <w:r>
        <w:rPr>
          <w:rFonts w:ascii="Arial" w:hAnsi="Arial" w:cs="David" w:hint="cs"/>
          <w:sz w:val="24"/>
          <w:szCs w:val="24"/>
          <w:rtl/>
        </w:rPr>
        <w:t xml:space="preserve">רוויות? </w:t>
      </w:r>
      <w:r w:rsidR="00663B81">
        <w:rPr>
          <w:rFonts w:ascii="Arial" w:hAnsi="Arial" w:cs="David" w:hint="cs"/>
          <w:sz w:val="24"/>
          <w:szCs w:val="24"/>
          <w:rtl/>
        </w:rPr>
        <w:t>הסבירו כיצד קבעתם זאת.</w:t>
      </w:r>
    </w:p>
    <w:p w:rsidR="00663B81" w:rsidRDefault="00663B81" w:rsidP="00663B81">
      <w:pPr>
        <w:spacing w:line="360" w:lineRule="auto"/>
        <w:ind w:left="360" w:hanging="276"/>
        <w:rPr>
          <w:rFonts w:ascii="Arial" w:hAnsi="Arial" w:cs="David"/>
          <w:sz w:val="24"/>
          <w:szCs w:val="24"/>
          <w:rtl/>
        </w:rPr>
      </w:pPr>
      <w:r>
        <w:rPr>
          <w:rFonts w:ascii="Arial" w:hAnsi="Arial" w:cs="David" w:hint="cs"/>
          <w:sz w:val="24"/>
          <w:szCs w:val="24"/>
          <w:rtl/>
        </w:rPr>
        <w:t>ג. שמן קוקוס הוא מוצק בטמפרטורת החדר. הסבירו זאת בהתאם לנתונים בטבלה.</w:t>
      </w:r>
    </w:p>
    <w:p w:rsidR="00F32790" w:rsidRDefault="00F32790" w:rsidP="00E53F2E">
      <w:pPr>
        <w:spacing w:line="360" w:lineRule="auto"/>
        <w:ind w:left="360"/>
        <w:rPr>
          <w:rFonts w:ascii="Arial" w:hAnsi="Arial" w:cs="David"/>
          <w:color w:val="4F81BD" w:themeColor="accent1"/>
          <w:sz w:val="24"/>
          <w:szCs w:val="24"/>
          <w:rtl/>
        </w:rPr>
      </w:pPr>
    </w:p>
    <w:p w:rsidR="00DB547B" w:rsidRDefault="00DB547B">
      <w:pPr>
        <w:bidi w:val="0"/>
        <w:rPr>
          <w:rFonts w:ascii="Arial" w:hAnsi="Arial" w:cs="David"/>
          <w:b/>
          <w:bCs/>
          <w:sz w:val="24"/>
          <w:szCs w:val="24"/>
          <w:rtl/>
        </w:rPr>
      </w:pPr>
      <w:r>
        <w:rPr>
          <w:rFonts w:ascii="Arial" w:hAnsi="Arial" w:cs="David"/>
          <w:b/>
          <w:bCs/>
          <w:sz w:val="24"/>
          <w:szCs w:val="24"/>
          <w:rtl/>
        </w:rPr>
        <w:br w:type="page"/>
      </w:r>
    </w:p>
    <w:p w:rsidR="00F32790" w:rsidRPr="00F32790" w:rsidRDefault="00F32790" w:rsidP="00E53F2E">
      <w:pPr>
        <w:spacing w:line="360" w:lineRule="auto"/>
        <w:ind w:left="360"/>
        <w:rPr>
          <w:rFonts w:ascii="Arial" w:hAnsi="Arial" w:cs="David"/>
          <w:b/>
          <w:bCs/>
          <w:sz w:val="24"/>
          <w:szCs w:val="24"/>
          <w:rtl/>
        </w:rPr>
      </w:pPr>
      <w:r w:rsidRPr="00F32790">
        <w:rPr>
          <w:rFonts w:ascii="Arial" w:hAnsi="Arial" w:cs="David" w:hint="cs"/>
          <w:b/>
          <w:bCs/>
          <w:sz w:val="24"/>
          <w:szCs w:val="24"/>
          <w:rtl/>
        </w:rPr>
        <w:lastRenderedPageBreak/>
        <w:t>משימה 2</w:t>
      </w:r>
    </w:p>
    <w:p w:rsidR="00F32790" w:rsidRPr="00F32790" w:rsidRDefault="00F32790" w:rsidP="00F32790">
      <w:pPr>
        <w:spacing w:line="360" w:lineRule="auto"/>
        <w:ind w:left="360"/>
        <w:rPr>
          <w:rFonts w:ascii="Arial" w:hAnsi="Arial" w:cs="David"/>
          <w:sz w:val="24"/>
          <w:szCs w:val="24"/>
          <w:rtl/>
        </w:rPr>
      </w:pPr>
      <w:r>
        <w:rPr>
          <w:rFonts w:ascii="Arial" w:hAnsi="Arial" w:cs="David" w:hint="cs"/>
          <w:noProof/>
          <w:sz w:val="24"/>
          <w:szCs w:val="24"/>
          <w:rtl/>
        </w:rPr>
        <w:drawing>
          <wp:anchor distT="0" distB="0" distL="114300" distR="114300" simplePos="0" relativeHeight="251696128" behindDoc="0" locked="0" layoutInCell="1" allowOverlap="1">
            <wp:simplePos x="0" y="0"/>
            <wp:positionH relativeFrom="column">
              <wp:posOffset>593725</wp:posOffset>
            </wp:positionH>
            <wp:positionV relativeFrom="paragraph">
              <wp:posOffset>231775</wp:posOffset>
            </wp:positionV>
            <wp:extent cx="4444365" cy="168656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15660" t="26562" r="4477" b="24965"/>
                    <a:stretch>
                      <a:fillRect/>
                    </a:stretch>
                  </pic:blipFill>
                  <pic:spPr bwMode="auto">
                    <a:xfrm>
                      <a:off x="0" y="0"/>
                      <a:ext cx="4444365" cy="1686560"/>
                    </a:xfrm>
                    <a:prstGeom prst="rect">
                      <a:avLst/>
                    </a:prstGeom>
                    <a:noFill/>
                    <a:ln w="9525">
                      <a:noFill/>
                      <a:miter lim="800000"/>
                      <a:headEnd/>
                      <a:tailEnd/>
                    </a:ln>
                  </pic:spPr>
                </pic:pic>
              </a:graphicData>
            </a:graphic>
          </wp:anchor>
        </w:drawing>
      </w:r>
      <w:r w:rsidRPr="00F32790">
        <w:rPr>
          <w:rFonts w:ascii="Arial" w:hAnsi="Arial" w:cs="David" w:hint="cs"/>
          <w:sz w:val="24"/>
          <w:szCs w:val="24"/>
          <w:rtl/>
        </w:rPr>
        <w:t xml:space="preserve">בחרו בפעילות </w:t>
      </w:r>
      <w:r>
        <w:rPr>
          <w:rFonts w:ascii="Arial" w:hAnsi="Arial" w:cs="David" w:hint="cs"/>
          <w:sz w:val="24"/>
          <w:szCs w:val="24"/>
          <w:rtl/>
        </w:rPr>
        <w:t>מבנה</w:t>
      </w:r>
      <w:r w:rsidRPr="00F32790">
        <w:rPr>
          <w:rFonts w:ascii="Arial" w:hAnsi="Arial" w:cs="David" w:hint="cs"/>
          <w:sz w:val="24"/>
          <w:szCs w:val="24"/>
          <w:rtl/>
        </w:rPr>
        <w:t xml:space="preserve"> חומצות שומן</w:t>
      </w:r>
    </w:p>
    <w:p w:rsidR="00F32790" w:rsidRPr="00F32790" w:rsidRDefault="00F32790" w:rsidP="00E53F2E">
      <w:pPr>
        <w:spacing w:line="360" w:lineRule="auto"/>
        <w:ind w:left="360"/>
        <w:rPr>
          <w:rFonts w:ascii="Arial" w:hAnsi="Arial" w:cs="David"/>
          <w:sz w:val="24"/>
          <w:szCs w:val="24"/>
          <w:rtl/>
        </w:rPr>
      </w:pPr>
    </w:p>
    <w:p w:rsidR="00E53F2E" w:rsidRPr="00F32790" w:rsidRDefault="00E53F2E" w:rsidP="00E53F2E">
      <w:pPr>
        <w:spacing w:line="360" w:lineRule="auto"/>
        <w:ind w:left="360" w:hanging="276"/>
        <w:rPr>
          <w:rFonts w:ascii="Arial" w:hAnsi="Arial" w:cs="David"/>
          <w:sz w:val="24"/>
          <w:szCs w:val="24"/>
          <w:rtl/>
        </w:rPr>
      </w:pPr>
    </w:p>
    <w:p w:rsidR="006F2C43" w:rsidRPr="00F32790" w:rsidRDefault="00891393" w:rsidP="00EF1F81">
      <w:pPr>
        <w:spacing w:line="360" w:lineRule="auto"/>
        <w:ind w:left="360" w:hanging="276"/>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697152" behindDoc="0" locked="0" layoutInCell="1" allowOverlap="1">
                <wp:simplePos x="0" y="0"/>
                <wp:positionH relativeFrom="column">
                  <wp:posOffset>85090</wp:posOffset>
                </wp:positionH>
                <wp:positionV relativeFrom="paragraph">
                  <wp:posOffset>41910</wp:posOffset>
                </wp:positionV>
                <wp:extent cx="636905" cy="0"/>
                <wp:effectExtent l="27940" t="89535" r="30480" b="9144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left:0;text-align:left;margin-left:6.7pt;margin-top:3.3pt;width:50.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84NAIAAF4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" strokeweight="3pt">
                <v:stroke endarrow="block"/>
              </v:shape>
            </w:pict>
          </mc:Fallback>
        </mc:AlternateContent>
      </w:r>
    </w:p>
    <w:p w:rsidR="006F2C43" w:rsidRDefault="00F32790" w:rsidP="00CB34B6">
      <w:pPr>
        <w:spacing w:line="360" w:lineRule="auto"/>
        <w:rPr>
          <w:rFonts w:ascii="Arial" w:hAnsi="Arial" w:cs="David"/>
          <w:sz w:val="24"/>
          <w:szCs w:val="24"/>
          <w:rtl/>
        </w:rPr>
      </w:pPr>
      <w:r>
        <w:rPr>
          <w:rFonts w:ascii="Arial" w:hAnsi="Arial" w:cs="David" w:hint="cs"/>
          <w:sz w:val="24"/>
          <w:szCs w:val="24"/>
          <w:rtl/>
        </w:rPr>
        <w:t>מסך הפתיחה מציג את הקבוצה הפונקציונלית המאפיינת חומצות שומן: הקבוצה הקרבוקסילית.</w:t>
      </w:r>
    </w:p>
    <w:p w:rsidR="00F32790" w:rsidRDefault="00F32790" w:rsidP="00AC4FEA">
      <w:pPr>
        <w:spacing w:line="360" w:lineRule="auto"/>
        <w:ind w:left="360" w:hanging="276"/>
        <w:rPr>
          <w:rFonts w:ascii="Arial" w:hAnsi="Arial" w:cs="David"/>
          <w:sz w:val="24"/>
          <w:szCs w:val="24"/>
          <w:rtl/>
        </w:rPr>
      </w:pPr>
      <w:r>
        <w:rPr>
          <w:rFonts w:ascii="Arial" w:hAnsi="Arial" w:cs="David" w:hint="cs"/>
          <w:sz w:val="24"/>
          <w:szCs w:val="24"/>
          <w:rtl/>
        </w:rPr>
        <w:t xml:space="preserve">1. לחצו על חומצות שומן רוויות </w:t>
      </w:r>
      <w:r>
        <w:rPr>
          <w:rFonts w:ascii="Arial" w:hAnsi="Arial" w:cs="David"/>
          <w:sz w:val="24"/>
          <w:szCs w:val="24"/>
        </w:rPr>
        <w:t>saturated</w:t>
      </w:r>
      <w:r>
        <w:rPr>
          <w:rFonts w:ascii="Arial" w:hAnsi="Arial" w:cs="David" w:hint="cs"/>
          <w:sz w:val="24"/>
          <w:szCs w:val="24"/>
          <w:rtl/>
        </w:rPr>
        <w:t xml:space="preserve"> בצד הימני של המסך.</w:t>
      </w:r>
      <w:r w:rsidR="00AC4FEA">
        <w:rPr>
          <w:rFonts w:ascii="Arial" w:hAnsi="Arial" w:cs="David" w:hint="cs"/>
          <w:sz w:val="24"/>
          <w:szCs w:val="24"/>
          <w:rtl/>
        </w:rPr>
        <w:t xml:space="preserve"> </w:t>
      </w:r>
      <w:r>
        <w:rPr>
          <w:rFonts w:ascii="Arial" w:hAnsi="Arial" w:cs="David" w:hint="cs"/>
          <w:sz w:val="24"/>
          <w:szCs w:val="24"/>
          <w:rtl/>
        </w:rPr>
        <w:t>תקבלו 4 אפשרויות לבחו</w:t>
      </w:r>
      <w:r w:rsidR="00AC4FEA">
        <w:rPr>
          <w:rFonts w:ascii="Arial" w:hAnsi="Arial" w:cs="David" w:hint="cs"/>
          <w:sz w:val="24"/>
          <w:szCs w:val="24"/>
          <w:rtl/>
        </w:rPr>
        <w:t>ר</w:t>
      </w:r>
      <w:r>
        <w:rPr>
          <w:rFonts w:ascii="Arial" w:hAnsi="Arial" w:cs="David" w:hint="cs"/>
          <w:sz w:val="24"/>
          <w:szCs w:val="24"/>
          <w:rtl/>
        </w:rPr>
        <w:t xml:space="preserve"> מבנה של חומצות שומן רוויות לפי מספר אטומי הפחמן שלהם: 12, 14, 16 או 18 אטומי פחמן. </w:t>
      </w:r>
    </w:p>
    <w:p w:rsidR="00F32790" w:rsidRDefault="00F32790" w:rsidP="00EF1F81">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698176" behindDoc="0" locked="0" layoutInCell="1" allowOverlap="1">
            <wp:simplePos x="0" y="0"/>
            <wp:positionH relativeFrom="column">
              <wp:posOffset>923290</wp:posOffset>
            </wp:positionH>
            <wp:positionV relativeFrom="paragraph">
              <wp:posOffset>300990</wp:posOffset>
            </wp:positionV>
            <wp:extent cx="3889375" cy="56642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0950" t="75391" r="22872" b="16199"/>
                    <a:stretch>
                      <a:fillRect/>
                    </a:stretch>
                  </pic:blipFill>
                  <pic:spPr bwMode="auto">
                    <a:xfrm>
                      <a:off x="0" y="0"/>
                      <a:ext cx="3889375" cy="566420"/>
                    </a:xfrm>
                    <a:prstGeom prst="rect">
                      <a:avLst/>
                    </a:prstGeom>
                    <a:noFill/>
                    <a:ln w="9525">
                      <a:noFill/>
                      <a:miter lim="800000"/>
                      <a:headEnd/>
                      <a:tailEnd/>
                    </a:ln>
                  </pic:spPr>
                </pic:pic>
              </a:graphicData>
            </a:graphic>
          </wp:anchor>
        </w:drawing>
      </w:r>
      <w:r w:rsidR="00AC4FEA">
        <w:rPr>
          <w:rFonts w:ascii="Arial" w:hAnsi="Arial" w:cs="David" w:hint="cs"/>
          <w:sz w:val="24"/>
          <w:szCs w:val="24"/>
          <w:rtl/>
        </w:rPr>
        <w:t>א</w:t>
      </w:r>
      <w:r>
        <w:rPr>
          <w:rFonts w:ascii="Arial" w:hAnsi="Arial" w:cs="David" w:hint="cs"/>
          <w:sz w:val="24"/>
          <w:szCs w:val="24"/>
          <w:rtl/>
        </w:rPr>
        <w:t>. בחרו באפשרות של 12 אטומי פחמן. תקבלו 3 אפשרויות של ייצוג:</w:t>
      </w:r>
    </w:p>
    <w:p w:rsidR="00F32790" w:rsidRPr="00F32790" w:rsidRDefault="00F32790"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377711" w:rsidRDefault="00377711" w:rsidP="00EF1F81">
      <w:pPr>
        <w:spacing w:line="360" w:lineRule="auto"/>
        <w:ind w:left="360" w:hanging="276"/>
        <w:rPr>
          <w:rFonts w:ascii="Arial" w:hAnsi="Arial" w:cs="David"/>
          <w:sz w:val="24"/>
          <w:szCs w:val="24"/>
          <w:rtl/>
        </w:rPr>
      </w:pPr>
    </w:p>
    <w:p w:rsidR="006F2C43" w:rsidRDefault="00377711" w:rsidP="00EF1F81">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00224" behindDoc="0" locked="0" layoutInCell="1" allowOverlap="1">
            <wp:simplePos x="0" y="0"/>
            <wp:positionH relativeFrom="column">
              <wp:posOffset>14605</wp:posOffset>
            </wp:positionH>
            <wp:positionV relativeFrom="paragraph">
              <wp:posOffset>181610</wp:posOffset>
            </wp:positionV>
            <wp:extent cx="1084580" cy="476250"/>
            <wp:effectExtent l="0" t="0" r="0"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0950" t="75391" r="47129" b="16199"/>
                    <a:stretch>
                      <a:fillRect/>
                    </a:stretch>
                  </pic:blipFill>
                  <pic:spPr bwMode="auto">
                    <a:xfrm>
                      <a:off x="0" y="0"/>
                      <a:ext cx="1084580" cy="476250"/>
                    </a:xfrm>
                    <a:prstGeom prst="rect">
                      <a:avLst/>
                    </a:prstGeom>
                    <a:noFill/>
                    <a:ln w="9525">
                      <a:noFill/>
                      <a:miter lim="800000"/>
                      <a:headEnd/>
                      <a:tailEnd/>
                    </a:ln>
                  </pic:spPr>
                </pic:pic>
              </a:graphicData>
            </a:graphic>
          </wp:anchor>
        </w:drawing>
      </w:r>
    </w:p>
    <w:p w:rsidR="00377711" w:rsidRDefault="00AC4FEA" w:rsidP="00A55A4A">
      <w:pPr>
        <w:spacing w:line="360" w:lineRule="auto"/>
        <w:ind w:left="360" w:hanging="276"/>
        <w:rPr>
          <w:rFonts w:ascii="Arial" w:hAnsi="Arial" w:cs="David"/>
          <w:sz w:val="24"/>
          <w:szCs w:val="24"/>
          <w:rtl/>
        </w:rPr>
      </w:pPr>
      <w:r>
        <w:rPr>
          <w:rFonts w:ascii="Arial" w:hAnsi="Arial" w:cs="David" w:hint="cs"/>
          <w:sz w:val="24"/>
          <w:szCs w:val="24"/>
          <w:rtl/>
        </w:rPr>
        <w:t>ב</w:t>
      </w:r>
      <w:r w:rsidR="00F32790">
        <w:rPr>
          <w:rFonts w:ascii="Arial" w:hAnsi="Arial" w:cs="David" w:hint="cs"/>
          <w:sz w:val="24"/>
          <w:szCs w:val="24"/>
          <w:rtl/>
        </w:rPr>
        <w:t xml:space="preserve">. בחרו בצורת הייצוג השמאלית ה מייצגת רישום קווי </w:t>
      </w:r>
      <w:r w:rsidR="00377711">
        <w:rPr>
          <w:rFonts w:ascii="Arial" w:hAnsi="Arial" w:cs="David" w:hint="cs"/>
          <w:sz w:val="24"/>
          <w:szCs w:val="24"/>
          <w:rtl/>
        </w:rPr>
        <w:t>של החומצה.</w:t>
      </w:r>
    </w:p>
    <w:p w:rsidR="00377711" w:rsidRDefault="00377711" w:rsidP="00377711">
      <w:pPr>
        <w:spacing w:line="360" w:lineRule="auto"/>
        <w:ind w:left="360" w:hanging="276"/>
        <w:rPr>
          <w:rFonts w:ascii="Arial" w:hAnsi="Arial" w:cs="David"/>
          <w:sz w:val="24"/>
          <w:szCs w:val="24"/>
          <w:rtl/>
        </w:rPr>
      </w:pPr>
    </w:p>
    <w:p w:rsidR="00377711" w:rsidRDefault="00377711" w:rsidP="00377711">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377711" w:rsidRDefault="00A55A4A" w:rsidP="00377711">
      <w:pPr>
        <w:spacing w:line="360" w:lineRule="auto"/>
        <w:ind w:left="360" w:hanging="276"/>
        <w:rPr>
          <w:rFonts w:ascii="Arial" w:hAnsi="Arial" w:cs="David"/>
          <w:sz w:val="24"/>
          <w:szCs w:val="24"/>
          <w:rtl/>
        </w:rPr>
      </w:pPr>
      <w:r>
        <w:rPr>
          <w:rFonts w:ascii="Arial" w:hAnsi="Arial" w:cs="David" w:hint="cs"/>
          <w:noProof/>
          <w:sz w:val="24"/>
          <w:szCs w:val="24"/>
        </w:rPr>
        <w:drawing>
          <wp:anchor distT="0" distB="0" distL="114300" distR="114300" simplePos="0" relativeHeight="251718656" behindDoc="0" locked="0" layoutInCell="1" allowOverlap="1">
            <wp:simplePos x="0" y="0"/>
            <wp:positionH relativeFrom="column">
              <wp:posOffset>1393825</wp:posOffset>
            </wp:positionH>
            <wp:positionV relativeFrom="paragraph">
              <wp:posOffset>445770</wp:posOffset>
            </wp:positionV>
            <wp:extent cx="2311400" cy="714375"/>
            <wp:effectExtent l="19050" t="0" r="0" b="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l="43890" t="47852" r="24809" b="36680"/>
                    <a:stretch>
                      <a:fillRect/>
                    </a:stretch>
                  </pic:blipFill>
                  <pic:spPr bwMode="auto">
                    <a:xfrm>
                      <a:off x="0" y="0"/>
                      <a:ext cx="2311400" cy="714375"/>
                    </a:xfrm>
                    <a:prstGeom prst="rect">
                      <a:avLst/>
                    </a:prstGeom>
                    <a:noFill/>
                    <a:ln w="9525">
                      <a:noFill/>
                      <a:miter lim="800000"/>
                      <a:headEnd/>
                      <a:tailEnd/>
                    </a:ln>
                  </pic:spPr>
                </pic:pic>
              </a:graphicData>
            </a:graphic>
          </wp:anchor>
        </w:drawing>
      </w:r>
      <w:r w:rsidR="00AC4FEA">
        <w:rPr>
          <w:rFonts w:ascii="Arial" w:hAnsi="Arial" w:cs="David" w:hint="cs"/>
          <w:sz w:val="24"/>
          <w:szCs w:val="24"/>
        </w:rPr>
        <w:t>I</w:t>
      </w:r>
      <w:r w:rsidR="00377711" w:rsidRPr="00175B4E">
        <w:rPr>
          <w:rFonts w:ascii="Arial" w:hAnsi="Arial" w:cs="David" w:hint="cs"/>
          <w:sz w:val="24"/>
          <w:szCs w:val="24"/>
          <w:rtl/>
        </w:rPr>
        <w:t>. הקיפו את הקבוצה הפונקציונלית</w:t>
      </w:r>
      <w:r w:rsidR="00377711">
        <w:rPr>
          <w:rFonts w:ascii="Arial" w:hAnsi="Arial" w:cs="David" w:hint="cs"/>
          <w:sz w:val="24"/>
          <w:szCs w:val="24"/>
          <w:rtl/>
        </w:rPr>
        <w:t xml:space="preserve"> במולקולה בעיגול</w:t>
      </w:r>
    </w:p>
    <w:p w:rsidR="00AC4FEA" w:rsidRDefault="00AC4FEA" w:rsidP="00377711">
      <w:pPr>
        <w:spacing w:line="360" w:lineRule="auto"/>
        <w:ind w:left="360" w:hanging="276"/>
        <w:rPr>
          <w:rFonts w:ascii="Arial" w:hAnsi="Arial" w:cs="David"/>
          <w:sz w:val="24"/>
          <w:szCs w:val="24"/>
          <w:rtl/>
        </w:rPr>
      </w:pPr>
    </w:p>
    <w:p w:rsidR="00AC4FEA" w:rsidRDefault="00AC4FEA" w:rsidP="00377711">
      <w:pPr>
        <w:spacing w:line="360" w:lineRule="auto"/>
        <w:ind w:left="360" w:hanging="276"/>
        <w:rPr>
          <w:rFonts w:ascii="Arial" w:hAnsi="Arial" w:cs="David"/>
          <w:sz w:val="24"/>
          <w:szCs w:val="24"/>
          <w:rtl/>
        </w:rPr>
      </w:pPr>
    </w:p>
    <w:p w:rsidR="00AC4FEA" w:rsidRDefault="00AC4FEA" w:rsidP="00377711">
      <w:pPr>
        <w:spacing w:line="360" w:lineRule="auto"/>
        <w:ind w:left="360" w:hanging="276"/>
        <w:rPr>
          <w:rFonts w:ascii="Arial" w:hAnsi="Arial" w:cs="David"/>
          <w:sz w:val="24"/>
          <w:szCs w:val="24"/>
          <w:rtl/>
        </w:rPr>
      </w:pPr>
    </w:p>
    <w:p w:rsidR="00A55A4A" w:rsidRDefault="00A55A4A" w:rsidP="00377711">
      <w:pPr>
        <w:spacing w:line="360" w:lineRule="auto"/>
        <w:ind w:left="360" w:hanging="276"/>
        <w:rPr>
          <w:rFonts w:ascii="Arial" w:hAnsi="Arial" w:cs="David"/>
          <w:sz w:val="24"/>
          <w:szCs w:val="24"/>
          <w:rtl/>
        </w:rPr>
      </w:pPr>
    </w:p>
    <w:p w:rsidR="006F2C43" w:rsidRDefault="00AC4FEA" w:rsidP="00377711">
      <w:pPr>
        <w:spacing w:line="360" w:lineRule="auto"/>
        <w:ind w:left="360" w:hanging="276"/>
        <w:rPr>
          <w:rFonts w:ascii="Arial" w:hAnsi="Arial" w:cs="David"/>
          <w:sz w:val="24"/>
          <w:szCs w:val="24"/>
          <w:rtl/>
        </w:rPr>
      </w:pPr>
      <w:r>
        <w:rPr>
          <w:rFonts w:ascii="Arial" w:hAnsi="Arial" w:cs="David" w:hint="cs"/>
          <w:sz w:val="24"/>
          <w:szCs w:val="24"/>
        </w:rPr>
        <w:t>II</w:t>
      </w:r>
      <w:r w:rsidR="00377711">
        <w:rPr>
          <w:rFonts w:ascii="Arial" w:hAnsi="Arial" w:cs="David" w:hint="cs"/>
          <w:sz w:val="24"/>
          <w:szCs w:val="24"/>
          <w:rtl/>
        </w:rPr>
        <w:t>. מספרו את 12 אטומי הפחמן במולקולה (תיזכורת: מיספור אטומי הפחמן מתחיל מהקצה המרוחק ממיקום הקבוצה הפונקציונלית).</w:t>
      </w:r>
      <w:r w:rsidR="00F32790">
        <w:rPr>
          <w:rFonts w:ascii="Arial" w:hAnsi="Arial" w:cs="David" w:hint="cs"/>
          <w:sz w:val="24"/>
          <w:szCs w:val="24"/>
          <w:rtl/>
        </w:rPr>
        <w:t xml:space="preserve"> </w:t>
      </w:r>
    </w:p>
    <w:p w:rsidR="00A55A4A" w:rsidRDefault="00A55A4A" w:rsidP="00A55A4A">
      <w:pPr>
        <w:spacing w:line="360" w:lineRule="auto"/>
        <w:ind w:left="360" w:hanging="276"/>
        <w:rPr>
          <w:rFonts w:ascii="Arial" w:hAnsi="Arial" w:cs="David"/>
          <w:sz w:val="24"/>
          <w:szCs w:val="24"/>
          <w:rtl/>
        </w:rPr>
      </w:pPr>
      <w:r>
        <w:rPr>
          <w:rFonts w:ascii="Arial" w:hAnsi="Arial" w:cs="David" w:hint="cs"/>
          <w:sz w:val="24"/>
          <w:szCs w:val="24"/>
        </w:rPr>
        <w:t>III</w:t>
      </w:r>
      <w:r>
        <w:rPr>
          <w:rFonts w:ascii="Arial" w:hAnsi="Arial" w:cs="David" w:hint="cs"/>
          <w:sz w:val="24"/>
          <w:szCs w:val="24"/>
          <w:rtl/>
        </w:rPr>
        <w:t>. מהו הרישום המקוצר למולקולה זו?</w:t>
      </w:r>
    </w:p>
    <w:p w:rsidR="00377711" w:rsidRDefault="00377711" w:rsidP="00377711">
      <w:pPr>
        <w:spacing w:line="360" w:lineRule="auto"/>
        <w:ind w:left="360" w:hanging="276"/>
        <w:rPr>
          <w:rFonts w:ascii="Arial" w:hAnsi="Arial" w:cs="David"/>
          <w:sz w:val="24"/>
          <w:szCs w:val="24"/>
          <w:rtl/>
        </w:rPr>
      </w:pPr>
    </w:p>
    <w:p w:rsidR="00561FAC" w:rsidRDefault="00A55A4A" w:rsidP="00561FAC">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02272" behindDoc="0" locked="0" layoutInCell="1" allowOverlap="1">
            <wp:simplePos x="0" y="0"/>
            <wp:positionH relativeFrom="column">
              <wp:posOffset>2540000</wp:posOffset>
            </wp:positionH>
            <wp:positionV relativeFrom="paragraph">
              <wp:posOffset>-97155</wp:posOffset>
            </wp:positionV>
            <wp:extent cx="828040" cy="412115"/>
            <wp:effectExtent l="19050" t="0" r="0" b="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54082" t="75391" r="35330" b="16199"/>
                    <a:stretch>
                      <a:fillRect/>
                    </a:stretch>
                  </pic:blipFill>
                  <pic:spPr bwMode="auto">
                    <a:xfrm>
                      <a:off x="0" y="0"/>
                      <a:ext cx="828040" cy="412115"/>
                    </a:xfrm>
                    <a:prstGeom prst="rect">
                      <a:avLst/>
                    </a:prstGeom>
                    <a:noFill/>
                    <a:ln w="9525">
                      <a:noFill/>
                      <a:miter lim="800000"/>
                      <a:headEnd/>
                      <a:tailEnd/>
                    </a:ln>
                  </pic:spPr>
                </pic:pic>
              </a:graphicData>
            </a:graphic>
          </wp:anchor>
        </w:drawing>
      </w:r>
      <w:r>
        <w:rPr>
          <w:rFonts w:ascii="Arial" w:hAnsi="Arial" w:cs="David" w:hint="cs"/>
          <w:sz w:val="24"/>
          <w:szCs w:val="24"/>
          <w:rtl/>
        </w:rPr>
        <w:t>ג</w:t>
      </w:r>
      <w:r w:rsidR="00561FAC">
        <w:rPr>
          <w:rFonts w:ascii="Arial" w:hAnsi="Arial" w:cs="David" w:hint="cs"/>
          <w:sz w:val="24"/>
          <w:szCs w:val="24"/>
          <w:rtl/>
        </w:rPr>
        <w:t xml:space="preserve">. בחרו בצורת ייצוג מלאה:  </w:t>
      </w:r>
    </w:p>
    <w:p w:rsidR="00377711" w:rsidRDefault="00377711" w:rsidP="00377711">
      <w:pPr>
        <w:spacing w:line="360" w:lineRule="auto"/>
        <w:ind w:left="360" w:hanging="276"/>
        <w:rPr>
          <w:rFonts w:ascii="Arial" w:hAnsi="Arial" w:cs="David"/>
          <w:sz w:val="24"/>
          <w:szCs w:val="24"/>
          <w:rtl/>
        </w:rPr>
      </w:pPr>
    </w:p>
    <w:p w:rsidR="00561FAC" w:rsidRDefault="00561FAC" w:rsidP="00561FAC">
      <w:pPr>
        <w:spacing w:line="360" w:lineRule="auto"/>
        <w:rPr>
          <w:rFonts w:ascii="Arial" w:hAnsi="Arial" w:cs="David"/>
          <w:sz w:val="24"/>
          <w:szCs w:val="24"/>
          <w:rtl/>
        </w:rPr>
      </w:pPr>
      <w:r>
        <w:rPr>
          <w:rFonts w:ascii="Arial" w:hAnsi="Arial" w:cs="David" w:hint="cs"/>
          <w:sz w:val="24"/>
          <w:szCs w:val="24"/>
          <w:rtl/>
        </w:rPr>
        <w:t>סיפרו את אטומי הפחמן המוצגים במבנה - האם יש 12 אטומי פחמן? האם מיקומם זהה למיספור שסימנתם בסעיף ב?</w:t>
      </w:r>
    </w:p>
    <w:p w:rsidR="00561FAC" w:rsidRDefault="00561FAC" w:rsidP="00561FAC">
      <w:pPr>
        <w:spacing w:line="360" w:lineRule="auto"/>
        <w:rPr>
          <w:rFonts w:ascii="Arial" w:hAnsi="Arial" w:cs="David"/>
          <w:sz w:val="24"/>
          <w:szCs w:val="24"/>
          <w:rtl/>
        </w:rPr>
      </w:pPr>
    </w:p>
    <w:p w:rsidR="00561FAC" w:rsidRDefault="00561FAC" w:rsidP="00AC4FE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04320" behindDoc="0" locked="0" layoutInCell="1" allowOverlap="1">
            <wp:simplePos x="0" y="0"/>
            <wp:positionH relativeFrom="column">
              <wp:posOffset>1792605</wp:posOffset>
            </wp:positionH>
            <wp:positionV relativeFrom="paragraph">
              <wp:posOffset>-135255</wp:posOffset>
            </wp:positionV>
            <wp:extent cx="905510" cy="431165"/>
            <wp:effectExtent l="19050" t="0" r="889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66048" t="75391" r="22872" b="16199"/>
                    <a:stretch>
                      <a:fillRect/>
                    </a:stretch>
                  </pic:blipFill>
                  <pic:spPr bwMode="auto">
                    <a:xfrm>
                      <a:off x="0" y="0"/>
                      <a:ext cx="905510" cy="431165"/>
                    </a:xfrm>
                    <a:prstGeom prst="rect">
                      <a:avLst/>
                    </a:prstGeom>
                    <a:noFill/>
                    <a:ln w="9525">
                      <a:noFill/>
                      <a:miter lim="800000"/>
                      <a:headEnd/>
                      <a:tailEnd/>
                    </a:ln>
                  </pic:spPr>
                </pic:pic>
              </a:graphicData>
            </a:graphic>
          </wp:anchor>
        </w:drawing>
      </w:r>
      <w:r w:rsidR="00A55A4A">
        <w:rPr>
          <w:rFonts w:ascii="Arial" w:hAnsi="Arial" w:cs="David" w:hint="cs"/>
          <w:sz w:val="24"/>
          <w:szCs w:val="24"/>
          <w:rtl/>
        </w:rPr>
        <w:t>ד</w:t>
      </w:r>
      <w:r>
        <w:rPr>
          <w:rFonts w:ascii="Arial" w:hAnsi="Arial" w:cs="David" w:hint="cs"/>
          <w:sz w:val="24"/>
          <w:szCs w:val="24"/>
          <w:rtl/>
        </w:rPr>
        <w:t xml:space="preserve">. עברו לצורת ייצוג של מודל ממלא מרחב: </w:t>
      </w:r>
    </w:p>
    <w:p w:rsidR="00561FAC" w:rsidRDefault="00561FAC" w:rsidP="00561FAC">
      <w:pPr>
        <w:spacing w:line="360" w:lineRule="auto"/>
        <w:rPr>
          <w:rFonts w:ascii="Arial" w:hAnsi="Arial" w:cs="David"/>
          <w:sz w:val="24"/>
          <w:szCs w:val="24"/>
          <w:rtl/>
        </w:rPr>
      </w:pPr>
    </w:p>
    <w:p w:rsidR="00561FAC" w:rsidRDefault="00561FAC" w:rsidP="00561FAC">
      <w:pPr>
        <w:spacing w:line="360" w:lineRule="auto"/>
        <w:rPr>
          <w:rFonts w:ascii="Arial" w:hAnsi="Arial" w:cs="David"/>
          <w:sz w:val="24"/>
          <w:szCs w:val="24"/>
          <w:rtl/>
        </w:rPr>
      </w:pPr>
      <w:r>
        <w:rPr>
          <w:rFonts w:ascii="Arial" w:hAnsi="Arial" w:cs="David" w:hint="cs"/>
          <w:sz w:val="24"/>
          <w:szCs w:val="24"/>
          <w:rtl/>
        </w:rPr>
        <w:t>במודל זה, מה מייצגים הכדורים הלבנים, האפורים והאדומים?</w:t>
      </w:r>
    </w:p>
    <w:p w:rsidR="00561FAC" w:rsidRDefault="00561FAC" w:rsidP="00561FAC">
      <w:pPr>
        <w:spacing w:line="360" w:lineRule="auto"/>
        <w:rPr>
          <w:rFonts w:ascii="Arial" w:hAnsi="Arial" w:cs="David"/>
          <w:sz w:val="24"/>
          <w:szCs w:val="24"/>
          <w:rtl/>
        </w:rPr>
      </w:pPr>
    </w:p>
    <w:p w:rsidR="00561FAC" w:rsidRDefault="00A55A4A" w:rsidP="00561FAC">
      <w:pPr>
        <w:spacing w:line="360" w:lineRule="auto"/>
        <w:rPr>
          <w:rFonts w:ascii="Arial" w:hAnsi="Arial" w:cs="David"/>
          <w:sz w:val="24"/>
          <w:szCs w:val="24"/>
          <w:rtl/>
        </w:rPr>
      </w:pPr>
      <w:r>
        <w:rPr>
          <w:rFonts w:ascii="Arial" w:hAnsi="Arial" w:cs="David" w:hint="cs"/>
          <w:sz w:val="24"/>
          <w:szCs w:val="24"/>
          <w:rtl/>
        </w:rPr>
        <w:t>ה</w:t>
      </w:r>
      <w:r w:rsidR="00561FAC">
        <w:rPr>
          <w:rFonts w:ascii="Arial" w:hAnsi="Arial" w:cs="David" w:hint="cs"/>
          <w:sz w:val="24"/>
          <w:szCs w:val="24"/>
          <w:rtl/>
        </w:rPr>
        <w:t xml:space="preserve">. כדי בחון את החומצות האחרות המכילות 14, 16 או 18 אטומי פחמן תיצטרכו להקליק על האפשרות השניה בצד הימני של המסך ואז לחזור ולבחור שוב באפשרות הראשונה של חומצות שומן רוויות </w:t>
      </w:r>
      <w:r w:rsidR="00561FAC">
        <w:rPr>
          <w:rFonts w:ascii="Arial" w:hAnsi="Arial" w:cs="David"/>
          <w:sz w:val="24"/>
          <w:szCs w:val="24"/>
        </w:rPr>
        <w:t>saturated</w:t>
      </w:r>
      <w:r w:rsidR="00AC4FEA">
        <w:rPr>
          <w:rFonts w:ascii="Arial" w:hAnsi="Arial" w:cs="David" w:hint="cs"/>
          <w:sz w:val="24"/>
          <w:szCs w:val="24"/>
          <w:rtl/>
        </w:rPr>
        <w:t>.</w:t>
      </w:r>
    </w:p>
    <w:p w:rsidR="00AC4FEA" w:rsidRDefault="00AC4FEA" w:rsidP="00561FAC">
      <w:pPr>
        <w:spacing w:line="360" w:lineRule="auto"/>
        <w:rPr>
          <w:rFonts w:ascii="Arial" w:hAnsi="Arial" w:cs="David"/>
          <w:sz w:val="24"/>
          <w:szCs w:val="24"/>
          <w:rtl/>
        </w:rPr>
      </w:pP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 xml:space="preserve">2. לחצו על חומצות שומן רוויות חד-לא רוויות </w:t>
      </w:r>
      <w:r>
        <w:rPr>
          <w:rFonts w:ascii="Arial" w:hAnsi="Arial" w:cs="David"/>
          <w:sz w:val="24"/>
          <w:szCs w:val="24"/>
        </w:rPr>
        <w:t>monounsaturated</w:t>
      </w:r>
      <w:r>
        <w:rPr>
          <w:rFonts w:ascii="Arial" w:hAnsi="Arial" w:cs="David" w:hint="cs"/>
          <w:sz w:val="24"/>
          <w:szCs w:val="24"/>
          <w:rtl/>
        </w:rPr>
        <w:t xml:space="preserve"> בצד הימני של המסך. תקבלו 2 אפשרויות לבחור מבנה של חומצות שומן חד-לא רוויות לפי מספר אטומי הפחמן שלהם: 12 16 או 18 אטומי פחמן. </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א. בחרו באפשרות של 16 אטומי פחמן. תקבלו 3 אפשרויות של ייצוג:</w:t>
      </w:r>
    </w:p>
    <w:p w:rsidR="00AC4FEA" w:rsidRDefault="00AC4FEA" w:rsidP="00AC4FE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06368" behindDoc="0" locked="0" layoutInCell="1" allowOverlap="1">
            <wp:simplePos x="0" y="0"/>
            <wp:positionH relativeFrom="column">
              <wp:posOffset>942975</wp:posOffset>
            </wp:positionH>
            <wp:positionV relativeFrom="paragraph">
              <wp:posOffset>48260</wp:posOffset>
            </wp:positionV>
            <wp:extent cx="3889375" cy="566420"/>
            <wp:effectExtent l="1905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0950" t="75391" r="22872" b="16199"/>
                    <a:stretch>
                      <a:fillRect/>
                    </a:stretch>
                  </pic:blipFill>
                  <pic:spPr bwMode="auto">
                    <a:xfrm>
                      <a:off x="0" y="0"/>
                      <a:ext cx="3889375" cy="566420"/>
                    </a:xfrm>
                    <a:prstGeom prst="rect">
                      <a:avLst/>
                    </a:prstGeom>
                    <a:noFill/>
                    <a:ln w="9525">
                      <a:noFill/>
                      <a:miter lim="800000"/>
                      <a:headEnd/>
                      <a:tailEnd/>
                    </a:ln>
                  </pic:spPr>
                </pic:pic>
              </a:graphicData>
            </a:graphic>
          </wp:anchor>
        </w:drawing>
      </w:r>
    </w:p>
    <w:p w:rsidR="00AC4FEA" w:rsidRDefault="00AC4FEA" w:rsidP="00AC4FEA">
      <w:pPr>
        <w:spacing w:line="360" w:lineRule="auto"/>
        <w:rPr>
          <w:rFonts w:ascii="Arial" w:hAnsi="Arial" w:cs="David"/>
          <w:sz w:val="24"/>
          <w:szCs w:val="24"/>
          <w:rtl/>
        </w:rPr>
      </w:pPr>
    </w:p>
    <w:p w:rsidR="00AC4FEA" w:rsidRDefault="00DB547B" w:rsidP="00AC4FEA">
      <w:pPr>
        <w:spacing w:line="360" w:lineRule="auto"/>
        <w:rPr>
          <w:rFonts w:ascii="Arial" w:hAnsi="Arial" w:cs="David"/>
          <w:sz w:val="24"/>
          <w:szCs w:val="24"/>
          <w:rtl/>
        </w:rPr>
      </w:pPr>
      <w:r>
        <w:rPr>
          <w:rFonts w:ascii="Arial" w:hAnsi="Arial" w:cs="David"/>
          <w:noProof/>
          <w:sz w:val="24"/>
          <w:szCs w:val="24"/>
          <w:rtl/>
        </w:rPr>
        <w:drawing>
          <wp:anchor distT="0" distB="0" distL="114300" distR="114300" simplePos="0" relativeHeight="251711488" behindDoc="0" locked="0" layoutInCell="1" allowOverlap="1">
            <wp:simplePos x="0" y="0"/>
            <wp:positionH relativeFrom="column">
              <wp:posOffset>502285</wp:posOffset>
            </wp:positionH>
            <wp:positionV relativeFrom="paragraph">
              <wp:posOffset>194310</wp:posOffset>
            </wp:positionV>
            <wp:extent cx="866775" cy="375920"/>
            <wp:effectExtent l="19050" t="0" r="9525" b="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0950" t="75391" r="47129" b="16199"/>
                    <a:stretch>
                      <a:fillRect/>
                    </a:stretch>
                  </pic:blipFill>
                  <pic:spPr bwMode="auto">
                    <a:xfrm>
                      <a:off x="0" y="0"/>
                      <a:ext cx="866775" cy="375920"/>
                    </a:xfrm>
                    <a:prstGeom prst="rect">
                      <a:avLst/>
                    </a:prstGeom>
                    <a:noFill/>
                    <a:ln w="9525">
                      <a:noFill/>
                      <a:miter lim="800000"/>
                      <a:headEnd/>
                      <a:tailEnd/>
                    </a:ln>
                  </pic:spPr>
                </pic:pic>
              </a:graphicData>
            </a:graphic>
          </wp:anchor>
        </w:drawing>
      </w:r>
    </w:p>
    <w:p w:rsidR="00AC4FEA" w:rsidRDefault="00AC4FEA" w:rsidP="00DB547B">
      <w:pPr>
        <w:spacing w:line="360" w:lineRule="auto"/>
        <w:ind w:left="360" w:hanging="276"/>
        <w:rPr>
          <w:rFonts w:ascii="Arial" w:hAnsi="Arial" w:cs="David"/>
          <w:sz w:val="24"/>
          <w:szCs w:val="24"/>
          <w:rtl/>
        </w:rPr>
      </w:pPr>
      <w:r>
        <w:rPr>
          <w:rFonts w:ascii="Arial" w:hAnsi="Arial" w:cs="David" w:hint="cs"/>
          <w:sz w:val="24"/>
          <w:szCs w:val="24"/>
          <w:rtl/>
        </w:rPr>
        <w:t xml:space="preserve">ב. בחרו בצורת הייצוג השמאלית המייצגת רישום קווי מקוצר של החומצה. </w:t>
      </w:r>
    </w:p>
    <w:p w:rsidR="00AC4FEA" w:rsidRDefault="00AC4FEA" w:rsidP="00AC4FEA">
      <w:pPr>
        <w:spacing w:line="360" w:lineRule="auto"/>
        <w:ind w:left="360" w:hanging="276"/>
        <w:rPr>
          <w:rFonts w:ascii="Arial" w:hAnsi="Arial" w:cs="David"/>
          <w:sz w:val="24"/>
          <w:szCs w:val="24"/>
          <w:rtl/>
        </w:rPr>
      </w:pP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Pr>
        <w:t>I</w:t>
      </w:r>
      <w:r>
        <w:rPr>
          <w:rFonts w:ascii="Arial" w:hAnsi="Arial" w:cs="David" w:hint="cs"/>
          <w:sz w:val="24"/>
          <w:szCs w:val="24"/>
          <w:rtl/>
        </w:rPr>
        <w:t>. הקיפו את הקבוצה הפונקציונלית במולקולה בעיגול</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Pr>
        <w:t>II</w:t>
      </w:r>
      <w:r>
        <w:rPr>
          <w:rFonts w:ascii="Arial" w:hAnsi="Arial" w:cs="David" w:hint="cs"/>
          <w:sz w:val="24"/>
          <w:szCs w:val="24"/>
          <w:rtl/>
        </w:rPr>
        <w:t>. הקיפו בעיגול את מקום הקשר הכפול במולקולה</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Pr>
        <w:t>I</w:t>
      </w:r>
      <w:r w:rsidR="007A0772">
        <w:rPr>
          <w:rFonts w:ascii="Arial" w:hAnsi="Arial" w:cs="David"/>
          <w:sz w:val="24"/>
          <w:szCs w:val="24"/>
        </w:rPr>
        <w:t>I</w:t>
      </w:r>
      <w:r>
        <w:rPr>
          <w:rFonts w:ascii="Arial" w:hAnsi="Arial" w:cs="David" w:hint="cs"/>
          <w:sz w:val="24"/>
          <w:szCs w:val="24"/>
        </w:rPr>
        <w:t>I</w:t>
      </w:r>
      <w:r>
        <w:rPr>
          <w:rFonts w:ascii="Arial" w:hAnsi="Arial" w:cs="David" w:hint="cs"/>
          <w:sz w:val="24"/>
          <w:szCs w:val="24"/>
          <w:rtl/>
        </w:rPr>
        <w:t xml:space="preserve">. מספרו את 16 אטומי הפחמן במולקולה (תיזכורת: מיספור אטומי הפחמן מתחיל מהקצה המרוחק ממיקום הקבוצה הפונקציונלית). </w:t>
      </w:r>
    </w:p>
    <w:p w:rsidR="00A55A4A" w:rsidRDefault="007A0772" w:rsidP="00A55A4A">
      <w:pPr>
        <w:spacing w:line="360" w:lineRule="auto"/>
        <w:ind w:left="360" w:hanging="276"/>
        <w:rPr>
          <w:rFonts w:ascii="Arial" w:hAnsi="Arial" w:cs="David"/>
          <w:sz w:val="24"/>
          <w:szCs w:val="24"/>
          <w:rtl/>
        </w:rPr>
      </w:pPr>
      <w:r>
        <w:rPr>
          <w:rFonts w:ascii="Arial" w:hAnsi="Arial" w:cs="David"/>
          <w:sz w:val="24"/>
          <w:szCs w:val="24"/>
        </w:rPr>
        <w:t>IV</w:t>
      </w:r>
      <w:r w:rsidR="00A55A4A">
        <w:rPr>
          <w:rFonts w:ascii="Arial" w:hAnsi="Arial" w:cs="David" w:hint="cs"/>
          <w:sz w:val="24"/>
          <w:szCs w:val="24"/>
          <w:rtl/>
        </w:rPr>
        <w:t>. מהו הרישום המקוצר למולקולה זו?</w:t>
      </w:r>
    </w:p>
    <w:p w:rsidR="00AC4FEA" w:rsidRDefault="00900D26" w:rsidP="00AC4FEA">
      <w:pPr>
        <w:spacing w:line="360" w:lineRule="auto"/>
        <w:ind w:left="360" w:hanging="276"/>
        <w:rPr>
          <w:rFonts w:ascii="Arial" w:hAnsi="Arial" w:cs="David"/>
          <w:sz w:val="24"/>
          <w:szCs w:val="24"/>
          <w:rtl/>
        </w:rPr>
      </w:pPr>
      <w:r>
        <w:rPr>
          <w:rFonts w:ascii="Arial" w:hAnsi="Arial" w:cs="David" w:hint="cs"/>
          <w:sz w:val="24"/>
          <w:szCs w:val="24"/>
        </w:rPr>
        <w:t>V</w:t>
      </w:r>
      <w:r w:rsidR="00AC4FEA">
        <w:rPr>
          <w:rFonts w:ascii="Arial" w:hAnsi="Arial" w:cs="David" w:hint="cs"/>
          <w:sz w:val="24"/>
          <w:szCs w:val="24"/>
          <w:rtl/>
        </w:rPr>
        <w:t>. מדוע למולקולה מבנה זויתי?</w:t>
      </w:r>
    </w:p>
    <w:p w:rsidR="00AC4FEA" w:rsidRDefault="00AC4FEA" w:rsidP="00AC4FEA">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08416" behindDoc="0" locked="0" layoutInCell="1" allowOverlap="1">
            <wp:simplePos x="0" y="0"/>
            <wp:positionH relativeFrom="column">
              <wp:posOffset>2687955</wp:posOffset>
            </wp:positionH>
            <wp:positionV relativeFrom="paragraph">
              <wp:posOffset>127000</wp:posOffset>
            </wp:positionV>
            <wp:extent cx="829310" cy="412115"/>
            <wp:effectExtent l="19050" t="0" r="889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54082" t="75391" r="35330" b="16199"/>
                    <a:stretch>
                      <a:fillRect/>
                    </a:stretch>
                  </pic:blipFill>
                  <pic:spPr bwMode="auto">
                    <a:xfrm>
                      <a:off x="0" y="0"/>
                      <a:ext cx="829310" cy="412115"/>
                    </a:xfrm>
                    <a:prstGeom prst="rect">
                      <a:avLst/>
                    </a:prstGeom>
                    <a:noFill/>
                    <a:ln w="9525">
                      <a:noFill/>
                      <a:miter lim="800000"/>
                      <a:headEnd/>
                      <a:tailEnd/>
                    </a:ln>
                  </pic:spPr>
                </pic:pic>
              </a:graphicData>
            </a:graphic>
          </wp:anchor>
        </w:drawing>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 xml:space="preserve">ג. בחרו בצורת ייצוג מלאה:  </w:t>
      </w:r>
    </w:p>
    <w:p w:rsidR="00AC4FEA" w:rsidRDefault="00AC4FEA" w:rsidP="00AC4FEA">
      <w:pPr>
        <w:spacing w:line="360" w:lineRule="auto"/>
        <w:ind w:left="360" w:hanging="276"/>
        <w:rPr>
          <w:rFonts w:ascii="Arial" w:hAnsi="Arial" w:cs="David"/>
          <w:sz w:val="24"/>
          <w:szCs w:val="24"/>
          <w:rtl/>
        </w:rPr>
      </w:pPr>
    </w:p>
    <w:p w:rsidR="00AC4FEA" w:rsidRDefault="00AC4FEA" w:rsidP="00E94A1B">
      <w:pPr>
        <w:spacing w:line="360" w:lineRule="auto"/>
        <w:rPr>
          <w:rFonts w:ascii="Arial" w:hAnsi="Arial" w:cs="David"/>
          <w:sz w:val="24"/>
          <w:szCs w:val="24"/>
          <w:rtl/>
        </w:rPr>
      </w:pPr>
      <w:r>
        <w:rPr>
          <w:rFonts w:ascii="Arial" w:hAnsi="Arial" w:cs="David" w:hint="cs"/>
          <w:sz w:val="24"/>
          <w:szCs w:val="24"/>
          <w:rtl/>
        </w:rPr>
        <w:t>סיפרו את אטומי הפחמן המוצגים במבנה - האם יש 1</w:t>
      </w:r>
      <w:r w:rsidR="00E94A1B">
        <w:rPr>
          <w:rFonts w:ascii="Arial" w:hAnsi="Arial" w:cs="David" w:hint="cs"/>
          <w:sz w:val="24"/>
          <w:szCs w:val="24"/>
          <w:rtl/>
        </w:rPr>
        <w:t>6</w:t>
      </w:r>
      <w:r>
        <w:rPr>
          <w:rFonts w:ascii="Arial" w:hAnsi="Arial" w:cs="David" w:hint="cs"/>
          <w:sz w:val="24"/>
          <w:szCs w:val="24"/>
          <w:rtl/>
        </w:rPr>
        <w:t xml:space="preserve"> אטומי פחמן? האם מיקומם זהה למיספור שסימנתם בסעיף ב?</w:t>
      </w:r>
    </w:p>
    <w:p w:rsidR="00AC4FEA" w:rsidRDefault="00AC4FEA" w:rsidP="00AC4FEA">
      <w:pPr>
        <w:spacing w:line="360" w:lineRule="auto"/>
        <w:rPr>
          <w:rFonts w:ascii="Arial" w:hAnsi="Arial" w:cs="David"/>
          <w:sz w:val="24"/>
          <w:szCs w:val="24"/>
          <w:rtl/>
        </w:rPr>
      </w:pPr>
    </w:p>
    <w:p w:rsidR="00AC4FEA" w:rsidRDefault="00AC4FEA" w:rsidP="00AC4FE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09440" behindDoc="0" locked="0" layoutInCell="1" allowOverlap="1">
            <wp:simplePos x="0" y="0"/>
            <wp:positionH relativeFrom="column">
              <wp:posOffset>1792605</wp:posOffset>
            </wp:positionH>
            <wp:positionV relativeFrom="paragraph">
              <wp:posOffset>-135255</wp:posOffset>
            </wp:positionV>
            <wp:extent cx="905510" cy="431165"/>
            <wp:effectExtent l="19050" t="0" r="889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66048" t="75391" r="22872" b="16199"/>
                    <a:stretch>
                      <a:fillRect/>
                    </a:stretch>
                  </pic:blipFill>
                  <pic:spPr bwMode="auto">
                    <a:xfrm>
                      <a:off x="0" y="0"/>
                      <a:ext cx="905510" cy="431165"/>
                    </a:xfrm>
                    <a:prstGeom prst="rect">
                      <a:avLst/>
                    </a:prstGeom>
                    <a:noFill/>
                    <a:ln w="9525">
                      <a:noFill/>
                      <a:miter lim="800000"/>
                      <a:headEnd/>
                      <a:tailEnd/>
                    </a:ln>
                  </pic:spPr>
                </pic:pic>
              </a:graphicData>
            </a:graphic>
          </wp:anchor>
        </w:drawing>
      </w:r>
      <w:r>
        <w:rPr>
          <w:rFonts w:ascii="Arial" w:hAnsi="Arial" w:cs="David" w:hint="cs"/>
          <w:sz w:val="24"/>
          <w:szCs w:val="24"/>
          <w:rtl/>
        </w:rPr>
        <w:t xml:space="preserve">ד. עברו לצורת ייצוג של מודל ממלא מרחב: </w:t>
      </w:r>
    </w:p>
    <w:p w:rsidR="00AC4FEA" w:rsidRDefault="00A55A4A" w:rsidP="00AC4FEA">
      <w:pPr>
        <w:spacing w:line="360" w:lineRule="auto"/>
        <w:rPr>
          <w:rFonts w:ascii="Arial" w:hAnsi="Arial" w:cs="David"/>
          <w:sz w:val="24"/>
          <w:szCs w:val="24"/>
          <w:rtl/>
        </w:rPr>
      </w:pPr>
      <w:r>
        <w:rPr>
          <w:rFonts w:ascii="Arial" w:hAnsi="Arial" w:cs="David" w:hint="cs"/>
          <w:sz w:val="24"/>
          <w:szCs w:val="24"/>
          <w:rtl/>
        </w:rPr>
        <w:t>וצפו במודל המוצג.</w:t>
      </w:r>
    </w:p>
    <w:p w:rsidR="00A55A4A" w:rsidRDefault="00A55A4A" w:rsidP="00AC4FEA">
      <w:pPr>
        <w:spacing w:line="360" w:lineRule="auto"/>
        <w:rPr>
          <w:rFonts w:ascii="Arial" w:hAnsi="Arial" w:cs="David"/>
          <w:sz w:val="24"/>
          <w:szCs w:val="24"/>
          <w:rtl/>
        </w:rPr>
      </w:pPr>
    </w:p>
    <w:p w:rsidR="00A55A4A" w:rsidRDefault="00A55A4A" w:rsidP="00900D26">
      <w:pPr>
        <w:spacing w:line="360" w:lineRule="auto"/>
        <w:ind w:left="360" w:hanging="276"/>
        <w:rPr>
          <w:rFonts w:ascii="Arial" w:hAnsi="Arial" w:cs="David"/>
          <w:sz w:val="24"/>
          <w:szCs w:val="24"/>
          <w:rtl/>
        </w:rPr>
      </w:pPr>
      <w:r>
        <w:rPr>
          <w:rFonts w:ascii="Arial" w:hAnsi="Arial" w:cs="David" w:hint="cs"/>
          <w:sz w:val="24"/>
          <w:szCs w:val="24"/>
          <w:rtl/>
        </w:rPr>
        <w:t xml:space="preserve">3. לחצו על חומצות שומן רוויות רב-לא רוויות </w:t>
      </w:r>
      <w:r>
        <w:rPr>
          <w:rFonts w:ascii="Arial" w:hAnsi="Arial" w:cs="David"/>
          <w:sz w:val="24"/>
          <w:szCs w:val="24"/>
        </w:rPr>
        <w:t>polyunsaturated</w:t>
      </w:r>
      <w:r>
        <w:rPr>
          <w:rFonts w:ascii="Arial" w:hAnsi="Arial" w:cs="David" w:hint="cs"/>
          <w:sz w:val="24"/>
          <w:szCs w:val="24"/>
          <w:rtl/>
        </w:rPr>
        <w:t xml:space="preserve"> בצד הימני של המסך. תקבלו </w:t>
      </w:r>
      <w:r w:rsidR="00900D26">
        <w:rPr>
          <w:rFonts w:ascii="Arial" w:hAnsi="Arial" w:cs="David" w:hint="cs"/>
          <w:sz w:val="24"/>
          <w:szCs w:val="24"/>
          <w:rtl/>
        </w:rPr>
        <w:t>שתי</w:t>
      </w:r>
      <w:r>
        <w:rPr>
          <w:rFonts w:ascii="Arial" w:hAnsi="Arial" w:cs="David" w:hint="cs"/>
          <w:sz w:val="24"/>
          <w:szCs w:val="24"/>
          <w:rtl/>
        </w:rPr>
        <w:t xml:space="preserve"> אפשרויות </w:t>
      </w:r>
      <w:r w:rsidR="00900D26">
        <w:rPr>
          <w:rFonts w:ascii="Arial" w:hAnsi="Arial" w:cs="David" w:hint="cs"/>
          <w:sz w:val="24"/>
          <w:szCs w:val="24"/>
          <w:rtl/>
        </w:rPr>
        <w:t>לבחירת</w:t>
      </w:r>
      <w:r>
        <w:rPr>
          <w:rFonts w:ascii="Arial" w:hAnsi="Arial" w:cs="David" w:hint="cs"/>
          <w:sz w:val="24"/>
          <w:szCs w:val="24"/>
          <w:rtl/>
        </w:rPr>
        <w:t xml:space="preserve"> </w:t>
      </w:r>
      <w:r w:rsidR="00900D26">
        <w:rPr>
          <w:rFonts w:ascii="Arial" w:hAnsi="Arial" w:cs="David" w:hint="cs"/>
          <w:sz w:val="24"/>
          <w:szCs w:val="24"/>
          <w:rtl/>
        </w:rPr>
        <w:t xml:space="preserve">שני </w:t>
      </w:r>
      <w:r>
        <w:rPr>
          <w:rFonts w:ascii="Arial" w:hAnsi="Arial" w:cs="David" w:hint="cs"/>
          <w:sz w:val="24"/>
          <w:szCs w:val="24"/>
          <w:rtl/>
        </w:rPr>
        <w:t>מבנ</w:t>
      </w:r>
      <w:r w:rsidR="00900D26">
        <w:rPr>
          <w:rFonts w:ascii="Arial" w:hAnsi="Arial" w:cs="David" w:hint="cs"/>
          <w:sz w:val="24"/>
          <w:szCs w:val="24"/>
          <w:rtl/>
        </w:rPr>
        <w:t>ים</w:t>
      </w:r>
      <w:r>
        <w:rPr>
          <w:rFonts w:ascii="Arial" w:hAnsi="Arial" w:cs="David" w:hint="cs"/>
          <w:sz w:val="24"/>
          <w:szCs w:val="24"/>
          <w:rtl/>
        </w:rPr>
        <w:t xml:space="preserve"> של חומצות שומן </w:t>
      </w:r>
      <w:r w:rsidR="00900D26">
        <w:rPr>
          <w:rFonts w:ascii="Arial" w:hAnsi="Arial" w:cs="David" w:hint="cs"/>
          <w:sz w:val="24"/>
          <w:szCs w:val="24"/>
          <w:rtl/>
        </w:rPr>
        <w:t>רב</w:t>
      </w:r>
      <w:r>
        <w:rPr>
          <w:rFonts w:ascii="Arial" w:hAnsi="Arial" w:cs="David" w:hint="cs"/>
          <w:sz w:val="24"/>
          <w:szCs w:val="24"/>
          <w:rtl/>
        </w:rPr>
        <w:t xml:space="preserve">-לא רוויות </w:t>
      </w:r>
      <w:r w:rsidR="00900D26">
        <w:rPr>
          <w:rFonts w:ascii="Arial" w:hAnsi="Arial" w:cs="David" w:hint="cs"/>
          <w:sz w:val="24"/>
          <w:szCs w:val="24"/>
          <w:rtl/>
        </w:rPr>
        <w:t xml:space="preserve">בעלות 18 </w:t>
      </w:r>
      <w:r>
        <w:rPr>
          <w:rFonts w:ascii="Arial" w:hAnsi="Arial" w:cs="David" w:hint="cs"/>
          <w:sz w:val="24"/>
          <w:szCs w:val="24"/>
          <w:rtl/>
        </w:rPr>
        <w:t>אטומי פחמן</w:t>
      </w:r>
      <w:r w:rsidR="00900D26">
        <w:rPr>
          <w:rFonts w:ascii="Arial" w:hAnsi="Arial" w:cs="David" w:hint="cs"/>
          <w:sz w:val="24"/>
          <w:szCs w:val="24"/>
          <w:rtl/>
        </w:rPr>
        <w:t>: האחד עם שני קשרים כפולים והשני עם 3 קשרים כפולים.</w:t>
      </w:r>
      <w:r>
        <w:rPr>
          <w:rFonts w:ascii="Arial" w:hAnsi="Arial" w:cs="David" w:hint="cs"/>
          <w:sz w:val="24"/>
          <w:szCs w:val="24"/>
          <w:rtl/>
        </w:rPr>
        <w:t xml:space="preserve"> </w:t>
      </w:r>
    </w:p>
    <w:p w:rsidR="00900D26" w:rsidRDefault="00DB547B" w:rsidP="00900D26">
      <w:pPr>
        <w:spacing w:line="360" w:lineRule="auto"/>
        <w:ind w:left="360"/>
        <w:rPr>
          <w:rFonts w:ascii="Arial" w:hAnsi="Arial" w:cs="David"/>
          <w:sz w:val="24"/>
          <w:szCs w:val="24"/>
          <w:rtl/>
        </w:rPr>
      </w:pPr>
      <w:r>
        <w:rPr>
          <w:rFonts w:ascii="Arial" w:hAnsi="Arial" w:cs="David"/>
          <w:noProof/>
          <w:sz w:val="24"/>
          <w:szCs w:val="24"/>
          <w:rtl/>
        </w:rPr>
        <w:lastRenderedPageBreak/>
        <w:drawing>
          <wp:anchor distT="0" distB="0" distL="114300" distR="114300" simplePos="0" relativeHeight="251720704" behindDoc="0" locked="0" layoutInCell="1" allowOverlap="1">
            <wp:simplePos x="0" y="0"/>
            <wp:positionH relativeFrom="column">
              <wp:posOffset>908050</wp:posOffset>
            </wp:positionH>
            <wp:positionV relativeFrom="paragraph">
              <wp:posOffset>51435</wp:posOffset>
            </wp:positionV>
            <wp:extent cx="998220" cy="419735"/>
            <wp:effectExtent l="19050" t="0" r="0" b="0"/>
            <wp:wrapSquare wrapText="bothSides"/>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44147" t="75198" r="41788" b="15405"/>
                    <a:stretch>
                      <a:fillRect/>
                    </a:stretch>
                  </pic:blipFill>
                  <pic:spPr bwMode="auto">
                    <a:xfrm>
                      <a:off x="0" y="0"/>
                      <a:ext cx="998220" cy="419735"/>
                    </a:xfrm>
                    <a:prstGeom prst="rect">
                      <a:avLst/>
                    </a:prstGeom>
                    <a:noFill/>
                    <a:ln w="9525">
                      <a:noFill/>
                      <a:miter lim="800000"/>
                      <a:headEnd/>
                      <a:tailEnd/>
                    </a:ln>
                  </pic:spPr>
                </pic:pic>
              </a:graphicData>
            </a:graphic>
          </wp:anchor>
        </w:drawing>
      </w:r>
    </w:p>
    <w:p w:rsidR="00900D26" w:rsidRDefault="00900D26" w:rsidP="00900D26">
      <w:pPr>
        <w:spacing w:line="360" w:lineRule="auto"/>
        <w:ind w:left="360"/>
        <w:rPr>
          <w:rFonts w:ascii="Arial" w:hAnsi="Arial" w:cs="David"/>
          <w:sz w:val="24"/>
          <w:szCs w:val="24"/>
          <w:rtl/>
        </w:rPr>
      </w:pPr>
      <w:r>
        <w:rPr>
          <w:rFonts w:ascii="Arial" w:hAnsi="Arial" w:cs="David" w:hint="cs"/>
          <w:sz w:val="24"/>
          <w:szCs w:val="24"/>
          <w:rtl/>
        </w:rPr>
        <w:t xml:space="preserve">א. בחרו באפשרות השמאלית של שני קשרים כפולים </w:t>
      </w:r>
    </w:p>
    <w:p w:rsidR="00900D26" w:rsidRDefault="00900D26" w:rsidP="00900D26">
      <w:pPr>
        <w:spacing w:line="360" w:lineRule="auto"/>
        <w:ind w:left="360" w:hanging="276"/>
        <w:rPr>
          <w:rFonts w:ascii="Arial" w:hAnsi="Arial" w:cs="David"/>
          <w:sz w:val="24"/>
          <w:szCs w:val="24"/>
          <w:rtl/>
        </w:rPr>
      </w:pPr>
    </w:p>
    <w:p w:rsidR="00A55A4A" w:rsidRDefault="00A55A4A" w:rsidP="00900D26">
      <w:pPr>
        <w:spacing w:line="360" w:lineRule="auto"/>
        <w:ind w:left="360"/>
        <w:rPr>
          <w:rFonts w:ascii="Arial" w:hAnsi="Arial" w:cs="David"/>
          <w:sz w:val="24"/>
          <w:szCs w:val="24"/>
          <w:rtl/>
        </w:rPr>
      </w:pPr>
      <w:r>
        <w:rPr>
          <w:rFonts w:ascii="Arial" w:hAnsi="Arial" w:cs="David" w:hint="cs"/>
          <w:sz w:val="24"/>
          <w:szCs w:val="24"/>
          <w:rtl/>
        </w:rPr>
        <w:t>תקבלו 3 אפשרויות של ייצוג:</w:t>
      </w:r>
    </w:p>
    <w:p w:rsidR="00A55A4A" w:rsidRDefault="00A55A4A" w:rsidP="00A55A4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16608" behindDoc="0" locked="0" layoutInCell="1" allowOverlap="1">
            <wp:simplePos x="0" y="0"/>
            <wp:positionH relativeFrom="column">
              <wp:posOffset>942975</wp:posOffset>
            </wp:positionH>
            <wp:positionV relativeFrom="paragraph">
              <wp:posOffset>48260</wp:posOffset>
            </wp:positionV>
            <wp:extent cx="3889375" cy="566420"/>
            <wp:effectExtent l="19050" t="0" r="0" b="0"/>
            <wp:wrapSquare wrapText="bothSides"/>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0950" t="75391" r="22872" b="16199"/>
                    <a:stretch>
                      <a:fillRect/>
                    </a:stretch>
                  </pic:blipFill>
                  <pic:spPr bwMode="auto">
                    <a:xfrm>
                      <a:off x="0" y="0"/>
                      <a:ext cx="3889375" cy="566420"/>
                    </a:xfrm>
                    <a:prstGeom prst="rect">
                      <a:avLst/>
                    </a:prstGeom>
                    <a:noFill/>
                    <a:ln w="9525">
                      <a:noFill/>
                      <a:miter lim="800000"/>
                      <a:headEnd/>
                      <a:tailEnd/>
                    </a:ln>
                  </pic:spPr>
                </pic:pic>
              </a:graphicData>
            </a:graphic>
          </wp:anchor>
        </w:drawing>
      </w:r>
    </w:p>
    <w:p w:rsidR="00A55A4A" w:rsidRDefault="00A55A4A" w:rsidP="00A55A4A">
      <w:pPr>
        <w:spacing w:line="360" w:lineRule="auto"/>
        <w:rPr>
          <w:rFonts w:ascii="Arial" w:hAnsi="Arial" w:cs="David"/>
          <w:sz w:val="24"/>
          <w:szCs w:val="24"/>
          <w:rtl/>
        </w:rPr>
      </w:pPr>
    </w:p>
    <w:p w:rsidR="00A55A4A" w:rsidRDefault="00A55A4A" w:rsidP="00A55A4A">
      <w:pPr>
        <w:spacing w:line="360" w:lineRule="auto"/>
        <w:rPr>
          <w:rFonts w:ascii="Arial" w:hAnsi="Arial" w:cs="David"/>
          <w:sz w:val="24"/>
          <w:szCs w:val="24"/>
          <w:rtl/>
        </w:rPr>
      </w:pPr>
    </w:p>
    <w:p w:rsidR="00A55A4A" w:rsidRDefault="00DB547B" w:rsidP="00395B4C">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17632" behindDoc="0" locked="0" layoutInCell="1" allowOverlap="1">
            <wp:simplePos x="0" y="0"/>
            <wp:positionH relativeFrom="column">
              <wp:posOffset>583565</wp:posOffset>
            </wp:positionH>
            <wp:positionV relativeFrom="paragraph">
              <wp:posOffset>66040</wp:posOffset>
            </wp:positionV>
            <wp:extent cx="865505" cy="375920"/>
            <wp:effectExtent l="19050" t="0" r="0" b="0"/>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0950" t="75391" r="47129" b="16199"/>
                    <a:stretch>
                      <a:fillRect/>
                    </a:stretch>
                  </pic:blipFill>
                  <pic:spPr bwMode="auto">
                    <a:xfrm>
                      <a:off x="0" y="0"/>
                      <a:ext cx="865505" cy="375920"/>
                    </a:xfrm>
                    <a:prstGeom prst="rect">
                      <a:avLst/>
                    </a:prstGeom>
                    <a:noFill/>
                    <a:ln w="9525">
                      <a:noFill/>
                      <a:miter lim="800000"/>
                      <a:headEnd/>
                      <a:tailEnd/>
                    </a:ln>
                  </pic:spPr>
                </pic:pic>
              </a:graphicData>
            </a:graphic>
          </wp:anchor>
        </w:drawing>
      </w:r>
      <w:r w:rsidR="00A55A4A">
        <w:rPr>
          <w:rFonts w:ascii="Arial" w:hAnsi="Arial" w:cs="David" w:hint="cs"/>
          <w:sz w:val="24"/>
          <w:szCs w:val="24"/>
          <w:rtl/>
        </w:rPr>
        <w:t xml:space="preserve">ב. בחרו בצורת הייצוג השמאלית המייצגת רישום קווי מקוצר של החומצה. </w:t>
      </w:r>
    </w:p>
    <w:p w:rsidR="00A55A4A" w:rsidRDefault="00A55A4A" w:rsidP="00A55A4A">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A55A4A" w:rsidRDefault="00A55A4A" w:rsidP="00A55A4A">
      <w:pPr>
        <w:spacing w:line="360" w:lineRule="auto"/>
        <w:ind w:left="360" w:hanging="276"/>
        <w:rPr>
          <w:rFonts w:ascii="Arial" w:hAnsi="Arial" w:cs="David"/>
          <w:sz w:val="24"/>
          <w:szCs w:val="24"/>
          <w:rtl/>
        </w:rPr>
      </w:pPr>
      <w:r>
        <w:rPr>
          <w:rFonts w:ascii="Arial" w:hAnsi="Arial" w:cs="David" w:hint="cs"/>
          <w:sz w:val="24"/>
          <w:szCs w:val="24"/>
        </w:rPr>
        <w:t>I</w:t>
      </w:r>
      <w:r>
        <w:rPr>
          <w:rFonts w:ascii="Arial" w:hAnsi="Arial" w:cs="David" w:hint="cs"/>
          <w:sz w:val="24"/>
          <w:szCs w:val="24"/>
          <w:rtl/>
        </w:rPr>
        <w:t>. הקיפו את הקבוצה הפונקציונלית במולקולה בעיגול</w:t>
      </w:r>
    </w:p>
    <w:p w:rsidR="00A55A4A" w:rsidRDefault="00A55A4A" w:rsidP="00900D26">
      <w:pPr>
        <w:spacing w:line="360" w:lineRule="auto"/>
        <w:ind w:left="360" w:hanging="276"/>
        <w:rPr>
          <w:rFonts w:ascii="Arial" w:hAnsi="Arial" w:cs="David"/>
          <w:sz w:val="24"/>
          <w:szCs w:val="24"/>
          <w:rtl/>
        </w:rPr>
      </w:pPr>
      <w:r>
        <w:rPr>
          <w:rFonts w:ascii="Arial" w:hAnsi="Arial" w:cs="David" w:hint="cs"/>
          <w:sz w:val="24"/>
          <w:szCs w:val="24"/>
        </w:rPr>
        <w:t>II</w:t>
      </w:r>
      <w:r>
        <w:rPr>
          <w:rFonts w:ascii="Arial" w:hAnsi="Arial" w:cs="David" w:hint="cs"/>
          <w:sz w:val="24"/>
          <w:szCs w:val="24"/>
          <w:rtl/>
        </w:rPr>
        <w:t xml:space="preserve">. הקיפו בעיגול את </w:t>
      </w:r>
      <w:r w:rsidR="00900D26">
        <w:rPr>
          <w:rFonts w:ascii="Arial" w:hAnsi="Arial" w:cs="David" w:hint="cs"/>
          <w:sz w:val="24"/>
          <w:szCs w:val="24"/>
          <w:rtl/>
        </w:rPr>
        <w:t xml:space="preserve">שני מקומות </w:t>
      </w:r>
      <w:r>
        <w:rPr>
          <w:rFonts w:ascii="Arial" w:hAnsi="Arial" w:cs="David" w:hint="cs"/>
          <w:sz w:val="24"/>
          <w:szCs w:val="24"/>
          <w:rtl/>
        </w:rPr>
        <w:t>הקשר</w:t>
      </w:r>
      <w:r w:rsidR="00900D26">
        <w:rPr>
          <w:rFonts w:ascii="Arial" w:hAnsi="Arial" w:cs="David" w:hint="cs"/>
          <w:sz w:val="24"/>
          <w:szCs w:val="24"/>
          <w:rtl/>
        </w:rPr>
        <w:t>ים</w:t>
      </w:r>
      <w:r>
        <w:rPr>
          <w:rFonts w:ascii="Arial" w:hAnsi="Arial" w:cs="David" w:hint="cs"/>
          <w:sz w:val="24"/>
          <w:szCs w:val="24"/>
          <w:rtl/>
        </w:rPr>
        <w:t xml:space="preserve"> הכפול</w:t>
      </w:r>
      <w:r w:rsidR="00900D26">
        <w:rPr>
          <w:rFonts w:ascii="Arial" w:hAnsi="Arial" w:cs="David" w:hint="cs"/>
          <w:sz w:val="24"/>
          <w:szCs w:val="24"/>
          <w:rtl/>
        </w:rPr>
        <w:t>ים</w:t>
      </w:r>
      <w:r>
        <w:rPr>
          <w:rFonts w:ascii="Arial" w:hAnsi="Arial" w:cs="David" w:hint="cs"/>
          <w:sz w:val="24"/>
          <w:szCs w:val="24"/>
          <w:rtl/>
        </w:rPr>
        <w:t xml:space="preserve"> במולקולה</w:t>
      </w:r>
    </w:p>
    <w:p w:rsidR="007A0772" w:rsidRDefault="007A0772" w:rsidP="007A0772">
      <w:pPr>
        <w:spacing w:line="360" w:lineRule="auto"/>
        <w:ind w:left="360" w:hanging="276"/>
        <w:rPr>
          <w:rFonts w:ascii="Arial" w:hAnsi="Arial" w:cs="David"/>
          <w:sz w:val="24"/>
          <w:szCs w:val="24"/>
          <w:rtl/>
        </w:rPr>
      </w:pPr>
      <w:r>
        <w:rPr>
          <w:rFonts w:ascii="Arial" w:hAnsi="Arial" w:cs="David"/>
          <w:sz w:val="24"/>
          <w:szCs w:val="24"/>
        </w:rPr>
        <w:t>IV</w:t>
      </w:r>
      <w:r>
        <w:rPr>
          <w:rFonts w:ascii="Arial" w:hAnsi="Arial" w:cs="David" w:hint="cs"/>
          <w:sz w:val="24"/>
          <w:szCs w:val="24"/>
          <w:rtl/>
        </w:rPr>
        <w:t>. מהו הרישום המקוצר למולקולה זו?</w:t>
      </w:r>
    </w:p>
    <w:p w:rsidR="00395B4C" w:rsidRPr="00395B4C" w:rsidRDefault="00395B4C" w:rsidP="00395B4C">
      <w:pPr>
        <w:spacing w:line="360" w:lineRule="auto"/>
        <w:ind w:left="360" w:hanging="276"/>
        <w:rPr>
          <w:rFonts w:ascii="Arial" w:hAnsi="Arial" w:cs="David"/>
          <w:sz w:val="24"/>
          <w:szCs w:val="24"/>
        </w:rPr>
      </w:pPr>
      <w:r w:rsidRPr="00395B4C">
        <w:rPr>
          <w:rFonts w:ascii="Arial" w:hAnsi="Arial" w:cs="David" w:hint="cs"/>
          <w:sz w:val="24"/>
          <w:szCs w:val="24"/>
        </w:rPr>
        <w:t>V</w:t>
      </w:r>
      <w:r w:rsidRPr="00395B4C">
        <w:rPr>
          <w:rFonts w:ascii="Arial" w:hAnsi="Arial" w:cs="David" w:hint="cs"/>
          <w:sz w:val="24"/>
          <w:szCs w:val="24"/>
          <w:rtl/>
        </w:rPr>
        <w:t>. צפו במולקולה בשתי צורות הייצוג הנוספות</w:t>
      </w:r>
    </w:p>
    <w:p w:rsidR="00395B4C" w:rsidRDefault="00395B4C" w:rsidP="00761BA3">
      <w:pPr>
        <w:spacing w:line="360" w:lineRule="auto"/>
        <w:rPr>
          <w:rFonts w:ascii="Arial" w:hAnsi="Arial" w:cs="David"/>
          <w:sz w:val="24"/>
          <w:szCs w:val="24"/>
          <w:rtl/>
        </w:rPr>
      </w:pPr>
      <w:r>
        <w:rPr>
          <w:rFonts w:ascii="Arial" w:hAnsi="Arial" w:cs="David" w:hint="cs"/>
          <w:noProof/>
          <w:sz w:val="24"/>
          <w:szCs w:val="24"/>
        </w:rPr>
        <w:drawing>
          <wp:anchor distT="0" distB="0" distL="114300" distR="114300" simplePos="0" relativeHeight="251722752" behindDoc="0" locked="0" layoutInCell="1" allowOverlap="1">
            <wp:simplePos x="0" y="0"/>
            <wp:positionH relativeFrom="column">
              <wp:posOffset>1851025</wp:posOffset>
            </wp:positionH>
            <wp:positionV relativeFrom="paragraph">
              <wp:posOffset>4445</wp:posOffset>
            </wp:positionV>
            <wp:extent cx="777240" cy="340995"/>
            <wp:effectExtent l="19050" t="0" r="3810" b="0"/>
            <wp:wrapSquare wrapText="bothSides"/>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58696" t="74219" r="26506" b="15405"/>
                    <a:stretch>
                      <a:fillRect/>
                    </a:stretch>
                  </pic:blipFill>
                  <pic:spPr bwMode="auto">
                    <a:xfrm>
                      <a:off x="0" y="0"/>
                      <a:ext cx="777240" cy="340995"/>
                    </a:xfrm>
                    <a:prstGeom prst="rect">
                      <a:avLst/>
                    </a:prstGeom>
                    <a:noFill/>
                    <a:ln w="9525">
                      <a:noFill/>
                      <a:miter lim="800000"/>
                      <a:headEnd/>
                      <a:tailEnd/>
                    </a:ln>
                  </pic:spPr>
                </pic:pic>
              </a:graphicData>
            </a:graphic>
          </wp:anchor>
        </w:drawing>
      </w:r>
      <w:r w:rsidR="00761BA3">
        <w:rPr>
          <w:rFonts w:ascii="Arial" w:hAnsi="Arial" w:cs="David" w:hint="cs"/>
          <w:sz w:val="24"/>
          <w:szCs w:val="24"/>
          <w:rtl/>
        </w:rPr>
        <w:t>ג.</w:t>
      </w:r>
      <w:r w:rsidRPr="00395B4C">
        <w:rPr>
          <w:rFonts w:ascii="Arial" w:hAnsi="Arial" w:cs="David" w:hint="cs"/>
          <w:sz w:val="24"/>
          <w:szCs w:val="24"/>
          <w:rtl/>
        </w:rPr>
        <w:t xml:space="preserve"> </w:t>
      </w:r>
      <w:r>
        <w:rPr>
          <w:rFonts w:ascii="Arial" w:hAnsi="Arial" w:cs="David" w:hint="cs"/>
          <w:sz w:val="24"/>
          <w:szCs w:val="24"/>
          <w:rtl/>
        </w:rPr>
        <w:t xml:space="preserve">בחרו באפשרות של 3 קשרים כפולים </w:t>
      </w:r>
    </w:p>
    <w:p w:rsidR="00761BA3" w:rsidRDefault="00761BA3" w:rsidP="00395B4C">
      <w:pPr>
        <w:spacing w:line="360" w:lineRule="auto"/>
        <w:ind w:left="360"/>
        <w:rPr>
          <w:rFonts w:ascii="Arial" w:hAnsi="Arial" w:cs="David"/>
          <w:sz w:val="24"/>
          <w:szCs w:val="24"/>
          <w:rtl/>
        </w:rPr>
      </w:pPr>
    </w:p>
    <w:p w:rsidR="00761BA3" w:rsidRDefault="00761BA3" w:rsidP="00395B4C">
      <w:pPr>
        <w:spacing w:line="360" w:lineRule="auto"/>
        <w:ind w:left="360"/>
        <w:rPr>
          <w:rFonts w:ascii="Arial" w:hAnsi="Arial" w:cs="David"/>
          <w:sz w:val="24"/>
          <w:szCs w:val="24"/>
        </w:rPr>
      </w:pPr>
      <w:r>
        <w:rPr>
          <w:rFonts w:ascii="Arial" w:hAnsi="Arial" w:cs="David" w:hint="cs"/>
          <w:sz w:val="24"/>
          <w:szCs w:val="24"/>
          <w:rtl/>
        </w:rPr>
        <w:t>ו</w:t>
      </w:r>
      <w:r w:rsidR="00395B4C">
        <w:rPr>
          <w:rFonts w:ascii="Arial" w:hAnsi="Arial" w:cs="David" w:hint="cs"/>
          <w:sz w:val="24"/>
          <w:szCs w:val="24"/>
          <w:rtl/>
        </w:rPr>
        <w:t xml:space="preserve">חיזרו על </w:t>
      </w:r>
      <w:r>
        <w:rPr>
          <w:rFonts w:ascii="Arial" w:hAnsi="Arial" w:cs="David" w:hint="cs"/>
          <w:sz w:val="24"/>
          <w:szCs w:val="24"/>
          <w:rtl/>
        </w:rPr>
        <w:t>כל תת ה</w:t>
      </w:r>
      <w:r w:rsidR="00395B4C">
        <w:rPr>
          <w:rFonts w:ascii="Arial" w:hAnsi="Arial" w:cs="David" w:hint="cs"/>
          <w:sz w:val="24"/>
          <w:szCs w:val="24"/>
          <w:rtl/>
        </w:rPr>
        <w:t>סעיפים</w:t>
      </w:r>
      <w:r>
        <w:rPr>
          <w:rFonts w:ascii="Arial" w:hAnsi="Arial" w:cs="David" w:hint="cs"/>
          <w:sz w:val="24"/>
          <w:szCs w:val="24"/>
          <w:rtl/>
        </w:rPr>
        <w:t xml:space="preserve"> ב </w:t>
      </w:r>
      <w:r>
        <w:rPr>
          <w:rFonts w:ascii="Arial" w:hAnsi="Arial" w:cs="David" w:hint="cs"/>
          <w:sz w:val="24"/>
          <w:szCs w:val="24"/>
        </w:rPr>
        <w:t>I</w:t>
      </w:r>
      <w:r>
        <w:rPr>
          <w:rFonts w:ascii="Arial" w:hAnsi="Arial" w:cs="David" w:hint="cs"/>
          <w:sz w:val="24"/>
          <w:szCs w:val="24"/>
          <w:rtl/>
        </w:rPr>
        <w:t>-</w:t>
      </w:r>
      <w:r>
        <w:rPr>
          <w:rFonts w:ascii="Arial" w:hAnsi="Arial" w:cs="David" w:hint="cs"/>
          <w:sz w:val="24"/>
          <w:szCs w:val="24"/>
        </w:rPr>
        <w:t>V</w:t>
      </w:r>
      <w:r>
        <w:rPr>
          <w:rFonts w:ascii="Arial" w:hAnsi="Arial" w:cs="David" w:hint="cs"/>
          <w:sz w:val="24"/>
          <w:szCs w:val="24"/>
          <w:rtl/>
        </w:rPr>
        <w:t xml:space="preserve"> עם מולקולה זו.</w:t>
      </w:r>
      <w:r w:rsidR="00395B4C">
        <w:rPr>
          <w:rFonts w:ascii="Arial" w:hAnsi="Arial" w:cs="David" w:hint="cs"/>
          <w:sz w:val="24"/>
          <w:szCs w:val="24"/>
          <w:rtl/>
        </w:rPr>
        <w:t xml:space="preserve"> </w:t>
      </w:r>
      <w:r w:rsidR="00395B4C">
        <w:rPr>
          <w:rFonts w:ascii="Arial" w:hAnsi="Arial" w:cs="David"/>
          <w:sz w:val="24"/>
          <w:szCs w:val="24"/>
        </w:rPr>
        <w:t xml:space="preserve"> </w:t>
      </w:r>
    </w:p>
    <w:p w:rsidR="00761BA3" w:rsidRDefault="00761BA3" w:rsidP="00395B4C">
      <w:pPr>
        <w:spacing w:line="360" w:lineRule="auto"/>
        <w:ind w:left="360"/>
        <w:rPr>
          <w:rFonts w:ascii="Arial" w:hAnsi="Arial" w:cs="David"/>
          <w:sz w:val="24"/>
          <w:szCs w:val="24"/>
        </w:rPr>
      </w:pPr>
    </w:p>
    <w:p w:rsidR="00761BA3" w:rsidRPr="00207273" w:rsidRDefault="00761BA3" w:rsidP="00395B4C">
      <w:pPr>
        <w:spacing w:line="360" w:lineRule="auto"/>
        <w:ind w:left="360"/>
        <w:rPr>
          <w:rFonts w:ascii="Arial" w:hAnsi="Arial" w:cs="David"/>
          <w:b/>
          <w:bCs/>
          <w:sz w:val="24"/>
          <w:szCs w:val="24"/>
          <w:rtl/>
        </w:rPr>
      </w:pPr>
      <w:r w:rsidRPr="00207273">
        <w:rPr>
          <w:rFonts w:ascii="Arial" w:hAnsi="Arial" w:cs="David" w:hint="cs"/>
          <w:b/>
          <w:bCs/>
          <w:sz w:val="24"/>
          <w:szCs w:val="24"/>
          <w:rtl/>
        </w:rPr>
        <w:t>משימה 3</w:t>
      </w:r>
    </w:p>
    <w:p w:rsidR="00175B4E" w:rsidRDefault="00175B4E" w:rsidP="00175B4E">
      <w:pPr>
        <w:spacing w:line="360" w:lineRule="auto"/>
        <w:ind w:left="360"/>
        <w:rPr>
          <w:rFonts w:ascii="Arial" w:hAnsi="Arial" w:cs="David"/>
          <w:sz w:val="24"/>
          <w:szCs w:val="24"/>
          <w:rtl/>
        </w:rPr>
      </w:pPr>
      <w:r w:rsidRPr="00F32790">
        <w:rPr>
          <w:rFonts w:ascii="Arial" w:hAnsi="Arial" w:cs="David" w:hint="cs"/>
          <w:sz w:val="24"/>
          <w:szCs w:val="24"/>
          <w:rtl/>
        </w:rPr>
        <w:t xml:space="preserve">בחרו בפעילות </w:t>
      </w:r>
      <w:r>
        <w:rPr>
          <w:rFonts w:ascii="Arial" w:hAnsi="Arial" w:cs="David" w:hint="cs"/>
          <w:sz w:val="24"/>
          <w:szCs w:val="24"/>
          <w:rtl/>
        </w:rPr>
        <w:t>של מבנה</w:t>
      </w:r>
      <w:r w:rsidRPr="00F32790">
        <w:rPr>
          <w:rFonts w:ascii="Arial" w:hAnsi="Arial" w:cs="David" w:hint="cs"/>
          <w:sz w:val="24"/>
          <w:szCs w:val="24"/>
          <w:rtl/>
        </w:rPr>
        <w:t xml:space="preserve"> </w:t>
      </w:r>
      <w:r>
        <w:rPr>
          <w:rFonts w:ascii="Arial" w:hAnsi="Arial" w:cs="David" w:hint="cs"/>
          <w:sz w:val="24"/>
          <w:szCs w:val="24"/>
          <w:rtl/>
        </w:rPr>
        <w:t>גליצרול</w:t>
      </w:r>
    </w:p>
    <w:p w:rsidR="00175B4E" w:rsidRPr="00F32790" w:rsidRDefault="00175B4E" w:rsidP="00175B4E">
      <w:pPr>
        <w:spacing w:line="360" w:lineRule="auto"/>
        <w:ind w:left="360"/>
        <w:rPr>
          <w:rFonts w:ascii="Arial" w:hAnsi="Arial" w:cs="David"/>
          <w:sz w:val="24"/>
          <w:szCs w:val="24"/>
          <w:rtl/>
        </w:rPr>
      </w:pPr>
      <w:r>
        <w:rPr>
          <w:rFonts w:ascii="Arial" w:hAnsi="Arial" w:cs="David" w:hint="cs"/>
          <w:noProof/>
          <w:sz w:val="24"/>
          <w:szCs w:val="24"/>
          <w:rtl/>
        </w:rPr>
        <w:drawing>
          <wp:anchor distT="0" distB="0" distL="114300" distR="114300" simplePos="0" relativeHeight="251726848" behindDoc="0" locked="0" layoutInCell="1" allowOverlap="1">
            <wp:simplePos x="0" y="0"/>
            <wp:positionH relativeFrom="column">
              <wp:posOffset>511175</wp:posOffset>
            </wp:positionH>
            <wp:positionV relativeFrom="paragraph">
              <wp:posOffset>39370</wp:posOffset>
            </wp:positionV>
            <wp:extent cx="4358640" cy="1661160"/>
            <wp:effectExtent l="19050" t="0" r="3810" b="0"/>
            <wp:wrapSquare wrapText="bothSides"/>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l="16875" t="25781" r="15964" b="33351"/>
                    <a:stretch>
                      <a:fillRect/>
                    </a:stretch>
                  </pic:blipFill>
                  <pic:spPr bwMode="auto">
                    <a:xfrm>
                      <a:off x="0" y="0"/>
                      <a:ext cx="4358640" cy="1661160"/>
                    </a:xfrm>
                    <a:prstGeom prst="rect">
                      <a:avLst/>
                    </a:prstGeom>
                    <a:noFill/>
                    <a:ln w="9525">
                      <a:noFill/>
                      <a:miter lim="800000"/>
                      <a:headEnd/>
                      <a:tailEnd/>
                    </a:ln>
                  </pic:spPr>
                </pic:pic>
              </a:graphicData>
            </a:graphic>
          </wp:anchor>
        </w:drawing>
      </w:r>
    </w:p>
    <w:p w:rsidR="007A0772" w:rsidRPr="00395B4C" w:rsidRDefault="007A0772" w:rsidP="00395B4C">
      <w:pPr>
        <w:spacing w:line="360" w:lineRule="auto"/>
        <w:ind w:left="360"/>
        <w:rPr>
          <w:rFonts w:ascii="Arial" w:hAnsi="Arial" w:cs="David"/>
          <w:sz w:val="24"/>
          <w:szCs w:val="24"/>
        </w:rPr>
      </w:pPr>
      <w:r w:rsidRPr="00395B4C">
        <w:rPr>
          <w:rFonts w:ascii="Arial" w:hAnsi="Arial" w:cs="David"/>
          <w:sz w:val="24"/>
          <w:szCs w:val="24"/>
        </w:rPr>
        <w:tab/>
      </w:r>
    </w:p>
    <w:p w:rsidR="00175B4E" w:rsidRDefault="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891393" w:rsidP="00175B4E">
      <w:pPr>
        <w:bidi w:val="0"/>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27872" behindDoc="0" locked="0" layoutInCell="1" allowOverlap="1">
                <wp:simplePos x="0" y="0"/>
                <wp:positionH relativeFrom="column">
                  <wp:posOffset>-84455</wp:posOffset>
                </wp:positionH>
                <wp:positionV relativeFrom="paragraph">
                  <wp:posOffset>44450</wp:posOffset>
                </wp:positionV>
                <wp:extent cx="636905" cy="0"/>
                <wp:effectExtent l="20320" t="92075" r="28575" b="8890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left:0;text-align:left;margin-left:-6.65pt;margin-top:3.5pt;width:50.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zKNQIAAF8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" strokeweight="3pt">
                <v:stroke endarrow="block"/>
              </v:shape>
            </w:pict>
          </mc:Fallback>
        </mc:AlternateContent>
      </w: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4F2C28" w:rsidRDefault="00175B4E" w:rsidP="004F2C28">
      <w:pPr>
        <w:spacing w:line="360" w:lineRule="auto"/>
        <w:rPr>
          <w:rFonts w:ascii="Arial" w:hAnsi="Arial" w:cs="David"/>
          <w:sz w:val="24"/>
          <w:szCs w:val="24"/>
          <w:rtl/>
        </w:rPr>
      </w:pPr>
      <w:r>
        <w:rPr>
          <w:rFonts w:ascii="Arial" w:hAnsi="Arial" w:cs="David" w:hint="cs"/>
          <w:sz w:val="24"/>
          <w:szCs w:val="24"/>
          <w:rtl/>
        </w:rPr>
        <w:t>בפעילות זו תיתמקדו בזיהוי מבנה של גליצרול</w:t>
      </w:r>
      <w:r w:rsidR="004F2C28">
        <w:rPr>
          <w:rFonts w:ascii="Arial" w:hAnsi="Arial" w:cs="David" w:hint="cs"/>
          <w:sz w:val="24"/>
          <w:szCs w:val="24"/>
          <w:rtl/>
        </w:rPr>
        <w:t xml:space="preserve"> באמצעות מספר שאלות:</w:t>
      </w:r>
    </w:p>
    <w:p w:rsidR="004F2C28" w:rsidRDefault="004F2C28" w:rsidP="004F2C28">
      <w:pPr>
        <w:spacing w:line="360" w:lineRule="auto"/>
        <w:rPr>
          <w:rFonts w:ascii="Arial" w:hAnsi="Arial" w:cs="David"/>
          <w:sz w:val="24"/>
          <w:szCs w:val="24"/>
          <w:rtl/>
        </w:rPr>
      </w:pPr>
      <w:r>
        <w:rPr>
          <w:rFonts w:ascii="Arial" w:hAnsi="Arial" w:cs="David" w:hint="cs"/>
          <w:sz w:val="24"/>
          <w:szCs w:val="24"/>
          <w:rtl/>
        </w:rPr>
        <w:t>1. מהי הקבוצה הפונקציונלית בגליצרול? בחרו באחת מארבע האפשרויות: כוהל, אמין, אסטר או אתר.</w:t>
      </w:r>
    </w:p>
    <w:p w:rsidR="00C30029" w:rsidRPr="00C30029" w:rsidRDefault="00C30029" w:rsidP="004F2C28">
      <w:pPr>
        <w:spacing w:line="360" w:lineRule="auto"/>
        <w:rPr>
          <w:rFonts w:ascii="Arial" w:hAnsi="Arial" w:cs="David"/>
          <w:color w:val="000000" w:themeColor="text1"/>
          <w:sz w:val="24"/>
          <w:szCs w:val="24"/>
          <w:rtl/>
        </w:rPr>
      </w:pPr>
      <w:r w:rsidRPr="00C30029">
        <w:rPr>
          <w:rFonts w:ascii="Arial" w:hAnsi="Arial" w:cs="David" w:hint="cs"/>
          <w:color w:val="000000" w:themeColor="text1"/>
          <w:sz w:val="24"/>
          <w:szCs w:val="24"/>
          <w:rtl/>
        </w:rPr>
        <w:t>2. העתיקו את מבנה הגליצרול למחברותיכם.</w:t>
      </w:r>
    </w:p>
    <w:p w:rsidR="00C30029" w:rsidRDefault="00C30029" w:rsidP="00C30029">
      <w:pPr>
        <w:spacing w:line="360" w:lineRule="auto"/>
        <w:rPr>
          <w:rFonts w:ascii="Arial" w:hAnsi="Arial" w:cs="David"/>
          <w:sz w:val="24"/>
          <w:szCs w:val="24"/>
          <w:rtl/>
        </w:rPr>
      </w:pPr>
      <w:r>
        <w:rPr>
          <w:rFonts w:ascii="Arial" w:hAnsi="Arial" w:cs="David" w:hint="cs"/>
          <w:sz w:val="24"/>
          <w:szCs w:val="24"/>
          <w:rtl/>
        </w:rPr>
        <w:t>3. המשיכו למסך הבא. האם המבנה המוצג מייצג גליצרול? הסבירו את בחירתכם.</w:t>
      </w:r>
    </w:p>
    <w:p w:rsidR="00C30029" w:rsidRDefault="00C30029" w:rsidP="00C30029">
      <w:pPr>
        <w:spacing w:line="360" w:lineRule="auto"/>
        <w:rPr>
          <w:rFonts w:ascii="Arial" w:hAnsi="Arial" w:cs="David"/>
          <w:sz w:val="24"/>
          <w:szCs w:val="24"/>
          <w:rtl/>
        </w:rPr>
      </w:pPr>
      <w:r>
        <w:rPr>
          <w:rFonts w:ascii="Arial" w:hAnsi="Arial" w:cs="David" w:hint="cs"/>
          <w:sz w:val="24"/>
          <w:szCs w:val="24"/>
          <w:rtl/>
        </w:rPr>
        <w:t>4. העתיקו מבנה זה למחברותכם.</w:t>
      </w:r>
    </w:p>
    <w:p w:rsidR="00C30029" w:rsidRDefault="00C30029" w:rsidP="00C30029">
      <w:pPr>
        <w:spacing w:line="360" w:lineRule="auto"/>
        <w:rPr>
          <w:rFonts w:ascii="Arial" w:hAnsi="Arial" w:cs="David"/>
          <w:sz w:val="24"/>
          <w:szCs w:val="24"/>
          <w:rtl/>
        </w:rPr>
      </w:pPr>
      <w:r>
        <w:rPr>
          <w:rFonts w:ascii="Arial" w:hAnsi="Arial" w:cs="David" w:hint="cs"/>
          <w:sz w:val="24"/>
          <w:szCs w:val="24"/>
          <w:rtl/>
        </w:rPr>
        <w:t>5. המשיכו למסך הבא וצפו בצורות השונות של מבנה מולקולת גליצרול. מדוע קיימות צורות שונות אילו למולקולה?</w:t>
      </w:r>
    </w:p>
    <w:p w:rsidR="0017256D" w:rsidRDefault="0017256D">
      <w:pPr>
        <w:bidi w:val="0"/>
        <w:rPr>
          <w:rFonts w:ascii="Arial" w:hAnsi="Arial" w:cs="David"/>
          <w:b/>
          <w:bCs/>
          <w:sz w:val="24"/>
          <w:szCs w:val="24"/>
          <w:rtl/>
        </w:rPr>
      </w:pPr>
    </w:p>
    <w:p w:rsidR="00C30029" w:rsidRPr="00C30029" w:rsidRDefault="00C30029" w:rsidP="00C30029">
      <w:pPr>
        <w:spacing w:line="360" w:lineRule="auto"/>
        <w:rPr>
          <w:rFonts w:ascii="Arial" w:hAnsi="Arial" w:cs="David"/>
          <w:b/>
          <w:bCs/>
          <w:sz w:val="24"/>
          <w:szCs w:val="24"/>
          <w:rtl/>
        </w:rPr>
      </w:pPr>
      <w:r w:rsidRPr="00C30029">
        <w:rPr>
          <w:rFonts w:ascii="Arial" w:hAnsi="Arial" w:cs="David" w:hint="cs"/>
          <w:b/>
          <w:bCs/>
          <w:sz w:val="24"/>
          <w:szCs w:val="24"/>
          <w:rtl/>
        </w:rPr>
        <w:lastRenderedPageBreak/>
        <w:t>משימה 4</w:t>
      </w:r>
    </w:p>
    <w:p w:rsidR="00C30029" w:rsidRDefault="0017256D" w:rsidP="00C30029">
      <w:pPr>
        <w:spacing w:line="360" w:lineRule="auto"/>
        <w:rPr>
          <w:rFonts w:ascii="Arial" w:hAnsi="Arial" w:cs="David"/>
          <w:sz w:val="24"/>
          <w:szCs w:val="24"/>
          <w:rtl/>
        </w:rPr>
      </w:pPr>
      <w:r>
        <w:rPr>
          <w:rFonts w:ascii="Arial" w:hAnsi="Arial" w:cs="David" w:hint="cs"/>
          <w:sz w:val="24"/>
          <w:szCs w:val="24"/>
          <w:rtl/>
        </w:rPr>
        <w:t>בחרו בפעילות מבנה של טריגליצריד</w:t>
      </w:r>
    </w:p>
    <w:p w:rsidR="0017256D" w:rsidRDefault="0017256D" w:rsidP="00C30029">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28896" behindDoc="0" locked="0" layoutInCell="1" allowOverlap="1">
            <wp:simplePos x="0" y="0"/>
            <wp:positionH relativeFrom="column">
              <wp:posOffset>897890</wp:posOffset>
            </wp:positionH>
            <wp:positionV relativeFrom="paragraph">
              <wp:posOffset>167005</wp:posOffset>
            </wp:positionV>
            <wp:extent cx="4140200" cy="1950720"/>
            <wp:effectExtent l="19050" t="0" r="0" b="0"/>
            <wp:wrapSquare wrapText="bothSides"/>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l="16630" t="26562" r="4723" b="14202"/>
                    <a:stretch>
                      <a:fillRect/>
                    </a:stretch>
                  </pic:blipFill>
                  <pic:spPr bwMode="auto">
                    <a:xfrm>
                      <a:off x="0" y="0"/>
                      <a:ext cx="4140200" cy="1950720"/>
                    </a:xfrm>
                    <a:prstGeom prst="rect">
                      <a:avLst/>
                    </a:prstGeom>
                    <a:noFill/>
                    <a:ln w="9525">
                      <a:noFill/>
                      <a:miter lim="800000"/>
                      <a:headEnd/>
                      <a:tailEnd/>
                    </a:ln>
                  </pic:spPr>
                </pic:pic>
              </a:graphicData>
            </a:graphic>
          </wp:anchor>
        </w:drawing>
      </w: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891393" w:rsidP="00C30029">
      <w:pPr>
        <w:spacing w:line="360" w:lineRule="auto"/>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29920" behindDoc="0" locked="0" layoutInCell="1" allowOverlap="1">
                <wp:simplePos x="0" y="0"/>
                <wp:positionH relativeFrom="column">
                  <wp:posOffset>306070</wp:posOffset>
                </wp:positionH>
                <wp:positionV relativeFrom="paragraph">
                  <wp:posOffset>90170</wp:posOffset>
                </wp:positionV>
                <wp:extent cx="636905" cy="0"/>
                <wp:effectExtent l="20320" t="90170" r="28575" b="90805"/>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24.1pt;margin-top:7.1pt;width:50.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" strokeweight="3pt">
                <v:stroke endarrow="block"/>
              </v:shape>
            </w:pict>
          </mc:Fallback>
        </mc:AlternateContent>
      </w: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17256D">
      <w:pPr>
        <w:spacing w:line="360" w:lineRule="auto"/>
        <w:rPr>
          <w:rFonts w:ascii="Arial" w:hAnsi="Arial" w:cs="David"/>
          <w:sz w:val="24"/>
          <w:szCs w:val="24"/>
          <w:rtl/>
        </w:rPr>
      </w:pPr>
      <w:r>
        <w:rPr>
          <w:rFonts w:ascii="Arial" w:hAnsi="Arial" w:cs="David" w:hint="cs"/>
          <w:sz w:val="24"/>
          <w:szCs w:val="24"/>
          <w:rtl/>
        </w:rPr>
        <w:t>1. עיברו עם העכבר על פני איור המולקולה לגילוי שייר הגליצרול הקשור לשלושה שיירים של חומצות שוצן.</w:t>
      </w:r>
    </w:p>
    <w:p w:rsidR="0017256D" w:rsidRDefault="0017256D" w:rsidP="0017256D">
      <w:pPr>
        <w:spacing w:line="360" w:lineRule="auto"/>
        <w:rPr>
          <w:rFonts w:ascii="Arial" w:hAnsi="Arial" w:cs="David"/>
          <w:sz w:val="24"/>
          <w:szCs w:val="24"/>
          <w:rtl/>
        </w:rPr>
      </w:pPr>
      <w:r>
        <w:rPr>
          <w:rFonts w:ascii="Arial" w:hAnsi="Arial" w:cs="David" w:hint="cs"/>
          <w:sz w:val="24"/>
          <w:szCs w:val="24"/>
          <w:rtl/>
        </w:rPr>
        <w:t>2. לחיצה על המולקולה מתחילה הדמיה של תהליך הידרוליזה. מהם מגיבי התהליך? מה התוצרים?</w:t>
      </w:r>
    </w:p>
    <w:p w:rsidR="006F110E" w:rsidRDefault="0017256D" w:rsidP="006F110E">
      <w:pPr>
        <w:spacing w:line="360" w:lineRule="auto"/>
        <w:rPr>
          <w:rFonts w:ascii="Arial" w:hAnsi="Arial" w:cs="David"/>
          <w:sz w:val="24"/>
          <w:szCs w:val="24"/>
          <w:rtl/>
        </w:rPr>
      </w:pPr>
      <w:r>
        <w:rPr>
          <w:rFonts w:ascii="Arial" w:hAnsi="Arial" w:cs="David" w:hint="cs"/>
          <w:sz w:val="24"/>
          <w:szCs w:val="24"/>
          <w:rtl/>
        </w:rPr>
        <w:t xml:space="preserve">3. זהו את מולקולת הגליצרול וליחצו עליה. אם </w:t>
      </w:r>
      <w:r w:rsidR="006F110E">
        <w:rPr>
          <w:rFonts w:ascii="Arial" w:hAnsi="Arial" w:cs="David" w:hint="cs"/>
          <w:sz w:val="24"/>
          <w:szCs w:val="24"/>
          <w:rtl/>
        </w:rPr>
        <w:t>זיהיתם נכון, תקבלו אישור ותוכלו להתחיל את הפעילות מחדש אם תירצו.</w:t>
      </w:r>
    </w:p>
    <w:p w:rsidR="006F110E" w:rsidRDefault="006F110E" w:rsidP="006F110E">
      <w:pPr>
        <w:spacing w:line="360" w:lineRule="auto"/>
        <w:rPr>
          <w:rFonts w:ascii="Arial" w:hAnsi="Arial" w:cs="David"/>
          <w:sz w:val="24"/>
          <w:szCs w:val="24"/>
          <w:rtl/>
        </w:rPr>
      </w:pPr>
    </w:p>
    <w:p w:rsidR="006F110E" w:rsidRPr="00C30029" w:rsidRDefault="006F110E" w:rsidP="006F110E">
      <w:pPr>
        <w:spacing w:line="360" w:lineRule="auto"/>
        <w:rPr>
          <w:rFonts w:ascii="Arial" w:hAnsi="Arial" w:cs="David"/>
          <w:b/>
          <w:bCs/>
          <w:sz w:val="24"/>
          <w:szCs w:val="24"/>
          <w:rtl/>
        </w:rPr>
      </w:pPr>
      <w:r w:rsidRPr="00C30029">
        <w:rPr>
          <w:rFonts w:ascii="Arial" w:hAnsi="Arial" w:cs="David" w:hint="cs"/>
          <w:b/>
          <w:bCs/>
          <w:sz w:val="24"/>
          <w:szCs w:val="24"/>
          <w:rtl/>
        </w:rPr>
        <w:t xml:space="preserve">משימה </w:t>
      </w:r>
      <w:r>
        <w:rPr>
          <w:rFonts w:ascii="Arial" w:hAnsi="Arial" w:cs="David" w:hint="cs"/>
          <w:b/>
          <w:bCs/>
          <w:sz w:val="24"/>
          <w:szCs w:val="24"/>
          <w:rtl/>
        </w:rPr>
        <w:t>5</w:t>
      </w:r>
    </w:p>
    <w:p w:rsidR="006F110E" w:rsidRDefault="006F110E" w:rsidP="006F110E">
      <w:pPr>
        <w:spacing w:line="360" w:lineRule="auto"/>
        <w:rPr>
          <w:rFonts w:ascii="Arial" w:hAnsi="Arial" w:cs="David"/>
          <w:sz w:val="24"/>
          <w:szCs w:val="24"/>
          <w:rtl/>
        </w:rPr>
      </w:pPr>
      <w:r>
        <w:rPr>
          <w:rFonts w:ascii="Arial" w:hAnsi="Arial" w:cs="David" w:hint="cs"/>
          <w:sz w:val="24"/>
          <w:szCs w:val="24"/>
          <w:rtl/>
        </w:rPr>
        <w:t>בחרו בפעילות של טריגליצרידים במזון.</w:t>
      </w:r>
    </w:p>
    <w:p w:rsidR="00BA1BF2" w:rsidRDefault="00BA1BF2" w:rsidP="006F110E">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30944" behindDoc="0" locked="0" layoutInCell="1" allowOverlap="1">
            <wp:simplePos x="0" y="0"/>
            <wp:positionH relativeFrom="column">
              <wp:posOffset>897890</wp:posOffset>
            </wp:positionH>
            <wp:positionV relativeFrom="paragraph">
              <wp:posOffset>31750</wp:posOffset>
            </wp:positionV>
            <wp:extent cx="4140200" cy="1764030"/>
            <wp:effectExtent l="19050" t="0" r="0" b="0"/>
            <wp:wrapSquare wrapText="bothSides"/>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l="17114" t="26758" r="4279" b="19674"/>
                    <a:stretch>
                      <a:fillRect/>
                    </a:stretch>
                  </pic:blipFill>
                  <pic:spPr bwMode="auto">
                    <a:xfrm>
                      <a:off x="0" y="0"/>
                      <a:ext cx="4140200" cy="1764030"/>
                    </a:xfrm>
                    <a:prstGeom prst="rect">
                      <a:avLst/>
                    </a:prstGeom>
                    <a:noFill/>
                    <a:ln w="9525">
                      <a:noFill/>
                      <a:miter lim="800000"/>
                      <a:headEnd/>
                      <a:tailEnd/>
                    </a:ln>
                  </pic:spPr>
                </pic:pic>
              </a:graphicData>
            </a:graphic>
          </wp:anchor>
        </w:drawing>
      </w: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891393" w:rsidP="006F110E">
      <w:pPr>
        <w:spacing w:line="360" w:lineRule="auto"/>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31968" behindDoc="0" locked="0" layoutInCell="1" allowOverlap="1">
                <wp:simplePos x="0" y="0"/>
                <wp:positionH relativeFrom="column">
                  <wp:posOffset>306070</wp:posOffset>
                </wp:positionH>
                <wp:positionV relativeFrom="paragraph">
                  <wp:posOffset>77470</wp:posOffset>
                </wp:positionV>
                <wp:extent cx="636905" cy="0"/>
                <wp:effectExtent l="20320" t="86995" r="28575" b="9398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left:0;text-align:left;margin-left:24.1pt;margin-top:6.1pt;width:50.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" strokeweight="3pt">
                <v:stroke endarrow="block"/>
              </v:shape>
            </w:pict>
          </mc:Fallback>
        </mc:AlternateContent>
      </w: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702BDA" w:rsidP="00C72612">
      <w:pPr>
        <w:spacing w:line="360" w:lineRule="auto"/>
        <w:rPr>
          <w:rFonts w:ascii="Arial" w:hAnsi="Arial" w:cs="David"/>
          <w:sz w:val="24"/>
          <w:szCs w:val="24"/>
          <w:rtl/>
        </w:rPr>
      </w:pPr>
      <w:r>
        <w:rPr>
          <w:rFonts w:ascii="Arial" w:hAnsi="Arial" w:cs="David" w:hint="cs"/>
          <w:sz w:val="24"/>
          <w:szCs w:val="24"/>
          <w:rtl/>
        </w:rPr>
        <w:t xml:space="preserve">הבקבוק מכיל שמן לא ידוע. </w:t>
      </w:r>
      <w:r w:rsidR="00C72612">
        <w:rPr>
          <w:rFonts w:ascii="Arial" w:hAnsi="Arial" w:cs="David" w:hint="cs"/>
          <w:sz w:val="24"/>
          <w:szCs w:val="24"/>
          <w:rtl/>
        </w:rPr>
        <w:t>בפעילות תיקבעו את הרכב חומצות השומן בשמן ובהתאם תוכלו לקבוע מהו שמן זה.</w:t>
      </w:r>
    </w:p>
    <w:p w:rsidR="00C72612" w:rsidRDefault="00C72612" w:rsidP="00C72612">
      <w:pPr>
        <w:spacing w:line="360" w:lineRule="auto"/>
        <w:rPr>
          <w:rFonts w:ascii="Arial" w:hAnsi="Arial" w:cs="David"/>
          <w:sz w:val="24"/>
          <w:szCs w:val="24"/>
          <w:rtl/>
        </w:rPr>
      </w:pPr>
      <w:r>
        <w:rPr>
          <w:rFonts w:ascii="Arial" w:hAnsi="Arial" w:cs="David" w:hint="cs"/>
          <w:sz w:val="24"/>
          <w:szCs w:val="24"/>
          <w:rtl/>
        </w:rPr>
        <w:t xml:space="preserve">1. לחצו על הבקבוק להתחלת הפעילות. במסך המתקבל מוצגות נוסחאות מבנה של שני טריגליצרידים. עיברו עם העכבר על כל אחד מהם  להצגת שלשת שיירי חומצות השומן המרכיבות כל אחד מהטריגליצרידים. </w:t>
      </w:r>
    </w:p>
    <w:p w:rsidR="00C72612" w:rsidRDefault="00C72612" w:rsidP="00C72612">
      <w:pPr>
        <w:spacing w:line="360" w:lineRule="auto"/>
        <w:rPr>
          <w:rFonts w:ascii="Arial" w:hAnsi="Arial" w:cs="David"/>
          <w:sz w:val="24"/>
          <w:szCs w:val="24"/>
          <w:rtl/>
        </w:rPr>
      </w:pPr>
      <w:r>
        <w:rPr>
          <w:rFonts w:ascii="Arial" w:hAnsi="Arial" w:cs="David" w:hint="cs"/>
          <w:sz w:val="24"/>
          <w:szCs w:val="24"/>
          <w:rtl/>
        </w:rPr>
        <w:t xml:space="preserve">2. לחצו עם העכבר על הטריגליצריד התחתון. לקבלת הרכב הטריליצריד, לחצו על שייר חומצת השומן הרוויה, החד-לא רוויה והרב-לא רוויה. אם בחרתם נכון, תקבלו את ההרכב בגרמים של </w:t>
      </w:r>
      <w:r w:rsidR="003E30D5">
        <w:rPr>
          <w:rFonts w:ascii="Arial" w:hAnsi="Arial" w:cs="David" w:hint="cs"/>
          <w:sz w:val="24"/>
          <w:szCs w:val="24"/>
          <w:rtl/>
        </w:rPr>
        <w:t xml:space="preserve">כל </w:t>
      </w:r>
      <w:r>
        <w:rPr>
          <w:rFonts w:ascii="Arial" w:hAnsi="Arial" w:cs="David" w:hint="cs"/>
          <w:sz w:val="24"/>
          <w:szCs w:val="24"/>
          <w:rtl/>
        </w:rPr>
        <w:t>אחד משיירים אלו.</w:t>
      </w:r>
    </w:p>
    <w:p w:rsidR="003E30D5" w:rsidRDefault="003E30D5" w:rsidP="003E30D5">
      <w:pPr>
        <w:spacing w:line="360" w:lineRule="auto"/>
        <w:rPr>
          <w:rFonts w:ascii="Arial" w:hAnsi="Arial" w:cs="David"/>
          <w:sz w:val="24"/>
          <w:szCs w:val="24"/>
          <w:rtl/>
        </w:rPr>
      </w:pPr>
      <w:r>
        <w:rPr>
          <w:rFonts w:ascii="Arial" w:hAnsi="Arial" w:cs="David" w:hint="cs"/>
          <w:sz w:val="24"/>
          <w:szCs w:val="24"/>
          <w:rtl/>
        </w:rPr>
        <w:lastRenderedPageBreak/>
        <w:t>3. לחצו על המשך וענו על השאלה המוצגת: מהו אחוז חומצות השומן החד-לא רוויות בטריגליצריד? (שימו לב כי באופן אקראי מתקבלין הרכבים שונים וגם השאלות יכולות להתייחס לאחוז כל אחד מסוגי חומצות השומן). לחצו על האחוז הנכון לדעתכם. כיצד חישבתם?</w:t>
      </w:r>
    </w:p>
    <w:p w:rsidR="003E30D5" w:rsidRDefault="003E30D5" w:rsidP="003E30D5">
      <w:pPr>
        <w:spacing w:line="360" w:lineRule="auto"/>
        <w:rPr>
          <w:rFonts w:ascii="Arial" w:hAnsi="Arial" w:cs="David"/>
          <w:sz w:val="24"/>
          <w:szCs w:val="24"/>
          <w:rtl/>
        </w:rPr>
      </w:pPr>
      <w:r>
        <w:rPr>
          <w:rFonts w:ascii="Arial" w:hAnsi="Arial" w:cs="David" w:hint="cs"/>
          <w:sz w:val="24"/>
          <w:szCs w:val="24"/>
          <w:rtl/>
        </w:rPr>
        <w:t>4. אם קיבלתם תשובה נכונה, לחצו על הכפתור המוצג כדי לקבל את ההרכב באחוזים של כל סוגי חומצות השומן בשמן.</w:t>
      </w:r>
    </w:p>
    <w:p w:rsidR="001A254D" w:rsidRDefault="003E30D5" w:rsidP="001A254D">
      <w:pPr>
        <w:spacing w:line="360" w:lineRule="auto"/>
        <w:rPr>
          <w:rFonts w:ascii="Arial" w:hAnsi="Arial" w:cs="David"/>
          <w:sz w:val="24"/>
          <w:szCs w:val="24"/>
          <w:rtl/>
        </w:rPr>
      </w:pPr>
      <w:r>
        <w:rPr>
          <w:rFonts w:ascii="Arial" w:hAnsi="Arial" w:cs="David" w:hint="cs"/>
          <w:sz w:val="24"/>
          <w:szCs w:val="24"/>
          <w:rtl/>
        </w:rPr>
        <w:t xml:space="preserve">5. </w:t>
      </w:r>
      <w:r w:rsidR="001A254D">
        <w:rPr>
          <w:rFonts w:ascii="Arial" w:hAnsi="Arial" w:cs="David" w:hint="cs"/>
          <w:sz w:val="24"/>
          <w:szCs w:val="24"/>
          <w:rtl/>
        </w:rPr>
        <w:t>במסך הבא מוצג גרף של הרכב חומצות שומן בשישה מזונות. על-פי אחוזי חומצות השומן שחישבתם בשמן (והמוצגים מתחת לגרף) עליכם לזהות את השמן המתאים. לחצו על שם השמן. האם הצלחתם? כיצד בחרתם את השמן המתאים?</w:t>
      </w:r>
    </w:p>
    <w:p w:rsidR="003E30D5" w:rsidRDefault="001A254D" w:rsidP="001A254D">
      <w:pPr>
        <w:spacing w:line="360" w:lineRule="auto"/>
        <w:rPr>
          <w:rFonts w:ascii="Arial" w:hAnsi="Arial" w:cs="David"/>
          <w:sz w:val="24"/>
          <w:szCs w:val="24"/>
          <w:rtl/>
        </w:rPr>
      </w:pPr>
      <w:r>
        <w:rPr>
          <w:rFonts w:ascii="Arial" w:hAnsi="Arial" w:cs="David" w:hint="cs"/>
          <w:sz w:val="24"/>
          <w:szCs w:val="24"/>
          <w:rtl/>
        </w:rPr>
        <w:t>6. חזרו על 5 השלבים הנ"ל עבור מוצר מזון נוסף (ממרח חמאה או שמן אחר). כדי לקבל מזון חדש, יש ללחוץ במסך הראשי באחת הפעילויות האחרות ואז ללחוץ שוב בפעילות זו: טריגליצרידים במשון. בכל פעם תקבלו מזון בעל הרכב חומצות שןמן אחר.</w:t>
      </w:r>
    </w:p>
    <w:p w:rsidR="001A254D" w:rsidRDefault="001A254D" w:rsidP="001A254D">
      <w:pPr>
        <w:spacing w:line="360" w:lineRule="auto"/>
        <w:rPr>
          <w:rFonts w:ascii="Arial" w:hAnsi="Arial" w:cs="David"/>
          <w:sz w:val="24"/>
          <w:szCs w:val="24"/>
          <w:rtl/>
        </w:rPr>
      </w:pPr>
    </w:p>
    <w:p w:rsidR="001A254D" w:rsidRPr="001A254D" w:rsidRDefault="001A254D" w:rsidP="001A254D">
      <w:pPr>
        <w:spacing w:line="360" w:lineRule="auto"/>
        <w:rPr>
          <w:rFonts w:ascii="Arial" w:hAnsi="Arial" w:cs="David"/>
          <w:b/>
          <w:bCs/>
          <w:sz w:val="24"/>
          <w:szCs w:val="24"/>
          <w:rtl/>
        </w:rPr>
      </w:pPr>
      <w:r w:rsidRPr="001A254D">
        <w:rPr>
          <w:rFonts w:ascii="Arial" w:hAnsi="Arial" w:cs="David" w:hint="cs"/>
          <w:b/>
          <w:bCs/>
          <w:sz w:val="24"/>
          <w:szCs w:val="24"/>
          <w:rtl/>
        </w:rPr>
        <w:t>משימה 6</w:t>
      </w:r>
    </w:p>
    <w:p w:rsidR="001A254D" w:rsidRDefault="001A254D" w:rsidP="001A254D">
      <w:pPr>
        <w:spacing w:line="360" w:lineRule="auto"/>
        <w:rPr>
          <w:rFonts w:ascii="Arial" w:hAnsi="Arial" w:cs="David"/>
          <w:sz w:val="24"/>
          <w:szCs w:val="24"/>
          <w:rtl/>
        </w:rPr>
      </w:pPr>
      <w:r>
        <w:rPr>
          <w:rFonts w:ascii="Arial" w:hAnsi="Arial" w:cs="David" w:hint="cs"/>
          <w:sz w:val="24"/>
          <w:szCs w:val="24"/>
          <w:rtl/>
        </w:rPr>
        <w:t>בחרו בפעילות של תהליך הידרוגנציה.</w:t>
      </w:r>
    </w:p>
    <w:p w:rsidR="001A254D" w:rsidRDefault="001A254D" w:rsidP="001A254D">
      <w:pPr>
        <w:spacing w:line="360" w:lineRule="auto"/>
        <w:rPr>
          <w:rFonts w:ascii="Arial" w:hAnsi="Arial" w:cs="David"/>
          <w:sz w:val="24"/>
          <w:szCs w:val="24"/>
          <w:rtl/>
        </w:rPr>
      </w:pPr>
      <w:r>
        <w:rPr>
          <w:rFonts w:ascii="Arial" w:hAnsi="Arial" w:cs="David" w:hint="cs"/>
          <w:sz w:val="24"/>
          <w:szCs w:val="24"/>
          <w:rtl/>
        </w:rPr>
        <w:t>תהליך הידרוגנציה הוא תהליך של הרווית הקשרים הכפולים בחומצות שומן לא רוויות על-ידי סיפוח מימן לקשרים הכפולים.</w:t>
      </w:r>
    </w:p>
    <w:p w:rsidR="001A254D" w:rsidRDefault="001A254D" w:rsidP="001A254D">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32992" behindDoc="0" locked="0" layoutInCell="1" allowOverlap="1">
            <wp:simplePos x="0" y="0"/>
            <wp:positionH relativeFrom="column">
              <wp:posOffset>878205</wp:posOffset>
            </wp:positionH>
            <wp:positionV relativeFrom="paragraph">
              <wp:posOffset>173355</wp:posOffset>
            </wp:positionV>
            <wp:extent cx="4148455" cy="1686560"/>
            <wp:effectExtent l="19050" t="0" r="4445" b="0"/>
            <wp:wrapSquare wrapText="bothSides"/>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l="16997" t="25781" r="4223" b="22999"/>
                    <a:stretch>
                      <a:fillRect/>
                    </a:stretch>
                  </pic:blipFill>
                  <pic:spPr bwMode="auto">
                    <a:xfrm>
                      <a:off x="0" y="0"/>
                      <a:ext cx="4148455" cy="1686560"/>
                    </a:xfrm>
                    <a:prstGeom prst="rect">
                      <a:avLst/>
                    </a:prstGeom>
                    <a:noFill/>
                    <a:ln w="9525">
                      <a:noFill/>
                      <a:miter lim="800000"/>
                      <a:headEnd/>
                      <a:tailEnd/>
                    </a:ln>
                  </pic:spPr>
                </pic:pic>
              </a:graphicData>
            </a:graphic>
          </wp:anchor>
        </w:drawing>
      </w:r>
    </w:p>
    <w:p w:rsidR="001A254D" w:rsidRDefault="001A254D" w:rsidP="001A254D">
      <w:pPr>
        <w:spacing w:line="360" w:lineRule="auto"/>
        <w:rPr>
          <w:rFonts w:ascii="Arial" w:hAnsi="Arial" w:cs="David"/>
          <w:sz w:val="24"/>
          <w:szCs w:val="24"/>
          <w:rtl/>
        </w:rPr>
      </w:pPr>
    </w:p>
    <w:p w:rsidR="006F110E" w:rsidRDefault="006F110E"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891393" w:rsidP="006F110E">
      <w:pPr>
        <w:spacing w:line="360" w:lineRule="auto"/>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34016" behindDoc="0" locked="0" layoutInCell="1" allowOverlap="1">
                <wp:simplePos x="0" y="0"/>
                <wp:positionH relativeFrom="column">
                  <wp:posOffset>278130</wp:posOffset>
                </wp:positionH>
                <wp:positionV relativeFrom="paragraph">
                  <wp:posOffset>71120</wp:posOffset>
                </wp:positionV>
                <wp:extent cx="636905" cy="0"/>
                <wp:effectExtent l="20955" t="90170" r="37465" b="9080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left:0;text-align:left;margin-left:21.9pt;margin-top:5.6pt;width:50.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VYNQIAAF8EAAAOAAAAZHJzL2Uyb0RvYy54bWysVM2O2yAQvlfqOyDuWduJ1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" strokeweight="3pt">
                <v:stroke endarrow="block"/>
              </v:shape>
            </w:pict>
          </mc:Fallback>
        </mc:AlternateContent>
      </w: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r>
        <w:rPr>
          <w:rFonts w:ascii="Arial" w:hAnsi="Arial" w:cs="David" w:hint="cs"/>
          <w:sz w:val="24"/>
          <w:szCs w:val="24"/>
          <w:rtl/>
        </w:rPr>
        <w:t>1. לחצו על כפתור ההמשך לקבלת המסך הבא. לפניכם נוסחת המבנה של חומצת שומן אולאית.</w:t>
      </w:r>
    </w:p>
    <w:p w:rsidR="001A254D" w:rsidRDefault="001A254D" w:rsidP="006F110E">
      <w:pPr>
        <w:spacing w:line="360" w:lineRule="auto"/>
        <w:rPr>
          <w:rFonts w:ascii="Arial" w:hAnsi="Arial" w:cs="David"/>
          <w:sz w:val="24"/>
          <w:szCs w:val="24"/>
          <w:rtl/>
        </w:rPr>
      </w:pPr>
      <w:r>
        <w:rPr>
          <w:rFonts w:ascii="Arial" w:hAnsi="Arial" w:cs="David" w:hint="cs"/>
          <w:sz w:val="24"/>
          <w:szCs w:val="24"/>
          <w:rtl/>
        </w:rPr>
        <w:t>א. האם חומצת שומן זו היא חומצה רוויה/חד-לא רוויה או רב-לא רוויה? נמקו.</w:t>
      </w:r>
    </w:p>
    <w:p w:rsidR="001A254D" w:rsidRDefault="001A254D" w:rsidP="006F110E">
      <w:pPr>
        <w:spacing w:line="360" w:lineRule="auto"/>
        <w:rPr>
          <w:rFonts w:ascii="Arial" w:hAnsi="Arial" w:cs="David"/>
          <w:sz w:val="24"/>
          <w:szCs w:val="24"/>
          <w:rtl/>
        </w:rPr>
      </w:pPr>
      <w:r>
        <w:rPr>
          <w:rFonts w:ascii="Arial" w:hAnsi="Arial" w:cs="David" w:hint="cs"/>
          <w:sz w:val="24"/>
          <w:szCs w:val="24"/>
          <w:rtl/>
        </w:rPr>
        <w:t>ב. מהי נוסחת הרישום המקוצרת של החומצה האולאית?</w:t>
      </w:r>
    </w:p>
    <w:p w:rsidR="007D7765" w:rsidRDefault="007D7765" w:rsidP="001A254D">
      <w:pPr>
        <w:spacing w:line="360" w:lineRule="auto"/>
        <w:rPr>
          <w:rFonts w:ascii="Arial" w:hAnsi="Arial" w:cs="David"/>
          <w:sz w:val="24"/>
          <w:szCs w:val="24"/>
          <w:rtl/>
        </w:rPr>
      </w:pPr>
      <w:r>
        <w:rPr>
          <w:rFonts w:ascii="Arial" w:hAnsi="Arial" w:cs="David" w:hint="cs"/>
          <w:sz w:val="24"/>
          <w:szCs w:val="24"/>
          <w:rtl/>
        </w:rPr>
        <w:t xml:space="preserve">2. לחצו על מולקולת המימן להתחלת ההדמייה של תהליך ההידרוגנציה. </w:t>
      </w:r>
    </w:p>
    <w:p w:rsidR="007D7765" w:rsidRDefault="007D7765" w:rsidP="001A254D">
      <w:pPr>
        <w:spacing w:line="360" w:lineRule="auto"/>
        <w:rPr>
          <w:rFonts w:ascii="Arial" w:hAnsi="Arial" w:cs="David"/>
          <w:sz w:val="24"/>
          <w:szCs w:val="24"/>
          <w:rtl/>
        </w:rPr>
      </w:pPr>
      <w:r>
        <w:rPr>
          <w:rFonts w:ascii="Arial" w:hAnsi="Arial" w:cs="David" w:hint="cs"/>
          <w:sz w:val="24"/>
          <w:szCs w:val="24"/>
          <w:rtl/>
        </w:rPr>
        <w:t>א. תארו מה התרחש? איזו חומצה התקבלה?</w:t>
      </w:r>
    </w:p>
    <w:p w:rsidR="007D7765" w:rsidRDefault="007D7765" w:rsidP="007D7765">
      <w:pPr>
        <w:spacing w:line="360" w:lineRule="auto"/>
        <w:rPr>
          <w:rFonts w:ascii="Arial" w:hAnsi="Arial" w:cs="David"/>
          <w:sz w:val="24"/>
          <w:szCs w:val="24"/>
          <w:rtl/>
        </w:rPr>
      </w:pPr>
      <w:r>
        <w:rPr>
          <w:rFonts w:ascii="Arial" w:hAnsi="Arial" w:cs="David" w:hint="cs"/>
          <w:sz w:val="24"/>
          <w:szCs w:val="24"/>
          <w:rtl/>
        </w:rPr>
        <w:t>ב. מה ההבדל במבנה המרחבי של החומצה האולאית והחומצה הסטארית? מה הסיבה לכך?</w:t>
      </w:r>
    </w:p>
    <w:p w:rsidR="007D7765" w:rsidRPr="007D7765" w:rsidRDefault="007D7765" w:rsidP="007D7765">
      <w:pPr>
        <w:spacing w:line="360" w:lineRule="auto"/>
        <w:rPr>
          <w:rFonts w:ascii="Arial" w:hAnsi="Arial" w:cs="David"/>
          <w:sz w:val="24"/>
          <w:szCs w:val="24"/>
          <w:rtl/>
        </w:rPr>
      </w:pPr>
      <w:r w:rsidRPr="007D7765">
        <w:rPr>
          <w:rFonts w:ascii="Arial" w:hAnsi="Arial" w:cs="David" w:hint="cs"/>
          <w:sz w:val="24"/>
          <w:szCs w:val="24"/>
          <w:rtl/>
        </w:rPr>
        <w:t>ג. האם שתי החומצות הן איזומרים זו לזו? נמקו.</w:t>
      </w:r>
    </w:p>
    <w:p w:rsidR="007D7765" w:rsidRDefault="007D7765" w:rsidP="007D7765">
      <w:pPr>
        <w:spacing w:line="360" w:lineRule="auto"/>
        <w:rPr>
          <w:rFonts w:ascii="Arial" w:hAnsi="Arial" w:cs="David"/>
          <w:sz w:val="24"/>
          <w:szCs w:val="24"/>
          <w:rtl/>
        </w:rPr>
      </w:pPr>
      <w:r>
        <w:rPr>
          <w:rFonts w:ascii="Arial" w:hAnsi="Arial" w:cs="David" w:hint="cs"/>
          <w:sz w:val="24"/>
          <w:szCs w:val="24"/>
          <w:rtl/>
        </w:rPr>
        <w:t>3. הסתכלו על שתי החומצות בצורות ייצוג שונות על-ידי בחירה בכל אחת מהאפשרויות המוצגות בצד ימין של המסך.</w:t>
      </w:r>
    </w:p>
    <w:p w:rsidR="007D7765" w:rsidRDefault="007D7765" w:rsidP="007D7765">
      <w:pPr>
        <w:spacing w:line="360" w:lineRule="auto"/>
        <w:rPr>
          <w:rFonts w:ascii="Arial" w:hAnsi="Arial" w:cs="David"/>
          <w:sz w:val="24"/>
          <w:szCs w:val="24"/>
          <w:rtl/>
        </w:rPr>
      </w:pPr>
      <w:r>
        <w:rPr>
          <w:rFonts w:ascii="Arial" w:hAnsi="Arial" w:cs="David" w:hint="cs"/>
          <w:sz w:val="24"/>
          <w:szCs w:val="24"/>
          <w:rtl/>
        </w:rPr>
        <w:t xml:space="preserve">4. ניתן לחזור על התהליך כולו מחדש על ידי לחיצה על כפתור </w:t>
      </w:r>
      <w:r>
        <w:rPr>
          <w:rFonts w:ascii="Arial" w:hAnsi="Arial" w:cs="David"/>
          <w:sz w:val="24"/>
          <w:szCs w:val="24"/>
        </w:rPr>
        <w:t>Replay</w:t>
      </w:r>
      <w:r>
        <w:rPr>
          <w:rFonts w:ascii="Arial" w:hAnsi="Arial" w:cs="David" w:hint="cs"/>
          <w:sz w:val="24"/>
          <w:szCs w:val="24"/>
          <w:rtl/>
        </w:rPr>
        <w:t>.</w:t>
      </w:r>
    </w:p>
    <w:p w:rsidR="001F6307" w:rsidRDefault="001F6307" w:rsidP="007D7765">
      <w:pPr>
        <w:spacing w:line="360" w:lineRule="auto"/>
        <w:rPr>
          <w:rFonts w:ascii="Arial" w:hAnsi="Arial" w:cs="David"/>
          <w:sz w:val="24"/>
          <w:szCs w:val="24"/>
          <w:rtl/>
        </w:rPr>
      </w:pPr>
    </w:p>
    <w:p w:rsidR="00F4622E" w:rsidRDefault="00F4622E">
      <w:pPr>
        <w:bidi w:val="0"/>
        <w:rPr>
          <w:rFonts w:ascii="Arial" w:hAnsi="Arial" w:cs="David"/>
          <w:sz w:val="24"/>
          <w:szCs w:val="24"/>
          <w:rtl/>
        </w:rPr>
      </w:pPr>
      <w:r>
        <w:rPr>
          <w:rFonts w:ascii="Arial" w:hAnsi="Arial" w:cs="David"/>
          <w:sz w:val="24"/>
          <w:szCs w:val="24"/>
          <w:rtl/>
        </w:rPr>
        <w:br w:type="page"/>
      </w:r>
    </w:p>
    <w:p w:rsidR="00C41CBF" w:rsidRPr="009536AA" w:rsidRDefault="00C41CBF" w:rsidP="00C41CBF">
      <w:pPr>
        <w:spacing w:line="360" w:lineRule="auto"/>
        <w:ind w:left="84"/>
        <w:rPr>
          <w:rFonts w:ascii="Arial" w:hAnsi="Arial" w:cs="David"/>
          <w:sz w:val="24"/>
          <w:szCs w:val="24"/>
          <w:u w:val="single"/>
        </w:rPr>
      </w:pPr>
      <w:r w:rsidRPr="009536AA">
        <w:rPr>
          <w:rFonts w:asciiTheme="majorBidi" w:eastAsiaTheme="minorHAnsi" w:hAnsiTheme="majorBidi" w:cs="David" w:hint="cs"/>
          <w:b/>
          <w:bCs/>
          <w:color w:val="C0504D" w:themeColor="accent2"/>
          <w:sz w:val="24"/>
          <w:szCs w:val="24"/>
          <w:rtl/>
        </w:rPr>
        <w:lastRenderedPageBreak/>
        <w:t>3. רקע למורה</w:t>
      </w:r>
      <w:r w:rsidRPr="009536AA">
        <w:rPr>
          <w:rFonts w:ascii="Arial" w:hAnsi="Arial" w:cs="David"/>
          <w:b/>
          <w:bCs/>
          <w:sz w:val="24"/>
          <w:szCs w:val="24"/>
          <w:rtl/>
        </w:rPr>
        <w:br/>
      </w:r>
      <w:r w:rsidRPr="009536AA">
        <w:rPr>
          <w:rFonts w:ascii="Arial" w:hAnsi="Arial" w:cs="David" w:hint="cs"/>
          <w:sz w:val="24"/>
          <w:szCs w:val="24"/>
          <w:u w:val="single"/>
          <w:rtl/>
        </w:rPr>
        <w:t>הנחיות דידקטיות להפעלת הפעילות בכיתה</w:t>
      </w:r>
    </w:p>
    <w:p w:rsidR="001F6307" w:rsidRDefault="001F6307" w:rsidP="00DB547B">
      <w:pPr>
        <w:spacing w:line="360" w:lineRule="auto"/>
        <w:ind w:left="84"/>
        <w:jc w:val="both"/>
        <w:rPr>
          <w:rFonts w:ascii="Arial" w:hAnsi="Arial" w:cs="David"/>
          <w:sz w:val="24"/>
          <w:szCs w:val="24"/>
          <w:rtl/>
        </w:rPr>
      </w:pPr>
      <w:r>
        <w:rPr>
          <w:rFonts w:ascii="Arial" w:hAnsi="Arial" w:cs="David" w:hint="cs"/>
          <w:sz w:val="24"/>
          <w:szCs w:val="24"/>
          <w:rtl/>
        </w:rPr>
        <w:t xml:space="preserve">האתר מציג בצורה פשוטה וחזותית את חומצות השומן ומתאים מאוד כתירגול עצמי של התלמידים </w:t>
      </w:r>
      <w:r w:rsidR="00FB417B">
        <w:rPr>
          <w:rFonts w:ascii="Arial" w:hAnsi="Arial" w:cs="David" w:hint="cs"/>
          <w:sz w:val="24"/>
          <w:szCs w:val="24"/>
          <w:rtl/>
        </w:rPr>
        <w:t>לאחר לימוד בכיתה של המושגים הבסיסיים הקשור</w:t>
      </w:r>
      <w:r w:rsidR="00DB547B">
        <w:rPr>
          <w:rFonts w:ascii="Arial" w:hAnsi="Arial" w:cs="David" w:hint="cs"/>
          <w:sz w:val="24"/>
          <w:szCs w:val="24"/>
          <w:rtl/>
        </w:rPr>
        <w:t>ים</w:t>
      </w:r>
      <w:r w:rsidR="00FB417B">
        <w:rPr>
          <w:rFonts w:ascii="Arial" w:hAnsi="Arial" w:cs="David" w:hint="cs"/>
          <w:sz w:val="24"/>
          <w:szCs w:val="24"/>
          <w:rtl/>
        </w:rPr>
        <w:t xml:space="preserve"> למבנה חומצות השומן והטריגליצרידים</w:t>
      </w:r>
      <w:r>
        <w:rPr>
          <w:rFonts w:ascii="Arial" w:hAnsi="Arial" w:cs="David" w:hint="cs"/>
          <w:sz w:val="24"/>
          <w:szCs w:val="24"/>
          <w:rtl/>
        </w:rPr>
        <w:t xml:space="preserve">. הפעילויות מלוות בהדרכה המאפשרת לעבור על מגוון הפעילויות המתוקשבות וכן לענות על שאלות ידע ויישום. </w:t>
      </w:r>
    </w:p>
    <w:p w:rsidR="001F6307" w:rsidRDefault="001F6307" w:rsidP="001F6307">
      <w:pPr>
        <w:spacing w:line="360" w:lineRule="auto"/>
        <w:ind w:left="84"/>
        <w:jc w:val="both"/>
        <w:rPr>
          <w:rFonts w:ascii="Arial" w:hAnsi="Arial" w:cs="David"/>
          <w:sz w:val="24"/>
          <w:szCs w:val="24"/>
          <w:rtl/>
        </w:rPr>
      </w:pPr>
      <w:r>
        <w:rPr>
          <w:rFonts w:ascii="Arial" w:hAnsi="Arial" w:cs="David" w:hint="cs"/>
          <w:sz w:val="24"/>
          <w:szCs w:val="24"/>
          <w:rtl/>
        </w:rPr>
        <w:t>הפעילויות מאפשרות תירגול של מעברים בין צורות ייצוג מולקולריות (נוסחת מבנה, רישום מקוצר, נוסחת מבנה מלאה, מודל ממלא מרחב) וכן קישור בין ראבע רמות ההבנה בכימיה: רמת המיקרו, הסמל, המאקרו והתהליך.</w:t>
      </w:r>
    </w:p>
    <w:p w:rsidR="001F6307" w:rsidRPr="00476226" w:rsidRDefault="001F6307" w:rsidP="001F6307">
      <w:pPr>
        <w:spacing w:line="360" w:lineRule="auto"/>
        <w:ind w:left="368"/>
        <w:rPr>
          <w:rFonts w:ascii="Arial" w:hAnsi="Arial" w:cs="David"/>
          <w:sz w:val="24"/>
          <w:szCs w:val="24"/>
        </w:rPr>
      </w:pPr>
      <w:r>
        <w:rPr>
          <w:rFonts w:ascii="Arial" w:hAnsi="Arial" w:cs="David" w:hint="cs"/>
          <w:sz w:val="24"/>
          <w:szCs w:val="24"/>
          <w:rtl/>
        </w:rPr>
        <w:t>הנושאים המוצגים בפעילויות המתוקשבות:</w:t>
      </w:r>
    </w:p>
    <w:p w:rsidR="001F6307" w:rsidRDefault="001F6307" w:rsidP="001F6307">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מיון של חומצות שומן לחומצות רוויות, חד-לא רוויות ורב-לא רוויות</w:t>
      </w:r>
    </w:p>
    <w:p w:rsidR="001F6307" w:rsidRPr="00476226" w:rsidRDefault="001F6307" w:rsidP="001F6307">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 xml:space="preserve">מבנה של חומצות שומן בצורות ייצוג שונות (מקלות, כדור-מקל וממלא מרחב) בצורת רישום מקוצרת ורישום מלא </w:t>
      </w:r>
      <w:r w:rsidRPr="00476226">
        <w:rPr>
          <w:rFonts w:ascii="Arial" w:hAnsi="Arial" w:cs="David" w:hint="cs"/>
          <w:sz w:val="24"/>
          <w:szCs w:val="24"/>
          <w:rtl/>
        </w:rPr>
        <w:t xml:space="preserve"> </w:t>
      </w:r>
    </w:p>
    <w:p w:rsidR="001F6307" w:rsidRDefault="001F6307" w:rsidP="001F6307">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מבנה טריגליצריד והידרוליזה שלו לחומצות השומן המרכיבות אותו</w:t>
      </w:r>
    </w:p>
    <w:p w:rsidR="001F6307" w:rsidRDefault="001F6307" w:rsidP="001F6307">
      <w:pPr>
        <w:pStyle w:val="ListParagraph"/>
        <w:numPr>
          <w:ilvl w:val="0"/>
          <w:numId w:val="18"/>
        </w:numPr>
        <w:spacing w:line="360" w:lineRule="auto"/>
        <w:ind w:left="651" w:hanging="283"/>
        <w:rPr>
          <w:rFonts w:ascii="Arial" w:hAnsi="Arial" w:cs="David"/>
          <w:sz w:val="24"/>
          <w:szCs w:val="24"/>
        </w:rPr>
      </w:pPr>
      <w:r>
        <w:rPr>
          <w:rFonts w:ascii="Arial" w:hAnsi="Arial" w:cs="David" w:hint="cs"/>
          <w:sz w:val="24"/>
          <w:szCs w:val="24"/>
          <w:rtl/>
        </w:rPr>
        <w:t>חישוב הרכב חומצות שומן במזון (ממרח בטעם חמאה)</w:t>
      </w:r>
    </w:p>
    <w:p w:rsidR="001F6307" w:rsidRDefault="001F6307" w:rsidP="001F6307">
      <w:pPr>
        <w:pStyle w:val="ListParagraph"/>
        <w:numPr>
          <w:ilvl w:val="0"/>
          <w:numId w:val="18"/>
        </w:numPr>
        <w:spacing w:line="360" w:lineRule="auto"/>
        <w:ind w:left="651" w:hanging="283"/>
        <w:rPr>
          <w:rFonts w:ascii="Arial" w:hAnsi="Arial" w:cs="David"/>
          <w:sz w:val="24"/>
          <w:szCs w:val="24"/>
        </w:rPr>
      </w:pPr>
      <w:r w:rsidRPr="00476226">
        <w:rPr>
          <w:rFonts w:ascii="Arial" w:hAnsi="Arial" w:cs="David" w:hint="cs"/>
          <w:sz w:val="24"/>
          <w:szCs w:val="24"/>
          <w:rtl/>
        </w:rPr>
        <w:t xml:space="preserve"> </w:t>
      </w:r>
      <w:r>
        <w:rPr>
          <w:rFonts w:ascii="Arial" w:hAnsi="Arial" w:cs="David" w:hint="cs"/>
          <w:sz w:val="24"/>
          <w:szCs w:val="24"/>
          <w:rtl/>
        </w:rPr>
        <w:t>הדמייה של תהליך הידרוגנציה</w:t>
      </w:r>
    </w:p>
    <w:p w:rsidR="001F6307" w:rsidRDefault="00FB417B" w:rsidP="00FB417B">
      <w:pPr>
        <w:spacing w:line="360" w:lineRule="auto"/>
        <w:ind w:left="84"/>
        <w:jc w:val="both"/>
        <w:rPr>
          <w:rFonts w:ascii="Arial" w:hAnsi="Arial" w:cs="David"/>
          <w:sz w:val="24"/>
          <w:szCs w:val="24"/>
          <w:rtl/>
        </w:rPr>
      </w:pPr>
      <w:r>
        <w:rPr>
          <w:rFonts w:ascii="Arial" w:hAnsi="Arial" w:cs="David" w:hint="cs"/>
          <w:sz w:val="24"/>
          <w:szCs w:val="24"/>
          <w:rtl/>
        </w:rPr>
        <w:t>מומלץ שהמורה יציג את המעברים בין צורות ייצוג מולקולריות בסימולציה גם במהלך ההוראה כדי שהתלמידים יכירו את הפלטפורמה לפני שהם מתרגלים בה במיוחד כי היא באנגלית.</w:t>
      </w:r>
    </w:p>
    <w:p w:rsidR="0062305B" w:rsidRDefault="0062305B" w:rsidP="00FB417B">
      <w:pPr>
        <w:spacing w:line="360" w:lineRule="auto"/>
        <w:ind w:left="84"/>
        <w:jc w:val="both"/>
        <w:rPr>
          <w:rFonts w:ascii="Arial" w:hAnsi="Arial" w:cs="David"/>
          <w:sz w:val="24"/>
          <w:szCs w:val="24"/>
          <w:rtl/>
        </w:rPr>
      </w:pPr>
      <w:r>
        <w:rPr>
          <w:rFonts w:ascii="Arial" w:hAnsi="Arial" w:cs="David" w:hint="cs"/>
          <w:sz w:val="24"/>
          <w:szCs w:val="24"/>
          <w:rtl/>
        </w:rPr>
        <w:t>אפשר לפצל את הפעילות לשניים, אחת שקשורה למעברים בין צורות ייצוג מולקולריות והשניה לטריגליצרידים וחקר.</w:t>
      </w:r>
    </w:p>
    <w:p w:rsidR="00147052" w:rsidRPr="001F6307" w:rsidRDefault="00147052" w:rsidP="00FB417B">
      <w:pPr>
        <w:spacing w:line="360" w:lineRule="auto"/>
        <w:ind w:left="84"/>
        <w:jc w:val="both"/>
        <w:rPr>
          <w:rFonts w:ascii="Arial" w:hAnsi="Arial" w:cs="David"/>
          <w:sz w:val="24"/>
          <w:szCs w:val="24"/>
          <w:rtl/>
        </w:rPr>
      </w:pPr>
    </w:p>
    <w:p w:rsidR="00C41CBF" w:rsidRDefault="00C41CBF" w:rsidP="00C41CBF">
      <w:pPr>
        <w:ind w:left="84"/>
        <w:rPr>
          <w:rFonts w:asciiTheme="majorBidi" w:eastAsiaTheme="minorHAnsi" w:hAnsiTheme="majorBidi" w:cs="David"/>
          <w:b/>
          <w:bCs/>
          <w:color w:val="C0504D" w:themeColor="accent2"/>
          <w:sz w:val="24"/>
          <w:szCs w:val="24"/>
          <w:rtl/>
        </w:rPr>
      </w:pPr>
      <w:r w:rsidRPr="005C46E7">
        <w:rPr>
          <w:rFonts w:asciiTheme="majorBidi" w:eastAsiaTheme="minorHAnsi" w:hAnsiTheme="majorBidi" w:cs="David" w:hint="cs"/>
          <w:b/>
          <w:bCs/>
          <w:color w:val="C0504D" w:themeColor="accent2"/>
          <w:sz w:val="24"/>
          <w:szCs w:val="24"/>
          <w:rtl/>
        </w:rPr>
        <w:t>4. פתרון דף העבודה</w:t>
      </w:r>
    </w:p>
    <w:p w:rsidR="001F6307" w:rsidRDefault="001F6307" w:rsidP="00C41CBF">
      <w:pPr>
        <w:ind w:left="84"/>
        <w:rPr>
          <w:rFonts w:asciiTheme="majorBidi" w:eastAsiaTheme="minorHAnsi" w:hAnsiTheme="majorBidi" w:cs="David"/>
          <w:b/>
          <w:bCs/>
          <w:color w:val="C0504D" w:themeColor="accent2"/>
          <w:sz w:val="24"/>
          <w:szCs w:val="24"/>
          <w:rtl/>
        </w:rPr>
      </w:pPr>
    </w:p>
    <w:p w:rsidR="001F6307" w:rsidRPr="006F2C43" w:rsidRDefault="001F6307" w:rsidP="001F6307">
      <w:pPr>
        <w:spacing w:line="360" w:lineRule="auto"/>
        <w:ind w:left="360" w:hanging="276"/>
        <w:rPr>
          <w:rFonts w:asciiTheme="majorBidi" w:eastAsiaTheme="minorHAnsi" w:hAnsiTheme="majorBidi" w:cs="David"/>
          <w:b/>
          <w:bCs/>
          <w:sz w:val="24"/>
          <w:szCs w:val="24"/>
          <w:rtl/>
        </w:rPr>
      </w:pPr>
      <w:r w:rsidRPr="006F2C43">
        <w:rPr>
          <w:rFonts w:asciiTheme="majorBidi" w:eastAsiaTheme="minorHAnsi" w:hAnsiTheme="majorBidi" w:cs="David" w:hint="cs"/>
          <w:b/>
          <w:bCs/>
          <w:sz w:val="24"/>
          <w:szCs w:val="24"/>
          <w:rtl/>
        </w:rPr>
        <w:t>משימה 1</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 xml:space="preserve">הגרף מציג הרכב חומצות שומן במזונות שונים. </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1. העבירו את העכבר על הצבעים השונים בעמודות של הרכב מזונות שונים.</w:t>
      </w:r>
    </w:p>
    <w:p w:rsidR="001F6307" w:rsidRDefault="001F6307" w:rsidP="001F6307">
      <w:pPr>
        <w:spacing w:line="360" w:lineRule="auto"/>
        <w:ind w:left="360" w:firstLine="8"/>
        <w:rPr>
          <w:rFonts w:ascii="Arial" w:hAnsi="Arial" w:cs="David"/>
          <w:sz w:val="24"/>
          <w:szCs w:val="24"/>
          <w:rtl/>
        </w:rPr>
      </w:pPr>
      <w:r>
        <w:rPr>
          <w:rFonts w:ascii="Arial" w:hAnsi="Arial" w:cs="David" w:hint="cs"/>
          <w:sz w:val="24"/>
          <w:szCs w:val="24"/>
          <w:rtl/>
        </w:rPr>
        <w:t>א. מה מייצג הצבע הכחול?</w:t>
      </w:r>
    </w:p>
    <w:p w:rsidR="001F6307" w:rsidRPr="006F2C43" w:rsidRDefault="001F6307" w:rsidP="001F6307">
      <w:pPr>
        <w:spacing w:line="360" w:lineRule="auto"/>
        <w:ind w:left="360" w:firstLine="8"/>
        <w:rPr>
          <w:rFonts w:ascii="Arial" w:hAnsi="Arial" w:cs="David"/>
          <w:color w:val="4F81BD" w:themeColor="accent1"/>
          <w:sz w:val="24"/>
          <w:szCs w:val="24"/>
          <w:rtl/>
        </w:rPr>
      </w:pPr>
      <w:r w:rsidRPr="006F2C43">
        <w:rPr>
          <w:rFonts w:ascii="Arial" w:hAnsi="Arial" w:cs="David" w:hint="cs"/>
          <w:color w:val="4F81BD" w:themeColor="accent1"/>
          <w:sz w:val="24"/>
          <w:szCs w:val="24"/>
          <w:rtl/>
        </w:rPr>
        <w:t>אחוז חומצות השומן הרוויות במזון</w:t>
      </w:r>
    </w:p>
    <w:p w:rsidR="001F6307" w:rsidRDefault="001F6307" w:rsidP="001F6307">
      <w:pPr>
        <w:spacing w:line="360" w:lineRule="auto"/>
        <w:ind w:left="360" w:firstLine="8"/>
        <w:rPr>
          <w:rFonts w:ascii="Arial" w:hAnsi="Arial" w:cs="David"/>
          <w:sz w:val="24"/>
          <w:szCs w:val="24"/>
          <w:rtl/>
        </w:rPr>
      </w:pPr>
      <w:r>
        <w:rPr>
          <w:rFonts w:ascii="Arial" w:hAnsi="Arial" w:cs="David" w:hint="cs"/>
          <w:sz w:val="24"/>
          <w:szCs w:val="24"/>
          <w:rtl/>
        </w:rPr>
        <w:t>ב. מה מייצג הצבע הצהוב?</w:t>
      </w:r>
    </w:p>
    <w:p w:rsidR="001F6307" w:rsidRPr="006F2C43" w:rsidRDefault="001F6307" w:rsidP="001F6307">
      <w:pPr>
        <w:spacing w:line="360" w:lineRule="auto"/>
        <w:ind w:left="360" w:firstLine="8"/>
        <w:rPr>
          <w:rFonts w:ascii="Arial" w:hAnsi="Arial" w:cs="David"/>
          <w:color w:val="4F81BD" w:themeColor="accent1"/>
          <w:sz w:val="24"/>
          <w:szCs w:val="24"/>
          <w:rtl/>
        </w:rPr>
      </w:pPr>
      <w:r w:rsidRPr="006F2C43">
        <w:rPr>
          <w:rFonts w:ascii="Arial" w:hAnsi="Arial" w:cs="David" w:hint="cs"/>
          <w:color w:val="4F81BD" w:themeColor="accent1"/>
          <w:sz w:val="24"/>
          <w:szCs w:val="24"/>
          <w:rtl/>
        </w:rPr>
        <w:t>אחוז חומצות השומן החד-לא רוויות במזון</w:t>
      </w:r>
    </w:p>
    <w:p w:rsidR="001F6307" w:rsidRDefault="001F6307" w:rsidP="001F6307">
      <w:pPr>
        <w:spacing w:line="360" w:lineRule="auto"/>
        <w:ind w:left="360" w:firstLine="8"/>
        <w:rPr>
          <w:rFonts w:ascii="Arial" w:hAnsi="Arial" w:cs="David"/>
          <w:sz w:val="24"/>
          <w:szCs w:val="24"/>
          <w:rtl/>
        </w:rPr>
      </w:pPr>
      <w:r>
        <w:rPr>
          <w:rFonts w:ascii="Arial" w:hAnsi="Arial" w:cs="David" w:hint="cs"/>
          <w:sz w:val="24"/>
          <w:szCs w:val="24"/>
          <w:rtl/>
        </w:rPr>
        <w:t>ג. מה מייצג הצבע האדום?</w:t>
      </w:r>
    </w:p>
    <w:p w:rsidR="001F6307" w:rsidRPr="006F2C43" w:rsidRDefault="001F6307" w:rsidP="001F6307">
      <w:pPr>
        <w:spacing w:line="360" w:lineRule="auto"/>
        <w:ind w:left="360" w:firstLine="8"/>
        <w:rPr>
          <w:rFonts w:ascii="Arial" w:hAnsi="Arial" w:cs="David"/>
          <w:color w:val="4F81BD" w:themeColor="accent1"/>
          <w:sz w:val="24"/>
          <w:szCs w:val="24"/>
          <w:rtl/>
        </w:rPr>
      </w:pPr>
      <w:r w:rsidRPr="006F2C43">
        <w:rPr>
          <w:rFonts w:ascii="Arial" w:hAnsi="Arial" w:cs="David" w:hint="cs"/>
          <w:color w:val="4F81BD" w:themeColor="accent1"/>
          <w:sz w:val="24"/>
          <w:szCs w:val="24"/>
          <w:rtl/>
        </w:rPr>
        <w:t>אחוז חומצות השומן הרב-לא רוויות</w:t>
      </w:r>
    </w:p>
    <w:p w:rsidR="001F6307" w:rsidRDefault="001F6307" w:rsidP="001F6307">
      <w:pPr>
        <w:spacing w:line="360" w:lineRule="auto"/>
        <w:ind w:left="360" w:firstLine="8"/>
        <w:rPr>
          <w:rFonts w:ascii="Arial" w:hAnsi="Arial" w:cs="David"/>
          <w:sz w:val="24"/>
          <w:szCs w:val="24"/>
          <w:rtl/>
        </w:rPr>
      </w:pPr>
      <w:r>
        <w:rPr>
          <w:rFonts w:ascii="Arial" w:hAnsi="Arial" w:cs="David" w:hint="cs"/>
          <w:sz w:val="24"/>
          <w:szCs w:val="24"/>
          <w:rtl/>
        </w:rPr>
        <w:t>ד. מה מייצד הצבע הירוק?</w:t>
      </w:r>
    </w:p>
    <w:p w:rsidR="001F6307" w:rsidRPr="006F2C43" w:rsidRDefault="001F6307" w:rsidP="001F6307">
      <w:pPr>
        <w:spacing w:line="360" w:lineRule="auto"/>
        <w:ind w:left="360" w:firstLine="8"/>
        <w:rPr>
          <w:rFonts w:ascii="Arial" w:hAnsi="Arial" w:cs="David"/>
          <w:color w:val="4F81BD" w:themeColor="accent1"/>
          <w:sz w:val="24"/>
          <w:szCs w:val="24"/>
          <w:rtl/>
        </w:rPr>
      </w:pPr>
      <w:r w:rsidRPr="006F2C43">
        <w:rPr>
          <w:rFonts w:ascii="Arial" w:hAnsi="Arial" w:cs="David" w:hint="cs"/>
          <w:color w:val="4F81BD" w:themeColor="accent1"/>
          <w:sz w:val="24"/>
          <w:szCs w:val="24"/>
          <w:rtl/>
        </w:rPr>
        <w:t>אחוז חומצות שומן מסוג אחר כגון: חומצות שומן טרנס.</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2. א. מהו המזון שמכיל את האחוז הגבוה ביותר של חומצות שומן רוויות? הסבירו כיצד קבעתם זאת.</w:t>
      </w:r>
    </w:p>
    <w:p w:rsidR="001F6307" w:rsidRPr="00E53F2E" w:rsidRDefault="001F6307" w:rsidP="001F6307">
      <w:pPr>
        <w:spacing w:line="360" w:lineRule="auto"/>
        <w:ind w:left="360"/>
        <w:rPr>
          <w:rFonts w:ascii="Arial" w:hAnsi="Arial" w:cs="David"/>
          <w:color w:val="4F81BD" w:themeColor="accent1"/>
          <w:sz w:val="24"/>
          <w:szCs w:val="24"/>
          <w:rtl/>
        </w:rPr>
      </w:pPr>
      <w:r w:rsidRPr="00E53F2E">
        <w:rPr>
          <w:rFonts w:ascii="Arial" w:hAnsi="Arial" w:cs="David" w:hint="cs"/>
          <w:color w:val="4F81BD" w:themeColor="accent1"/>
          <w:sz w:val="24"/>
          <w:szCs w:val="24"/>
          <w:rtl/>
        </w:rPr>
        <w:t>שמן קוקוס מכיל את אחוזה חומות השומן הרוויות הגבוה ביותר. ניתן לראות זאת מאורך הצבע הכחול בהרכב שמן זה שהוא הארוך ביותר מבין כל המזונות בטבלה.</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lastRenderedPageBreak/>
        <w:t>ב. מהם שני המזונות המכילים את האחוז הגבוה ביותר של חומצות שומן חד לא-רוויות? הסבירו כיצד קבעתם זאת.</w:t>
      </w:r>
    </w:p>
    <w:p w:rsidR="001F6307" w:rsidRPr="00E53F2E" w:rsidRDefault="001F6307" w:rsidP="001F6307">
      <w:pPr>
        <w:spacing w:line="360" w:lineRule="auto"/>
        <w:ind w:left="360"/>
        <w:rPr>
          <w:rFonts w:ascii="Arial" w:hAnsi="Arial" w:cs="David"/>
          <w:color w:val="4F81BD" w:themeColor="accent1"/>
          <w:sz w:val="24"/>
          <w:szCs w:val="24"/>
          <w:rtl/>
        </w:rPr>
      </w:pPr>
      <w:r w:rsidRPr="00E53F2E">
        <w:rPr>
          <w:rFonts w:ascii="Arial" w:hAnsi="Arial" w:cs="David" w:hint="cs"/>
          <w:color w:val="4F81BD" w:themeColor="accent1"/>
          <w:sz w:val="24"/>
          <w:szCs w:val="24"/>
          <w:rtl/>
        </w:rPr>
        <w:t>שני המזונות הם: שמן חריע (</w:t>
      </w:r>
      <w:r w:rsidRPr="00E53F2E">
        <w:rPr>
          <w:rFonts w:ascii="Arial" w:hAnsi="Arial" w:cs="David"/>
          <w:color w:val="4F81BD" w:themeColor="accent1"/>
          <w:sz w:val="24"/>
          <w:szCs w:val="24"/>
        </w:rPr>
        <w:t>safflower</w:t>
      </w:r>
      <w:r w:rsidRPr="00E53F2E">
        <w:rPr>
          <w:rFonts w:ascii="Arial" w:hAnsi="Arial" w:cs="David" w:hint="cs"/>
          <w:color w:val="4F81BD" w:themeColor="accent1"/>
          <w:sz w:val="24"/>
          <w:szCs w:val="24"/>
          <w:rtl/>
        </w:rPr>
        <w:t>) ושמן זית. בשני מזונות אלו, אורך הצבע הצהוב בעמו</w:t>
      </w:r>
      <w:r>
        <w:rPr>
          <w:rFonts w:ascii="Arial" w:hAnsi="Arial" w:cs="David" w:hint="cs"/>
          <w:color w:val="4F81BD" w:themeColor="accent1"/>
          <w:sz w:val="24"/>
          <w:szCs w:val="24"/>
          <w:rtl/>
        </w:rPr>
        <w:t xml:space="preserve">ת </w:t>
      </w:r>
      <w:r w:rsidRPr="00E53F2E">
        <w:rPr>
          <w:rFonts w:ascii="Arial" w:hAnsi="Arial" w:cs="David" w:hint="cs"/>
          <w:color w:val="4F81BD" w:themeColor="accent1"/>
          <w:sz w:val="24"/>
          <w:szCs w:val="24"/>
          <w:rtl/>
        </w:rPr>
        <w:t>הרכב מזונות אילו הוא הארוך ביותר מבין כל המזונות בטבלה.</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ג. שמן קוקוס הוא מוצק בטמפרטורת החדר. הסבירו זאת בהתאם לנתונים בטבלה.</w:t>
      </w:r>
    </w:p>
    <w:p w:rsidR="001F6307" w:rsidRDefault="001F6307" w:rsidP="001F6307">
      <w:pPr>
        <w:spacing w:line="360" w:lineRule="auto"/>
        <w:ind w:left="360"/>
        <w:rPr>
          <w:rFonts w:ascii="Arial" w:hAnsi="Arial" w:cs="David"/>
          <w:color w:val="4F81BD" w:themeColor="accent1"/>
          <w:sz w:val="24"/>
          <w:szCs w:val="24"/>
          <w:rtl/>
        </w:rPr>
      </w:pPr>
      <w:r w:rsidRPr="00E53F2E">
        <w:rPr>
          <w:rFonts w:ascii="Arial" w:hAnsi="Arial" w:cs="David" w:hint="cs"/>
          <w:color w:val="4F81BD" w:themeColor="accent1"/>
          <w:sz w:val="24"/>
          <w:szCs w:val="24"/>
          <w:rtl/>
        </w:rPr>
        <w:t>לפי הרכב חומצות השומן של שמן קוקוס, יש לו אחוז גבוהה מאוד של חומצות שומן רוויות. משמעות הדבר היא שהמולקולות "ארוזות" בצפיפות יחסית ולכן כוחות ון דר ולס בין מולקולות אלו חזקות, דבר שמתבטא בטמפרטורת היתוך גבוהה יחסית (ומעל טמפרטורת החדר) ולכן בטמפרטורת החדר השמן במצב מוצק.</w:t>
      </w:r>
    </w:p>
    <w:p w:rsidR="001F6307" w:rsidRDefault="001F6307" w:rsidP="001F6307">
      <w:pPr>
        <w:spacing w:line="360" w:lineRule="auto"/>
        <w:ind w:left="360"/>
        <w:rPr>
          <w:rFonts w:ascii="Arial" w:hAnsi="Arial" w:cs="David"/>
          <w:color w:val="4F81BD" w:themeColor="accent1"/>
          <w:sz w:val="24"/>
          <w:szCs w:val="24"/>
          <w:rtl/>
        </w:rPr>
      </w:pPr>
    </w:p>
    <w:p w:rsidR="001F6307" w:rsidRPr="00F32790" w:rsidRDefault="001F6307" w:rsidP="001F6307">
      <w:pPr>
        <w:spacing w:line="360" w:lineRule="auto"/>
        <w:ind w:left="360"/>
        <w:rPr>
          <w:rFonts w:ascii="Arial" w:hAnsi="Arial" w:cs="David"/>
          <w:b/>
          <w:bCs/>
          <w:sz w:val="24"/>
          <w:szCs w:val="24"/>
          <w:rtl/>
        </w:rPr>
      </w:pPr>
      <w:r w:rsidRPr="00F32790">
        <w:rPr>
          <w:rFonts w:ascii="Arial" w:hAnsi="Arial" w:cs="David" w:hint="cs"/>
          <w:b/>
          <w:bCs/>
          <w:sz w:val="24"/>
          <w:szCs w:val="24"/>
          <w:rtl/>
        </w:rPr>
        <w:t>משימה 2</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1. העתיקו את מבנה החומצה שקיבלתם למחברתכם.</w:t>
      </w:r>
    </w:p>
    <w:p w:rsidR="001F6307" w:rsidRDefault="001F6307" w:rsidP="001F6307">
      <w:pPr>
        <w:spacing w:line="360" w:lineRule="auto"/>
        <w:ind w:left="360" w:hanging="276"/>
        <w:rPr>
          <w:rFonts w:ascii="Arial" w:hAnsi="Arial" w:cs="David"/>
          <w:sz w:val="24"/>
          <w:szCs w:val="24"/>
          <w:rtl/>
        </w:rPr>
      </w:pPr>
      <w:r>
        <w:rPr>
          <w:rFonts w:ascii="Arial" w:hAnsi="Arial" w:cs="David" w:hint="cs"/>
          <w:noProof/>
          <w:sz w:val="24"/>
          <w:szCs w:val="24"/>
        </w:rPr>
        <w:drawing>
          <wp:anchor distT="0" distB="0" distL="114300" distR="114300" simplePos="0" relativeHeight="251753472" behindDoc="0" locked="0" layoutInCell="1" allowOverlap="1">
            <wp:simplePos x="0" y="0"/>
            <wp:positionH relativeFrom="column">
              <wp:posOffset>1393825</wp:posOffset>
            </wp:positionH>
            <wp:positionV relativeFrom="paragraph">
              <wp:posOffset>445770</wp:posOffset>
            </wp:positionV>
            <wp:extent cx="2311400" cy="714375"/>
            <wp:effectExtent l="19050" t="0" r="0" b="0"/>
            <wp:wrapSquare wrapText="bothSides"/>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l="43890" t="47852" r="24809" b="36680"/>
                    <a:stretch>
                      <a:fillRect/>
                    </a:stretch>
                  </pic:blipFill>
                  <pic:spPr bwMode="auto">
                    <a:xfrm>
                      <a:off x="0" y="0"/>
                      <a:ext cx="2311400" cy="714375"/>
                    </a:xfrm>
                    <a:prstGeom prst="rect">
                      <a:avLst/>
                    </a:prstGeom>
                    <a:noFill/>
                    <a:ln w="9525">
                      <a:noFill/>
                      <a:miter lim="800000"/>
                      <a:headEnd/>
                      <a:tailEnd/>
                    </a:ln>
                  </pic:spPr>
                </pic:pic>
              </a:graphicData>
            </a:graphic>
          </wp:anchor>
        </w:drawing>
      </w:r>
      <w:r>
        <w:rPr>
          <w:rFonts w:ascii="Arial" w:hAnsi="Arial" w:cs="David" w:hint="cs"/>
          <w:sz w:val="24"/>
          <w:szCs w:val="24"/>
        </w:rPr>
        <w:t>I</w:t>
      </w:r>
      <w:r w:rsidRPr="00175B4E">
        <w:rPr>
          <w:rFonts w:ascii="Arial" w:hAnsi="Arial" w:cs="David" w:hint="cs"/>
          <w:sz w:val="24"/>
          <w:szCs w:val="24"/>
          <w:rtl/>
        </w:rPr>
        <w:t>. הקיפו את הקבוצה הפונקציונלית</w:t>
      </w:r>
      <w:r>
        <w:rPr>
          <w:rFonts w:ascii="Arial" w:hAnsi="Arial" w:cs="David" w:hint="cs"/>
          <w:sz w:val="24"/>
          <w:szCs w:val="24"/>
          <w:rtl/>
        </w:rPr>
        <w:t xml:space="preserve"> במולקולה בעיגול</w:t>
      </w:r>
    </w:p>
    <w:p w:rsidR="001F6307" w:rsidRDefault="001F6307" w:rsidP="001F6307">
      <w:pPr>
        <w:spacing w:line="360" w:lineRule="auto"/>
        <w:ind w:left="360" w:hanging="276"/>
        <w:rPr>
          <w:rFonts w:ascii="Arial" w:hAnsi="Arial" w:cs="David"/>
          <w:sz w:val="24"/>
          <w:szCs w:val="24"/>
          <w:rtl/>
        </w:rPr>
      </w:pPr>
    </w:p>
    <w:p w:rsidR="001F6307" w:rsidRDefault="00891393" w:rsidP="001F6307">
      <w:pPr>
        <w:spacing w:line="360" w:lineRule="auto"/>
        <w:ind w:left="360" w:hanging="276"/>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54496" behindDoc="0" locked="0" layoutInCell="1" allowOverlap="1">
                <wp:simplePos x="0" y="0"/>
                <wp:positionH relativeFrom="column">
                  <wp:posOffset>3114040</wp:posOffset>
                </wp:positionH>
                <wp:positionV relativeFrom="paragraph">
                  <wp:posOffset>17780</wp:posOffset>
                </wp:positionV>
                <wp:extent cx="431165" cy="444500"/>
                <wp:effectExtent l="8890" t="8255" r="7620" b="13970"/>
                <wp:wrapNone/>
                <wp:docPr id="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445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left:0;text-align:left;margin-left:245.2pt;margin-top:1.4pt;width:33.95pt;height: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" filled="f" strokecolor="#c00000"/>
            </w:pict>
          </mc:Fallback>
        </mc:AlternateContent>
      </w: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Pr>
        <w:t>II</w:t>
      </w:r>
      <w:r>
        <w:rPr>
          <w:rFonts w:ascii="Arial" w:hAnsi="Arial" w:cs="David" w:hint="cs"/>
          <w:sz w:val="24"/>
          <w:szCs w:val="24"/>
          <w:rtl/>
        </w:rPr>
        <w:t xml:space="preserve">. מספרו את 12 אטומי הפחמן במולקולה (תיזכורת: מיספור אטומי הפחמן מתחיל מהקצה המרוחק ממיקום הקבוצה הפונקציונלית). </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Pr>
        <w:t>III</w:t>
      </w:r>
      <w:r>
        <w:rPr>
          <w:rFonts w:ascii="Arial" w:hAnsi="Arial" w:cs="David" w:hint="cs"/>
          <w:sz w:val="24"/>
          <w:szCs w:val="24"/>
          <w:rtl/>
        </w:rPr>
        <w:t>. מהו הרישום המקוצר למולקולה זו?</w:t>
      </w:r>
    </w:p>
    <w:p w:rsidR="001F6307" w:rsidRPr="00A55A4A" w:rsidRDefault="001F6307" w:rsidP="001F6307">
      <w:pPr>
        <w:spacing w:line="360" w:lineRule="auto"/>
        <w:ind w:left="360"/>
        <w:rPr>
          <w:rFonts w:ascii="Arial" w:hAnsi="Arial" w:cs="David"/>
          <w:color w:val="4F81BD" w:themeColor="accent1"/>
          <w:sz w:val="24"/>
          <w:szCs w:val="24"/>
        </w:rPr>
      </w:pPr>
      <w:r w:rsidRPr="00A55A4A">
        <w:rPr>
          <w:rFonts w:ascii="Arial" w:hAnsi="Arial" w:cs="David"/>
          <w:color w:val="4F81BD" w:themeColor="accent1"/>
          <w:sz w:val="24"/>
          <w:szCs w:val="24"/>
        </w:rPr>
        <w:t>C12:0</w:t>
      </w:r>
      <w:r>
        <w:rPr>
          <w:rFonts w:ascii="Arial" w:hAnsi="Arial" w:cs="David"/>
          <w:color w:val="4F81BD" w:themeColor="accent1"/>
          <w:sz w:val="24"/>
          <w:szCs w:val="24"/>
        </w:rPr>
        <w:tab/>
      </w: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43232" behindDoc="0" locked="0" layoutInCell="1" allowOverlap="1">
            <wp:simplePos x="0" y="0"/>
            <wp:positionH relativeFrom="column">
              <wp:posOffset>1792605</wp:posOffset>
            </wp:positionH>
            <wp:positionV relativeFrom="paragraph">
              <wp:posOffset>-135255</wp:posOffset>
            </wp:positionV>
            <wp:extent cx="905510" cy="431165"/>
            <wp:effectExtent l="19050" t="0" r="8890" b="0"/>
            <wp:wrapSquare wrapText="bothSides"/>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66048" t="75391" r="22872" b="16199"/>
                    <a:stretch>
                      <a:fillRect/>
                    </a:stretch>
                  </pic:blipFill>
                  <pic:spPr bwMode="auto">
                    <a:xfrm>
                      <a:off x="0" y="0"/>
                      <a:ext cx="905510" cy="431165"/>
                    </a:xfrm>
                    <a:prstGeom prst="rect">
                      <a:avLst/>
                    </a:prstGeom>
                    <a:noFill/>
                    <a:ln w="9525">
                      <a:noFill/>
                      <a:miter lim="800000"/>
                      <a:headEnd/>
                      <a:tailEnd/>
                    </a:ln>
                  </pic:spPr>
                </pic:pic>
              </a:graphicData>
            </a:graphic>
          </wp:anchor>
        </w:drawing>
      </w:r>
      <w:r>
        <w:rPr>
          <w:rFonts w:ascii="Arial" w:hAnsi="Arial" w:cs="David" w:hint="cs"/>
          <w:sz w:val="24"/>
          <w:szCs w:val="24"/>
          <w:rtl/>
        </w:rPr>
        <w:t xml:space="preserve">ד. עברו לצורת ייצוג של מודל ממלא מרחב: </w:t>
      </w:r>
    </w:p>
    <w:p w:rsidR="001F6307" w:rsidRDefault="001F6307" w:rsidP="001F6307">
      <w:pPr>
        <w:spacing w:line="360" w:lineRule="auto"/>
        <w:rPr>
          <w:rFonts w:ascii="Arial" w:hAnsi="Arial" w:cs="David"/>
          <w:sz w:val="24"/>
          <w:szCs w:val="24"/>
          <w:rtl/>
        </w:rPr>
      </w:pPr>
    </w:p>
    <w:p w:rsidR="001F6307" w:rsidRDefault="001F6307" w:rsidP="001F6307">
      <w:pPr>
        <w:spacing w:line="360" w:lineRule="auto"/>
        <w:rPr>
          <w:rFonts w:ascii="Arial" w:hAnsi="Arial" w:cs="David"/>
          <w:sz w:val="24"/>
          <w:szCs w:val="24"/>
          <w:rtl/>
        </w:rPr>
      </w:pPr>
      <w:r>
        <w:rPr>
          <w:rFonts w:ascii="Arial" w:hAnsi="Arial" w:cs="David" w:hint="cs"/>
          <w:sz w:val="24"/>
          <w:szCs w:val="24"/>
          <w:rtl/>
        </w:rPr>
        <w:t>במודל זה, מה מייצגים הכדורים הלבנים, האפורים והאדומים?</w:t>
      </w:r>
    </w:p>
    <w:p w:rsidR="001F6307" w:rsidRPr="00561FAC" w:rsidRDefault="001F6307" w:rsidP="001F6307">
      <w:pPr>
        <w:spacing w:line="360" w:lineRule="auto"/>
        <w:rPr>
          <w:rFonts w:ascii="Arial" w:hAnsi="Arial" w:cs="David"/>
          <w:color w:val="4F81BD" w:themeColor="accent1"/>
          <w:sz w:val="24"/>
          <w:szCs w:val="24"/>
          <w:rtl/>
        </w:rPr>
      </w:pPr>
      <w:r w:rsidRPr="00561FAC">
        <w:rPr>
          <w:rFonts w:ascii="Arial" w:hAnsi="Arial" w:cs="David" w:hint="cs"/>
          <w:color w:val="4F81BD" w:themeColor="accent1"/>
          <w:sz w:val="24"/>
          <w:szCs w:val="24"/>
          <w:rtl/>
        </w:rPr>
        <w:t>הכדורים הלבנים: אטומי מימן, הכדורים השחורים: אטומי פחמן והכדורים האדומים" אטומי חמצן.</w:t>
      </w:r>
    </w:p>
    <w:p w:rsidR="001F6307" w:rsidRDefault="001F6307" w:rsidP="001F6307">
      <w:pPr>
        <w:spacing w:line="360" w:lineRule="auto"/>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 xml:space="preserve">2. </w:t>
      </w:r>
    </w:p>
    <w:p w:rsidR="001F6307" w:rsidRDefault="001F6307" w:rsidP="001F6307">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47328" behindDoc="0" locked="0" layoutInCell="1" allowOverlap="1">
            <wp:simplePos x="0" y="0"/>
            <wp:positionH relativeFrom="column">
              <wp:posOffset>466090</wp:posOffset>
            </wp:positionH>
            <wp:positionV relativeFrom="paragraph">
              <wp:posOffset>54610</wp:posOffset>
            </wp:positionV>
            <wp:extent cx="867410" cy="379730"/>
            <wp:effectExtent l="19050" t="0" r="8890" b="0"/>
            <wp:wrapSquare wrapText="bothSides"/>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0950" t="75391" r="47129" b="16199"/>
                    <a:stretch>
                      <a:fillRect/>
                    </a:stretch>
                  </pic:blipFill>
                  <pic:spPr bwMode="auto">
                    <a:xfrm>
                      <a:off x="0" y="0"/>
                      <a:ext cx="867410" cy="379730"/>
                    </a:xfrm>
                    <a:prstGeom prst="rect">
                      <a:avLst/>
                    </a:prstGeom>
                    <a:noFill/>
                    <a:ln w="9525">
                      <a:noFill/>
                      <a:miter lim="800000"/>
                      <a:headEnd/>
                      <a:tailEnd/>
                    </a:ln>
                  </pic:spPr>
                </pic:pic>
              </a:graphicData>
            </a:graphic>
          </wp:anchor>
        </w:drawing>
      </w:r>
      <w:r>
        <w:rPr>
          <w:rFonts w:ascii="Arial" w:hAnsi="Arial" w:cs="David" w:hint="cs"/>
          <w:sz w:val="24"/>
          <w:szCs w:val="24"/>
          <w:rtl/>
        </w:rPr>
        <w:t xml:space="preserve">ב. בחרו בצורת הייצוג השמאלית ה מייצגת רישום קווי מקוצר של החומצה. </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Pr>
        <w:t>I</w:t>
      </w:r>
      <w:r>
        <w:rPr>
          <w:rFonts w:ascii="Arial" w:hAnsi="Arial" w:cs="David" w:hint="cs"/>
          <w:sz w:val="24"/>
          <w:szCs w:val="24"/>
          <w:rtl/>
        </w:rPr>
        <w:t>. הקיפו את הקבוצה הפונקציונלית במולקולה בעיגול</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Pr>
        <w:t>II</w:t>
      </w:r>
      <w:r>
        <w:rPr>
          <w:rFonts w:ascii="Arial" w:hAnsi="Arial" w:cs="David" w:hint="cs"/>
          <w:sz w:val="24"/>
          <w:szCs w:val="24"/>
          <w:rtl/>
        </w:rPr>
        <w:t>. הקיפו בעיגול את מקום הקשר הכפול במולקולה</w:t>
      </w:r>
    </w:p>
    <w:p w:rsidR="00DB547B" w:rsidRDefault="00DB547B" w:rsidP="001F6307">
      <w:pPr>
        <w:spacing w:line="360" w:lineRule="auto"/>
        <w:ind w:left="360" w:hanging="276"/>
        <w:rPr>
          <w:rFonts w:ascii="Arial" w:hAnsi="Arial" w:cs="David"/>
          <w:sz w:val="24"/>
          <w:szCs w:val="24"/>
          <w:rtl/>
        </w:rPr>
      </w:pPr>
    </w:p>
    <w:p w:rsidR="00DB547B" w:rsidRDefault="00DB547B" w:rsidP="001F6307">
      <w:pPr>
        <w:spacing w:line="360" w:lineRule="auto"/>
        <w:ind w:left="360" w:hanging="276"/>
        <w:rPr>
          <w:rFonts w:ascii="Arial" w:hAnsi="Arial" w:cs="David"/>
          <w:sz w:val="24"/>
          <w:szCs w:val="24"/>
          <w:rtl/>
        </w:rPr>
      </w:pPr>
    </w:p>
    <w:p w:rsidR="00DB547B" w:rsidRDefault="00DB547B" w:rsidP="001F6307">
      <w:pPr>
        <w:spacing w:line="360" w:lineRule="auto"/>
        <w:ind w:left="360" w:hanging="276"/>
        <w:rPr>
          <w:rFonts w:ascii="Arial" w:hAnsi="Arial" w:cs="David"/>
          <w:sz w:val="24"/>
          <w:szCs w:val="24"/>
          <w:rtl/>
        </w:rPr>
      </w:pPr>
    </w:p>
    <w:p w:rsidR="001F6307" w:rsidRDefault="00891393" w:rsidP="001F6307">
      <w:pPr>
        <w:spacing w:line="360" w:lineRule="auto"/>
        <w:ind w:left="360" w:hanging="276"/>
        <w:rPr>
          <w:rFonts w:ascii="Arial" w:hAnsi="Arial" w:cs="David"/>
          <w:sz w:val="24"/>
          <w:szCs w:val="24"/>
          <w:rtl/>
        </w:rPr>
      </w:pPr>
      <w:r>
        <w:rPr>
          <w:rFonts w:ascii="Arial" w:hAnsi="Arial" w:cs="David"/>
          <w:noProof/>
          <w:sz w:val="24"/>
          <w:szCs w:val="24"/>
          <w:rtl/>
        </w:rPr>
        <w:lastRenderedPageBreak/>
        <mc:AlternateContent>
          <mc:Choice Requires="wps">
            <w:drawing>
              <wp:anchor distT="0" distB="0" distL="114300" distR="114300" simplePos="0" relativeHeight="251749376" behindDoc="0" locked="0" layoutInCell="1" allowOverlap="1">
                <wp:simplePos x="0" y="0"/>
                <wp:positionH relativeFrom="column">
                  <wp:posOffset>2585720</wp:posOffset>
                </wp:positionH>
                <wp:positionV relativeFrom="paragraph">
                  <wp:posOffset>27305</wp:posOffset>
                </wp:positionV>
                <wp:extent cx="431165" cy="444500"/>
                <wp:effectExtent l="13970" t="8255" r="12065" b="13970"/>
                <wp:wrapNone/>
                <wp:docPr id="1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445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left:0;text-align:left;margin-left:203.6pt;margin-top:2.15pt;width:33.95pt;height: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" filled="f" strokecolor="#c00000"/>
            </w:pict>
          </mc:Fallback>
        </mc:AlternateContent>
      </w:r>
      <w:r w:rsidR="001F6307">
        <w:rPr>
          <w:rFonts w:ascii="Arial" w:hAnsi="Arial" w:cs="David" w:hint="cs"/>
          <w:noProof/>
          <w:sz w:val="24"/>
          <w:szCs w:val="24"/>
          <w:rtl/>
        </w:rPr>
        <w:drawing>
          <wp:anchor distT="0" distB="0" distL="114300" distR="114300" simplePos="0" relativeHeight="251748352" behindDoc="0" locked="0" layoutInCell="1" allowOverlap="1">
            <wp:simplePos x="0" y="0"/>
            <wp:positionH relativeFrom="column">
              <wp:posOffset>1638300</wp:posOffset>
            </wp:positionH>
            <wp:positionV relativeFrom="paragraph">
              <wp:posOffset>117475</wp:posOffset>
            </wp:positionV>
            <wp:extent cx="2163445" cy="1519555"/>
            <wp:effectExtent l="19050" t="0" r="8255" b="0"/>
            <wp:wrapSquare wrapText="bothSides"/>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42702" t="37109" r="26026" b="27696"/>
                    <a:stretch>
                      <a:fillRect/>
                    </a:stretch>
                  </pic:blipFill>
                  <pic:spPr bwMode="auto">
                    <a:xfrm>
                      <a:off x="0" y="0"/>
                      <a:ext cx="2163445" cy="1519555"/>
                    </a:xfrm>
                    <a:prstGeom prst="rect">
                      <a:avLst/>
                    </a:prstGeom>
                    <a:noFill/>
                    <a:ln w="9525">
                      <a:noFill/>
                      <a:miter lim="800000"/>
                      <a:headEnd/>
                      <a:tailEnd/>
                    </a:ln>
                  </pic:spPr>
                </pic:pic>
              </a:graphicData>
            </a:graphic>
          </wp:anchor>
        </w:drawing>
      </w: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p>
    <w:p w:rsidR="001F6307" w:rsidRDefault="00891393" w:rsidP="001F6307">
      <w:pPr>
        <w:spacing w:line="360" w:lineRule="auto"/>
        <w:ind w:left="360" w:hanging="276"/>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50400" behindDoc="0" locked="0" layoutInCell="1" allowOverlap="1">
                <wp:simplePos x="0" y="0"/>
                <wp:positionH relativeFrom="column">
                  <wp:posOffset>3377565</wp:posOffset>
                </wp:positionH>
                <wp:positionV relativeFrom="paragraph">
                  <wp:posOffset>80010</wp:posOffset>
                </wp:positionV>
                <wp:extent cx="431165" cy="444500"/>
                <wp:effectExtent l="5715" t="13335" r="10795" b="8890"/>
                <wp:wrapNone/>
                <wp:docPr id="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445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left:0;text-align:left;margin-left:265.95pt;margin-top:6.3pt;width:33.95pt;height: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" filled="f" strokecolor="#c00000"/>
            </w:pict>
          </mc:Fallback>
        </mc:AlternateContent>
      </w: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r>
        <w:rPr>
          <w:rFonts w:ascii="Arial" w:hAnsi="Arial" w:cs="David"/>
          <w:sz w:val="24"/>
          <w:szCs w:val="24"/>
        </w:rPr>
        <w:t>IV</w:t>
      </w:r>
      <w:r>
        <w:rPr>
          <w:rFonts w:ascii="Arial" w:hAnsi="Arial" w:cs="David" w:hint="cs"/>
          <w:sz w:val="24"/>
          <w:szCs w:val="24"/>
          <w:rtl/>
        </w:rPr>
        <w:t>. מהו הרישום המקוצר למולקולה זו?</w:t>
      </w:r>
    </w:p>
    <w:p w:rsidR="001F6307" w:rsidRPr="00A55A4A" w:rsidRDefault="001F6307" w:rsidP="001F6307">
      <w:pPr>
        <w:spacing w:line="360" w:lineRule="auto"/>
        <w:ind w:left="360"/>
        <w:rPr>
          <w:rFonts w:ascii="Arial" w:hAnsi="Arial" w:cs="David"/>
          <w:color w:val="4F81BD" w:themeColor="accent1"/>
          <w:sz w:val="24"/>
          <w:szCs w:val="24"/>
        </w:rPr>
      </w:pPr>
      <w:r w:rsidRPr="00A55A4A">
        <w:rPr>
          <w:rFonts w:ascii="Arial" w:hAnsi="Arial" w:cs="David"/>
          <w:color w:val="4F81BD" w:themeColor="accent1"/>
          <w:sz w:val="24"/>
          <w:szCs w:val="24"/>
        </w:rPr>
        <w:t>C1</w:t>
      </w:r>
      <w:r>
        <w:rPr>
          <w:rFonts w:ascii="Arial" w:hAnsi="Arial" w:cs="David"/>
          <w:color w:val="4F81BD" w:themeColor="accent1"/>
          <w:sz w:val="24"/>
          <w:szCs w:val="24"/>
        </w:rPr>
        <w:t>6</w:t>
      </w:r>
      <w:r w:rsidRPr="00A55A4A">
        <w:rPr>
          <w:rFonts w:ascii="Arial" w:hAnsi="Arial" w:cs="David"/>
          <w:color w:val="4F81BD" w:themeColor="accent1"/>
          <w:sz w:val="24"/>
          <w:szCs w:val="24"/>
        </w:rPr>
        <w:t>:</w:t>
      </w:r>
      <w:r w:rsidR="00473FBD">
        <w:rPr>
          <w:rFonts w:ascii="Arial" w:hAnsi="Arial" w:cs="Arial"/>
          <w:color w:val="4F81BD" w:themeColor="accent1"/>
          <w:sz w:val="24"/>
          <w:szCs w:val="24"/>
        </w:rPr>
        <w:t>1</w:t>
      </w:r>
      <w:r>
        <w:rPr>
          <w:rFonts w:ascii="Arial" w:hAnsi="Arial" w:cs="Arial"/>
          <w:color w:val="4F81BD" w:themeColor="accent1"/>
          <w:sz w:val="24"/>
          <w:szCs w:val="24"/>
        </w:rPr>
        <w:t>ω</w:t>
      </w:r>
      <w:r>
        <w:rPr>
          <w:rFonts w:ascii="Arial" w:hAnsi="Arial" w:cs="David"/>
          <w:color w:val="4F81BD" w:themeColor="accent1"/>
          <w:sz w:val="24"/>
          <w:szCs w:val="24"/>
        </w:rPr>
        <w:t>7</w:t>
      </w:r>
      <w:r>
        <w:rPr>
          <w:rFonts w:ascii="Arial" w:hAnsi="Arial" w:cs="David"/>
          <w:color w:val="4F81BD" w:themeColor="accent1"/>
          <w:sz w:val="24"/>
          <w:szCs w:val="24"/>
        </w:rPr>
        <w:tab/>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Pr>
        <w:t>V</w:t>
      </w:r>
      <w:r>
        <w:rPr>
          <w:rFonts w:ascii="Arial" w:hAnsi="Arial" w:cs="David" w:hint="cs"/>
          <w:sz w:val="24"/>
          <w:szCs w:val="24"/>
          <w:rtl/>
        </w:rPr>
        <w:t>. מדוע למולקולה מבנה זויתי?</w:t>
      </w:r>
    </w:p>
    <w:p w:rsidR="001F6307" w:rsidRPr="00E94A1B" w:rsidRDefault="001F6307" w:rsidP="001F6307">
      <w:pPr>
        <w:spacing w:line="360" w:lineRule="auto"/>
        <w:ind w:left="360" w:hanging="276"/>
        <w:rPr>
          <w:rFonts w:ascii="Arial" w:hAnsi="Arial" w:cs="David"/>
          <w:color w:val="4F81BD" w:themeColor="accent1"/>
          <w:sz w:val="24"/>
          <w:szCs w:val="24"/>
          <w:rtl/>
        </w:rPr>
      </w:pPr>
      <w:r w:rsidRPr="00E94A1B">
        <w:rPr>
          <w:rFonts w:ascii="Arial" w:hAnsi="Arial" w:cs="David" w:hint="cs"/>
          <w:color w:val="4F81BD" w:themeColor="accent1"/>
          <w:sz w:val="24"/>
          <w:szCs w:val="24"/>
          <w:rtl/>
        </w:rPr>
        <w:t xml:space="preserve">הערכות האטומים סביב הקשר הכפול היא במבנה ציס ולכן למולקולה מבנה זויתי ולא קווי. </w:t>
      </w:r>
    </w:p>
    <w:p w:rsidR="001F6307" w:rsidRDefault="001F6307" w:rsidP="001F6307">
      <w:pPr>
        <w:spacing w:line="360" w:lineRule="auto"/>
        <w:ind w:left="360" w:hanging="276"/>
        <w:rPr>
          <w:rFonts w:ascii="Arial" w:hAnsi="Arial" w:cs="David"/>
          <w:sz w:val="24"/>
          <w:szCs w:val="24"/>
          <w:rtl/>
        </w:rPr>
      </w:pPr>
    </w:p>
    <w:p w:rsidR="001F6307" w:rsidRDefault="001F6307" w:rsidP="00F4622E">
      <w:pPr>
        <w:spacing w:line="360" w:lineRule="auto"/>
        <w:ind w:left="360" w:hanging="276"/>
        <w:rPr>
          <w:rFonts w:ascii="Arial" w:hAnsi="Arial" w:cs="David"/>
          <w:sz w:val="24"/>
          <w:szCs w:val="24"/>
          <w:rtl/>
        </w:rPr>
      </w:pPr>
      <w:r>
        <w:rPr>
          <w:rFonts w:ascii="Arial" w:hAnsi="Arial" w:cs="David" w:hint="cs"/>
          <w:sz w:val="24"/>
          <w:szCs w:val="24"/>
          <w:rtl/>
        </w:rPr>
        <w:t xml:space="preserve">3. </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1F6307" w:rsidRDefault="001F6307" w:rsidP="001F6307">
      <w:pPr>
        <w:spacing w:line="360" w:lineRule="auto"/>
        <w:ind w:left="360" w:hanging="276"/>
        <w:rPr>
          <w:rFonts w:ascii="Arial" w:hAnsi="Arial" w:cs="David"/>
          <w:sz w:val="24"/>
          <w:szCs w:val="24"/>
          <w:rtl/>
        </w:rPr>
      </w:pPr>
      <w:r>
        <w:rPr>
          <w:rFonts w:ascii="Arial" w:hAnsi="Arial" w:cs="David" w:hint="cs"/>
          <w:sz w:val="24"/>
          <w:szCs w:val="24"/>
        </w:rPr>
        <w:t>I</w:t>
      </w:r>
      <w:r>
        <w:rPr>
          <w:rFonts w:ascii="Arial" w:hAnsi="Arial" w:cs="David" w:hint="cs"/>
          <w:sz w:val="24"/>
          <w:szCs w:val="24"/>
          <w:rtl/>
        </w:rPr>
        <w:t>. הקיפו את הקבוצה הפונקציונלית במולקולה בעיגול</w:t>
      </w:r>
    </w:p>
    <w:p w:rsidR="001F6307" w:rsidRDefault="00891393" w:rsidP="001F6307">
      <w:pPr>
        <w:spacing w:line="360" w:lineRule="auto"/>
        <w:ind w:left="360" w:hanging="276"/>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59616" behindDoc="0" locked="0" layoutInCell="1" allowOverlap="1">
                <wp:simplePos x="0" y="0"/>
                <wp:positionH relativeFrom="column">
                  <wp:posOffset>2377440</wp:posOffset>
                </wp:positionH>
                <wp:positionV relativeFrom="paragraph">
                  <wp:posOffset>201930</wp:posOffset>
                </wp:positionV>
                <wp:extent cx="431165" cy="444500"/>
                <wp:effectExtent l="5715" t="11430" r="10795" b="10795"/>
                <wp:wrapNone/>
                <wp:docPr id="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445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left:0;text-align:left;margin-left:187.2pt;margin-top:15.9pt;width:33.95pt;height: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" filled="f" strokecolor="#c00000"/>
            </w:pict>
          </mc:Fallback>
        </mc:AlternateContent>
      </w:r>
      <w:r>
        <w:rPr>
          <w:rFonts w:ascii="Arial" w:hAnsi="Arial" w:cs="David"/>
          <w:noProof/>
          <w:sz w:val="24"/>
          <w:szCs w:val="24"/>
          <w:rtl/>
        </w:rPr>
        <mc:AlternateContent>
          <mc:Choice Requires="wps">
            <w:drawing>
              <wp:anchor distT="0" distB="0" distL="114300" distR="114300" simplePos="0" relativeHeight="251758592" behindDoc="0" locked="0" layoutInCell="1" allowOverlap="1">
                <wp:simplePos x="0" y="0"/>
                <wp:positionH relativeFrom="column">
                  <wp:posOffset>1946275</wp:posOffset>
                </wp:positionH>
                <wp:positionV relativeFrom="paragraph">
                  <wp:posOffset>165100</wp:posOffset>
                </wp:positionV>
                <wp:extent cx="431165" cy="444500"/>
                <wp:effectExtent l="12700" t="12700" r="13335" b="952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445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153.25pt;margin-top:13pt;width:33.95pt;height: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" filled="f" strokecolor="#c00000"/>
            </w:pict>
          </mc:Fallback>
        </mc:AlternateContent>
      </w:r>
      <w:r w:rsidR="001F6307">
        <w:rPr>
          <w:rFonts w:ascii="Arial" w:hAnsi="Arial" w:cs="David" w:hint="cs"/>
          <w:sz w:val="24"/>
          <w:szCs w:val="24"/>
        </w:rPr>
        <w:t>II</w:t>
      </w:r>
      <w:r w:rsidR="001F6307">
        <w:rPr>
          <w:rFonts w:ascii="Arial" w:hAnsi="Arial" w:cs="David" w:hint="cs"/>
          <w:sz w:val="24"/>
          <w:szCs w:val="24"/>
          <w:rtl/>
        </w:rPr>
        <w:t>. הקיפו בעיגול את שני מקומות הקשרים הכפולים במולקולה</w:t>
      </w:r>
    </w:p>
    <w:p w:rsidR="001F6307" w:rsidRDefault="001F6307" w:rsidP="001F6307">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57568" behindDoc="0" locked="0" layoutInCell="1" allowOverlap="1">
            <wp:simplePos x="0" y="0"/>
            <wp:positionH relativeFrom="column">
              <wp:posOffset>1732915</wp:posOffset>
            </wp:positionH>
            <wp:positionV relativeFrom="paragraph">
              <wp:posOffset>12700</wp:posOffset>
            </wp:positionV>
            <wp:extent cx="1783080" cy="1326515"/>
            <wp:effectExtent l="19050" t="0" r="7620" b="0"/>
            <wp:wrapSquare wrapText="bothSides"/>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l="44162" t="37109" r="25684" b="27110"/>
                    <a:stretch>
                      <a:fillRect/>
                    </a:stretch>
                  </pic:blipFill>
                  <pic:spPr bwMode="auto">
                    <a:xfrm>
                      <a:off x="0" y="0"/>
                      <a:ext cx="1783080" cy="1326515"/>
                    </a:xfrm>
                    <a:prstGeom prst="rect">
                      <a:avLst/>
                    </a:prstGeom>
                    <a:noFill/>
                    <a:ln w="9525">
                      <a:noFill/>
                      <a:miter lim="800000"/>
                      <a:headEnd/>
                      <a:tailEnd/>
                    </a:ln>
                  </pic:spPr>
                </pic:pic>
              </a:graphicData>
            </a:graphic>
          </wp:anchor>
        </w:drawing>
      </w:r>
    </w:p>
    <w:p w:rsidR="001F6307" w:rsidRDefault="001F6307" w:rsidP="001F6307">
      <w:pPr>
        <w:spacing w:line="360" w:lineRule="auto"/>
        <w:rPr>
          <w:rFonts w:ascii="Arial" w:hAnsi="Arial" w:cs="David"/>
          <w:sz w:val="24"/>
          <w:szCs w:val="24"/>
          <w:rtl/>
        </w:rPr>
      </w:pPr>
    </w:p>
    <w:p w:rsidR="001F6307" w:rsidRDefault="001F6307" w:rsidP="001F6307">
      <w:pPr>
        <w:spacing w:line="360" w:lineRule="auto"/>
        <w:rPr>
          <w:rFonts w:ascii="Arial" w:hAnsi="Arial" w:cs="David"/>
          <w:sz w:val="24"/>
          <w:szCs w:val="24"/>
          <w:rtl/>
        </w:rPr>
      </w:pPr>
    </w:p>
    <w:p w:rsidR="00F4622E" w:rsidRDefault="00F4622E" w:rsidP="001F6307">
      <w:pPr>
        <w:bidi w:val="0"/>
        <w:rPr>
          <w:rFonts w:ascii="Arial" w:hAnsi="Arial" w:cs="David"/>
          <w:sz w:val="24"/>
          <w:szCs w:val="24"/>
          <w:rtl/>
        </w:rPr>
      </w:pPr>
    </w:p>
    <w:p w:rsidR="00F4622E" w:rsidRDefault="00F4622E" w:rsidP="00F4622E">
      <w:pPr>
        <w:bidi w:val="0"/>
        <w:rPr>
          <w:rFonts w:ascii="Arial" w:hAnsi="Arial" w:cs="David"/>
          <w:sz w:val="24"/>
          <w:szCs w:val="24"/>
          <w:rtl/>
        </w:rPr>
      </w:pPr>
    </w:p>
    <w:p w:rsidR="00F4622E" w:rsidRDefault="00F4622E" w:rsidP="00F4622E">
      <w:pPr>
        <w:bidi w:val="0"/>
        <w:rPr>
          <w:rFonts w:ascii="Arial" w:hAnsi="Arial" w:cs="David"/>
          <w:sz w:val="24"/>
          <w:szCs w:val="24"/>
          <w:rtl/>
        </w:rPr>
      </w:pPr>
    </w:p>
    <w:p w:rsidR="00F4622E" w:rsidRDefault="00F4622E" w:rsidP="00F4622E">
      <w:pPr>
        <w:bidi w:val="0"/>
        <w:rPr>
          <w:rFonts w:ascii="Arial" w:hAnsi="Arial" w:cs="David"/>
          <w:sz w:val="24"/>
          <w:szCs w:val="24"/>
          <w:rtl/>
        </w:rPr>
      </w:pPr>
    </w:p>
    <w:p w:rsidR="00F4622E" w:rsidRDefault="00F4622E" w:rsidP="00F4622E">
      <w:pPr>
        <w:bidi w:val="0"/>
        <w:rPr>
          <w:rFonts w:ascii="Arial" w:hAnsi="Arial" w:cs="David"/>
          <w:sz w:val="24"/>
          <w:szCs w:val="24"/>
          <w:rtl/>
        </w:rPr>
      </w:pPr>
    </w:p>
    <w:p w:rsidR="00F4622E" w:rsidRDefault="00F4622E" w:rsidP="00F4622E">
      <w:pPr>
        <w:rPr>
          <w:rFonts w:ascii="Arial" w:hAnsi="Arial" w:cs="David"/>
          <w:sz w:val="24"/>
          <w:szCs w:val="24"/>
          <w:rtl/>
        </w:rPr>
      </w:pPr>
    </w:p>
    <w:p w:rsidR="001F6307" w:rsidRDefault="001F6307" w:rsidP="001F6307">
      <w:pPr>
        <w:spacing w:line="360" w:lineRule="auto"/>
        <w:ind w:left="360" w:hanging="276"/>
        <w:rPr>
          <w:rFonts w:ascii="Arial" w:hAnsi="Arial" w:cs="David"/>
          <w:sz w:val="24"/>
          <w:szCs w:val="24"/>
          <w:rtl/>
        </w:rPr>
      </w:pPr>
      <w:r>
        <w:rPr>
          <w:rFonts w:ascii="Arial" w:hAnsi="Arial" w:cs="David"/>
          <w:sz w:val="24"/>
          <w:szCs w:val="24"/>
        </w:rPr>
        <w:t>IV</w:t>
      </w:r>
      <w:r>
        <w:rPr>
          <w:rFonts w:ascii="Arial" w:hAnsi="Arial" w:cs="David" w:hint="cs"/>
          <w:sz w:val="24"/>
          <w:szCs w:val="24"/>
          <w:rtl/>
        </w:rPr>
        <w:t>. מהו הרישום המקוצר למולקולה זו?</w:t>
      </w:r>
    </w:p>
    <w:p w:rsidR="001F6307" w:rsidRDefault="001F6307" w:rsidP="001F6307">
      <w:pPr>
        <w:spacing w:line="360" w:lineRule="auto"/>
        <w:ind w:left="360"/>
        <w:rPr>
          <w:rFonts w:ascii="Arial" w:hAnsi="Arial" w:cs="David"/>
          <w:color w:val="4F81BD" w:themeColor="accent1"/>
          <w:sz w:val="24"/>
          <w:szCs w:val="24"/>
          <w:rtl/>
        </w:rPr>
      </w:pPr>
      <w:r w:rsidRPr="00A55A4A">
        <w:rPr>
          <w:rFonts w:ascii="Arial" w:hAnsi="Arial" w:cs="David"/>
          <w:color w:val="4F81BD" w:themeColor="accent1"/>
          <w:sz w:val="24"/>
          <w:szCs w:val="24"/>
        </w:rPr>
        <w:t>C1</w:t>
      </w:r>
      <w:r>
        <w:rPr>
          <w:rFonts w:ascii="Arial" w:hAnsi="Arial" w:cs="David"/>
          <w:color w:val="4F81BD" w:themeColor="accent1"/>
          <w:sz w:val="24"/>
          <w:szCs w:val="24"/>
        </w:rPr>
        <w:t>8</w:t>
      </w:r>
      <w:r w:rsidRPr="00A55A4A">
        <w:rPr>
          <w:rFonts w:ascii="Arial" w:hAnsi="Arial" w:cs="David"/>
          <w:color w:val="4F81BD" w:themeColor="accent1"/>
          <w:sz w:val="24"/>
          <w:szCs w:val="24"/>
        </w:rPr>
        <w:t>:</w:t>
      </w:r>
      <w:r w:rsidR="00473FBD">
        <w:rPr>
          <w:rFonts w:ascii="Arial" w:hAnsi="Arial" w:cs="Arial"/>
          <w:color w:val="4F81BD" w:themeColor="accent1"/>
          <w:sz w:val="24"/>
          <w:szCs w:val="24"/>
        </w:rPr>
        <w:t>2</w:t>
      </w:r>
      <w:r>
        <w:rPr>
          <w:rFonts w:ascii="Arial" w:hAnsi="Arial" w:cs="Arial"/>
          <w:color w:val="4F81BD" w:themeColor="accent1"/>
          <w:sz w:val="24"/>
          <w:szCs w:val="24"/>
        </w:rPr>
        <w:t>ω</w:t>
      </w:r>
      <w:r>
        <w:rPr>
          <w:rFonts w:ascii="Arial" w:hAnsi="Arial" w:cs="David"/>
          <w:color w:val="4F81BD" w:themeColor="accent1"/>
          <w:sz w:val="24"/>
          <w:szCs w:val="24"/>
        </w:rPr>
        <w:t>6</w:t>
      </w:r>
    </w:p>
    <w:p w:rsidR="00DB547B" w:rsidRDefault="00DB547B" w:rsidP="001F6307">
      <w:pPr>
        <w:spacing w:line="360" w:lineRule="auto"/>
        <w:ind w:left="360"/>
        <w:rPr>
          <w:rFonts w:ascii="Arial" w:hAnsi="Arial" w:cs="David"/>
          <w:b/>
          <w:bCs/>
          <w:sz w:val="24"/>
          <w:szCs w:val="24"/>
          <w:rtl/>
        </w:rPr>
      </w:pPr>
    </w:p>
    <w:p w:rsidR="001F6307" w:rsidRPr="00207273" w:rsidRDefault="001F6307" w:rsidP="001F6307">
      <w:pPr>
        <w:spacing w:line="360" w:lineRule="auto"/>
        <w:ind w:left="360"/>
        <w:rPr>
          <w:rFonts w:ascii="Arial" w:hAnsi="Arial" w:cs="David"/>
          <w:b/>
          <w:bCs/>
          <w:sz w:val="24"/>
          <w:szCs w:val="24"/>
          <w:rtl/>
        </w:rPr>
      </w:pPr>
      <w:r w:rsidRPr="00207273">
        <w:rPr>
          <w:rFonts w:ascii="Arial" w:hAnsi="Arial" w:cs="David" w:hint="cs"/>
          <w:b/>
          <w:bCs/>
          <w:sz w:val="24"/>
          <w:szCs w:val="24"/>
          <w:rtl/>
        </w:rPr>
        <w:t>משימה 3</w:t>
      </w:r>
    </w:p>
    <w:p w:rsidR="001F6307" w:rsidRDefault="001F6307" w:rsidP="001F6307">
      <w:pPr>
        <w:spacing w:line="360" w:lineRule="auto"/>
        <w:rPr>
          <w:rFonts w:ascii="Arial" w:hAnsi="Arial" w:cs="David"/>
          <w:sz w:val="24"/>
          <w:szCs w:val="24"/>
          <w:rtl/>
        </w:rPr>
      </w:pPr>
      <w:r>
        <w:rPr>
          <w:rFonts w:ascii="Arial" w:hAnsi="Arial" w:cs="David" w:hint="cs"/>
          <w:sz w:val="24"/>
          <w:szCs w:val="24"/>
          <w:rtl/>
        </w:rPr>
        <w:t>1. מהי הקבוצה הפונקציונלית בגליצרול? בחרו באחת מארבע האפשרויות: כוהל, אמין, אסטר או אתר.</w:t>
      </w:r>
    </w:p>
    <w:p w:rsidR="001F6307" w:rsidRDefault="001F6307" w:rsidP="001F6307">
      <w:pPr>
        <w:spacing w:line="360" w:lineRule="auto"/>
        <w:rPr>
          <w:rFonts w:ascii="Arial" w:hAnsi="Arial" w:cs="David"/>
          <w:color w:val="4F81BD" w:themeColor="accent1"/>
          <w:sz w:val="24"/>
          <w:szCs w:val="24"/>
          <w:rtl/>
        </w:rPr>
      </w:pPr>
      <w:r w:rsidRPr="004F2C28">
        <w:rPr>
          <w:rFonts w:ascii="Arial" w:hAnsi="Arial" w:cs="David" w:hint="cs"/>
          <w:color w:val="4F81BD" w:themeColor="accent1"/>
          <w:sz w:val="24"/>
          <w:szCs w:val="24"/>
          <w:rtl/>
        </w:rPr>
        <w:t>הקבוצה היא כוהל</w:t>
      </w:r>
    </w:p>
    <w:p w:rsidR="001F6307" w:rsidRPr="00C30029" w:rsidRDefault="001F6307" w:rsidP="001F6307">
      <w:pPr>
        <w:spacing w:line="360" w:lineRule="auto"/>
        <w:rPr>
          <w:rFonts w:ascii="Arial" w:hAnsi="Arial" w:cs="David"/>
          <w:color w:val="000000" w:themeColor="text1"/>
          <w:sz w:val="24"/>
          <w:szCs w:val="24"/>
          <w:rtl/>
        </w:rPr>
      </w:pPr>
      <w:r w:rsidRPr="00C30029">
        <w:rPr>
          <w:rFonts w:ascii="Arial" w:hAnsi="Arial" w:cs="David" w:hint="cs"/>
          <w:color w:val="000000" w:themeColor="text1"/>
          <w:sz w:val="24"/>
          <w:szCs w:val="24"/>
          <w:rtl/>
        </w:rPr>
        <w:t>2. העתיקו את מבנה הגליצרול למחברותיכם.</w:t>
      </w:r>
    </w:p>
    <w:p w:rsidR="001F6307" w:rsidRDefault="001F6307" w:rsidP="001F6307">
      <w:pPr>
        <w:spacing w:line="360" w:lineRule="auto"/>
        <w:rPr>
          <w:rFonts w:ascii="Arial" w:hAnsi="Arial" w:cs="David"/>
          <w:sz w:val="24"/>
          <w:szCs w:val="24"/>
          <w:rtl/>
        </w:rPr>
      </w:pPr>
      <w:r>
        <w:rPr>
          <w:rFonts w:ascii="Arial" w:hAnsi="Arial" w:cs="David" w:hint="cs"/>
          <w:sz w:val="24"/>
          <w:szCs w:val="24"/>
          <w:rtl/>
        </w:rPr>
        <w:t>3. המשיכו למסך הבא. האם המבנה המוצג מייצג גליצרול? הסבירו את בחירתכם.</w:t>
      </w:r>
    </w:p>
    <w:p w:rsidR="001F6307" w:rsidRPr="00C30029" w:rsidRDefault="001F6307" w:rsidP="001F6307">
      <w:pPr>
        <w:spacing w:line="360" w:lineRule="auto"/>
        <w:rPr>
          <w:rFonts w:ascii="Arial" w:hAnsi="Arial" w:cs="David"/>
          <w:color w:val="4F81BD" w:themeColor="accent1"/>
          <w:sz w:val="24"/>
          <w:szCs w:val="24"/>
          <w:rtl/>
        </w:rPr>
      </w:pPr>
      <w:r w:rsidRPr="00C30029">
        <w:rPr>
          <w:rFonts w:ascii="Arial" w:hAnsi="Arial" w:cs="David" w:hint="cs"/>
          <w:color w:val="4F81BD" w:themeColor="accent1"/>
          <w:sz w:val="24"/>
          <w:szCs w:val="24"/>
          <w:rtl/>
        </w:rPr>
        <w:t xml:space="preserve">המבנה גם הוא גליצרול המכיל 3 אטומי פחמן ולכל אחד מהם קשורה קבוצת </w:t>
      </w:r>
      <w:r w:rsidRPr="00C30029">
        <w:rPr>
          <w:rFonts w:ascii="Arial" w:hAnsi="Arial" w:cs="David"/>
          <w:color w:val="4F81BD" w:themeColor="accent1"/>
          <w:sz w:val="24"/>
          <w:szCs w:val="24"/>
        </w:rPr>
        <w:t>-OH</w:t>
      </w:r>
      <w:r w:rsidRPr="00C30029">
        <w:rPr>
          <w:rFonts w:ascii="Arial" w:hAnsi="Arial" w:cs="David" w:hint="cs"/>
          <w:color w:val="4F81BD" w:themeColor="accent1"/>
          <w:sz w:val="24"/>
          <w:szCs w:val="24"/>
          <w:rtl/>
        </w:rPr>
        <w:t xml:space="preserve">. </w:t>
      </w:r>
    </w:p>
    <w:p w:rsidR="001F6307" w:rsidRDefault="001F6307" w:rsidP="001F6307">
      <w:pPr>
        <w:spacing w:line="360" w:lineRule="auto"/>
        <w:rPr>
          <w:rFonts w:ascii="Arial" w:hAnsi="Arial" w:cs="David"/>
          <w:sz w:val="24"/>
          <w:szCs w:val="24"/>
          <w:rtl/>
        </w:rPr>
      </w:pPr>
      <w:r>
        <w:rPr>
          <w:rFonts w:ascii="Arial" w:hAnsi="Arial" w:cs="David" w:hint="cs"/>
          <w:sz w:val="24"/>
          <w:szCs w:val="24"/>
          <w:rtl/>
        </w:rPr>
        <w:t>4. העתיקו מבנה זה למחברותכם.</w:t>
      </w:r>
    </w:p>
    <w:p w:rsidR="001F6307" w:rsidRDefault="001F6307" w:rsidP="001F6307">
      <w:pPr>
        <w:spacing w:line="360" w:lineRule="auto"/>
        <w:rPr>
          <w:rFonts w:ascii="Arial" w:hAnsi="Arial" w:cs="David"/>
          <w:sz w:val="24"/>
          <w:szCs w:val="24"/>
          <w:rtl/>
        </w:rPr>
      </w:pPr>
      <w:r>
        <w:rPr>
          <w:rFonts w:ascii="Arial" w:hAnsi="Arial" w:cs="David" w:hint="cs"/>
          <w:sz w:val="24"/>
          <w:szCs w:val="24"/>
          <w:rtl/>
        </w:rPr>
        <w:t>5. המשיכו למסך הבא וצפו בצורות השונות של מבנה מולקולת גליצרול. מדוע קיימות צורות שונות אילו למולקולה?</w:t>
      </w:r>
    </w:p>
    <w:p w:rsidR="001F6307" w:rsidRDefault="001F6307" w:rsidP="001F6307">
      <w:pPr>
        <w:spacing w:line="360" w:lineRule="auto"/>
        <w:rPr>
          <w:rFonts w:ascii="Arial" w:hAnsi="Arial" w:cs="David"/>
          <w:color w:val="4F81BD" w:themeColor="accent1"/>
          <w:sz w:val="24"/>
          <w:szCs w:val="24"/>
          <w:rtl/>
        </w:rPr>
      </w:pPr>
      <w:r w:rsidRPr="00C30029">
        <w:rPr>
          <w:rFonts w:ascii="Arial" w:hAnsi="Arial" w:cs="David" w:hint="cs"/>
          <w:color w:val="4F81BD" w:themeColor="accent1"/>
          <w:sz w:val="24"/>
          <w:szCs w:val="24"/>
          <w:rtl/>
        </w:rPr>
        <w:lastRenderedPageBreak/>
        <w:t xml:space="preserve">עקב הסיבוב החופשי בקשרי </w:t>
      </w:r>
      <w:r w:rsidRPr="00C30029">
        <w:rPr>
          <w:rFonts w:ascii="Arial" w:hAnsi="Arial" w:cs="David" w:hint="cs"/>
          <w:color w:val="4F81BD" w:themeColor="accent1"/>
          <w:sz w:val="24"/>
          <w:szCs w:val="24"/>
        </w:rPr>
        <w:t>C</w:t>
      </w:r>
      <w:r w:rsidRPr="00C30029">
        <w:rPr>
          <w:rFonts w:ascii="Arial" w:hAnsi="Arial" w:cs="David" w:hint="cs"/>
          <w:color w:val="4F81BD" w:themeColor="accent1"/>
          <w:sz w:val="24"/>
          <w:szCs w:val="24"/>
          <w:rtl/>
        </w:rPr>
        <w:t>-</w:t>
      </w:r>
      <w:r w:rsidRPr="00C30029">
        <w:rPr>
          <w:rFonts w:ascii="Arial" w:hAnsi="Arial" w:cs="David" w:hint="cs"/>
          <w:color w:val="4F81BD" w:themeColor="accent1"/>
          <w:sz w:val="24"/>
          <w:szCs w:val="24"/>
        </w:rPr>
        <w:t>C</w:t>
      </w:r>
      <w:r w:rsidRPr="00C30029">
        <w:rPr>
          <w:rFonts w:ascii="Arial" w:hAnsi="Arial" w:cs="David" w:hint="cs"/>
          <w:color w:val="4F81BD" w:themeColor="accent1"/>
          <w:sz w:val="24"/>
          <w:szCs w:val="24"/>
          <w:rtl/>
        </w:rPr>
        <w:t xml:space="preserve"> מתקבלות צורות שונות המייצגות אותו מבנה בדיוק.</w:t>
      </w:r>
    </w:p>
    <w:p w:rsidR="001F6307" w:rsidRDefault="001F6307" w:rsidP="001F6307">
      <w:pPr>
        <w:bidi w:val="0"/>
        <w:rPr>
          <w:rFonts w:ascii="Arial" w:hAnsi="Arial" w:cs="David"/>
          <w:b/>
          <w:bCs/>
          <w:sz w:val="24"/>
          <w:szCs w:val="24"/>
          <w:rtl/>
        </w:rPr>
      </w:pPr>
    </w:p>
    <w:p w:rsidR="001F6307" w:rsidRPr="00C30029" w:rsidRDefault="001F6307" w:rsidP="001F6307">
      <w:pPr>
        <w:spacing w:line="360" w:lineRule="auto"/>
        <w:rPr>
          <w:rFonts w:ascii="Arial" w:hAnsi="Arial" w:cs="David"/>
          <w:b/>
          <w:bCs/>
          <w:sz w:val="24"/>
          <w:szCs w:val="24"/>
          <w:rtl/>
        </w:rPr>
      </w:pPr>
      <w:r w:rsidRPr="00C30029">
        <w:rPr>
          <w:rFonts w:ascii="Arial" w:hAnsi="Arial" w:cs="David" w:hint="cs"/>
          <w:b/>
          <w:bCs/>
          <w:sz w:val="24"/>
          <w:szCs w:val="24"/>
          <w:rtl/>
        </w:rPr>
        <w:t>משימה 4</w:t>
      </w:r>
    </w:p>
    <w:p w:rsidR="001F6307" w:rsidRDefault="001F6307" w:rsidP="001F6307">
      <w:pPr>
        <w:spacing w:line="360" w:lineRule="auto"/>
        <w:rPr>
          <w:rFonts w:ascii="Arial" w:hAnsi="Arial" w:cs="David"/>
          <w:sz w:val="24"/>
          <w:szCs w:val="24"/>
          <w:rtl/>
        </w:rPr>
      </w:pPr>
      <w:r>
        <w:rPr>
          <w:rFonts w:ascii="Arial" w:hAnsi="Arial" w:cs="David" w:hint="cs"/>
          <w:sz w:val="24"/>
          <w:szCs w:val="24"/>
          <w:rtl/>
        </w:rPr>
        <w:t>2. לחיצה על המולקולה מתחילה הדמיה של תהליך הידרוליזה. מהם מגיבי התהליך? מה התוצרים?</w:t>
      </w:r>
    </w:p>
    <w:p w:rsidR="00FB417B" w:rsidRDefault="001F6307" w:rsidP="00FB417B">
      <w:pPr>
        <w:spacing w:line="360" w:lineRule="auto"/>
        <w:rPr>
          <w:rFonts w:ascii="Arial" w:hAnsi="Arial" w:cs="David"/>
          <w:color w:val="4F81BD" w:themeColor="accent1"/>
          <w:sz w:val="24"/>
          <w:szCs w:val="24"/>
          <w:rtl/>
        </w:rPr>
      </w:pPr>
      <w:r w:rsidRPr="0017256D">
        <w:rPr>
          <w:rFonts w:ascii="Arial" w:hAnsi="Arial" w:cs="David" w:hint="cs"/>
          <w:color w:val="4F81BD" w:themeColor="accent1"/>
          <w:sz w:val="24"/>
          <w:szCs w:val="24"/>
          <w:rtl/>
        </w:rPr>
        <w:t xml:space="preserve"> מגיבים: טריגליצריד ושלש מולקולות של מים. תוצרים: גליצרול ושלש מולקולות שומן.</w:t>
      </w:r>
    </w:p>
    <w:p w:rsidR="00DB547B" w:rsidRDefault="00DB547B" w:rsidP="00FB417B">
      <w:pPr>
        <w:spacing w:line="360" w:lineRule="auto"/>
        <w:rPr>
          <w:rFonts w:ascii="Arial" w:hAnsi="Arial" w:cs="David"/>
          <w:b/>
          <w:bCs/>
          <w:sz w:val="24"/>
          <w:szCs w:val="24"/>
          <w:rtl/>
        </w:rPr>
      </w:pPr>
    </w:p>
    <w:p w:rsidR="001F6307" w:rsidRPr="00FB417B" w:rsidRDefault="001F6307" w:rsidP="00FB417B">
      <w:pPr>
        <w:spacing w:line="360" w:lineRule="auto"/>
        <w:rPr>
          <w:rFonts w:ascii="Arial" w:hAnsi="Arial" w:cs="David"/>
          <w:color w:val="4F81BD" w:themeColor="accent1"/>
          <w:sz w:val="24"/>
          <w:szCs w:val="24"/>
          <w:rtl/>
        </w:rPr>
      </w:pPr>
      <w:r w:rsidRPr="00C30029">
        <w:rPr>
          <w:rFonts w:ascii="Arial" w:hAnsi="Arial" w:cs="David" w:hint="cs"/>
          <w:b/>
          <w:bCs/>
          <w:sz w:val="24"/>
          <w:szCs w:val="24"/>
          <w:rtl/>
        </w:rPr>
        <w:t xml:space="preserve">משימה </w:t>
      </w:r>
      <w:r>
        <w:rPr>
          <w:rFonts w:ascii="Arial" w:hAnsi="Arial" w:cs="David" w:hint="cs"/>
          <w:b/>
          <w:bCs/>
          <w:sz w:val="24"/>
          <w:szCs w:val="24"/>
          <w:rtl/>
        </w:rPr>
        <w:t>5</w:t>
      </w:r>
    </w:p>
    <w:p w:rsidR="001F6307" w:rsidRDefault="001F6307" w:rsidP="001F6307">
      <w:pPr>
        <w:spacing w:line="360" w:lineRule="auto"/>
        <w:rPr>
          <w:rFonts w:ascii="Arial" w:hAnsi="Arial" w:cs="David"/>
          <w:sz w:val="24"/>
          <w:szCs w:val="24"/>
          <w:rtl/>
        </w:rPr>
      </w:pPr>
      <w:r>
        <w:rPr>
          <w:rFonts w:ascii="Arial" w:hAnsi="Arial" w:cs="David" w:hint="cs"/>
          <w:sz w:val="24"/>
          <w:szCs w:val="24"/>
          <w:rtl/>
        </w:rPr>
        <w:t>3. לחצו על המשך וענו על השאלה המוצגת: מהו אחוז חומצות השומן החד-לא רוויות בטריגליצריד? (שימו לב כי באופן אקראי מתקבלין הרכבים שונים וגם השאלות יכולות להתייחס לאחוז כל אחד מסוגי חומצות השומן). לחצו על האחוז הנכון לדעתכם. כיצד חישבתם?</w:t>
      </w:r>
    </w:p>
    <w:p w:rsidR="001F6307" w:rsidRPr="003E30D5" w:rsidRDefault="001F6307" w:rsidP="001F6307">
      <w:pPr>
        <w:spacing w:line="360" w:lineRule="auto"/>
        <w:rPr>
          <w:rFonts w:ascii="Arial" w:hAnsi="Arial" w:cs="David"/>
          <w:color w:val="4F81BD" w:themeColor="accent1"/>
          <w:sz w:val="24"/>
          <w:szCs w:val="24"/>
          <w:rtl/>
        </w:rPr>
      </w:pPr>
      <w:r w:rsidRPr="003E30D5">
        <w:rPr>
          <w:rFonts w:ascii="Arial" w:hAnsi="Arial" w:cs="David" w:hint="cs"/>
          <w:color w:val="4F81BD" w:themeColor="accent1"/>
          <w:sz w:val="24"/>
          <w:szCs w:val="24"/>
          <w:rtl/>
        </w:rPr>
        <w:t>כדי לחשב את אחוז חומצות השומן מסוג מסוים יש לחלק את הכמות בגרמים של סוג חומצות השומן הנידרש בכמות בגרמים של השמן כולו ולהכפיל במאה).</w:t>
      </w:r>
    </w:p>
    <w:p w:rsidR="001F6307" w:rsidRDefault="001F6307" w:rsidP="001F6307">
      <w:pPr>
        <w:spacing w:line="360" w:lineRule="auto"/>
        <w:rPr>
          <w:rFonts w:ascii="Arial" w:hAnsi="Arial" w:cs="David"/>
          <w:sz w:val="24"/>
          <w:szCs w:val="24"/>
          <w:rtl/>
        </w:rPr>
      </w:pPr>
      <w:r>
        <w:rPr>
          <w:rFonts w:ascii="Arial" w:hAnsi="Arial" w:cs="David" w:hint="cs"/>
          <w:sz w:val="24"/>
          <w:szCs w:val="24"/>
          <w:rtl/>
        </w:rPr>
        <w:t>5. במסך הבא מוצג גרף של הרכב חומצות שומן בשישה מזונות. על-פי אחוזי חומצות השומן שחישבתם בשמן (והמוצגים מתחת לגרף) עליכם לזהות את השמן המתאים. לחצו על שם השמן. האם הצלחתם? כיצד בחרתם את השמן המתאים?</w:t>
      </w:r>
    </w:p>
    <w:p w:rsidR="001F6307" w:rsidRPr="001A254D" w:rsidRDefault="001F6307" w:rsidP="001F6307">
      <w:pPr>
        <w:spacing w:line="360" w:lineRule="auto"/>
        <w:rPr>
          <w:rFonts w:ascii="Arial" w:hAnsi="Arial" w:cs="David"/>
          <w:color w:val="4F81BD" w:themeColor="accent1"/>
          <w:sz w:val="24"/>
          <w:szCs w:val="24"/>
          <w:rtl/>
        </w:rPr>
      </w:pPr>
      <w:r w:rsidRPr="001A254D">
        <w:rPr>
          <w:rFonts w:ascii="Arial" w:hAnsi="Arial" w:cs="David" w:hint="cs"/>
          <w:color w:val="4F81BD" w:themeColor="accent1"/>
          <w:sz w:val="24"/>
          <w:szCs w:val="24"/>
          <w:rtl/>
        </w:rPr>
        <w:t>לפי הצבעים בגרף המייצגים אחוזי חומצות שומן רוויות, חד-לא רוויות ורב-לא רוויות  ניתן למצוא את השמן המתאים.</w:t>
      </w:r>
    </w:p>
    <w:p w:rsidR="001F6307" w:rsidRDefault="001F6307" w:rsidP="001F6307">
      <w:pPr>
        <w:spacing w:line="360" w:lineRule="auto"/>
        <w:rPr>
          <w:rFonts w:ascii="Arial" w:hAnsi="Arial" w:cs="David"/>
          <w:sz w:val="24"/>
          <w:szCs w:val="24"/>
          <w:rtl/>
        </w:rPr>
      </w:pPr>
    </w:p>
    <w:p w:rsidR="001F6307" w:rsidRPr="001A254D" w:rsidRDefault="001F6307" w:rsidP="001F6307">
      <w:pPr>
        <w:spacing w:line="360" w:lineRule="auto"/>
        <w:rPr>
          <w:rFonts w:ascii="Arial" w:hAnsi="Arial" w:cs="David"/>
          <w:b/>
          <w:bCs/>
          <w:sz w:val="24"/>
          <w:szCs w:val="24"/>
          <w:rtl/>
        </w:rPr>
      </w:pPr>
      <w:r w:rsidRPr="001A254D">
        <w:rPr>
          <w:rFonts w:ascii="Arial" w:hAnsi="Arial" w:cs="David" w:hint="cs"/>
          <w:b/>
          <w:bCs/>
          <w:sz w:val="24"/>
          <w:szCs w:val="24"/>
          <w:rtl/>
        </w:rPr>
        <w:t>משימה 6</w:t>
      </w:r>
    </w:p>
    <w:p w:rsidR="001F6307" w:rsidRDefault="001F6307" w:rsidP="001F6307">
      <w:pPr>
        <w:spacing w:line="360" w:lineRule="auto"/>
        <w:rPr>
          <w:rFonts w:ascii="Arial" w:hAnsi="Arial" w:cs="David"/>
          <w:sz w:val="24"/>
          <w:szCs w:val="24"/>
          <w:rtl/>
        </w:rPr>
      </w:pPr>
      <w:r>
        <w:rPr>
          <w:rFonts w:ascii="Arial" w:hAnsi="Arial" w:cs="David" w:hint="cs"/>
          <w:sz w:val="24"/>
          <w:szCs w:val="24"/>
          <w:rtl/>
        </w:rPr>
        <w:t>1. לחצו על כפתור ההמשך לקבלת המסך הבא. לפניכם נוסחת המבנה של חומצת שומן אולאית.</w:t>
      </w:r>
    </w:p>
    <w:p w:rsidR="001F6307" w:rsidRDefault="001F6307" w:rsidP="001F6307">
      <w:pPr>
        <w:spacing w:line="360" w:lineRule="auto"/>
        <w:rPr>
          <w:rFonts w:ascii="Arial" w:hAnsi="Arial" w:cs="David"/>
          <w:sz w:val="24"/>
          <w:szCs w:val="24"/>
          <w:rtl/>
        </w:rPr>
      </w:pPr>
      <w:r>
        <w:rPr>
          <w:rFonts w:ascii="Arial" w:hAnsi="Arial" w:cs="David" w:hint="cs"/>
          <w:sz w:val="24"/>
          <w:szCs w:val="24"/>
          <w:rtl/>
        </w:rPr>
        <w:t>א. האם חומצת שומן זו היא חומצה רוויה/חד-לא רוויה או רב-לא רוויה? נמקו.</w:t>
      </w:r>
    </w:p>
    <w:p w:rsidR="001F6307" w:rsidRPr="007D7765" w:rsidRDefault="001F6307" w:rsidP="001F6307">
      <w:pPr>
        <w:spacing w:line="360" w:lineRule="auto"/>
        <w:rPr>
          <w:rFonts w:ascii="Arial" w:hAnsi="Arial" w:cs="David"/>
          <w:color w:val="4F81BD" w:themeColor="accent1"/>
          <w:sz w:val="24"/>
          <w:szCs w:val="24"/>
          <w:rtl/>
        </w:rPr>
      </w:pPr>
      <w:r w:rsidRPr="007D7765">
        <w:rPr>
          <w:rFonts w:ascii="Arial" w:hAnsi="Arial" w:cs="David" w:hint="cs"/>
          <w:color w:val="4F81BD" w:themeColor="accent1"/>
          <w:sz w:val="24"/>
          <w:szCs w:val="24"/>
          <w:rtl/>
        </w:rPr>
        <w:t>חומצת השומן היא חד</w:t>
      </w:r>
      <w:r>
        <w:rPr>
          <w:rFonts w:ascii="Arial" w:hAnsi="Arial" w:cs="David" w:hint="cs"/>
          <w:color w:val="4F81BD" w:themeColor="accent1"/>
          <w:sz w:val="24"/>
          <w:szCs w:val="24"/>
          <w:rtl/>
        </w:rPr>
        <w:t>-</w:t>
      </w:r>
      <w:r w:rsidRPr="007D7765">
        <w:rPr>
          <w:rFonts w:ascii="Arial" w:hAnsi="Arial" w:cs="David" w:hint="cs"/>
          <w:color w:val="4F81BD" w:themeColor="accent1"/>
          <w:sz w:val="24"/>
          <w:szCs w:val="24"/>
          <w:rtl/>
        </w:rPr>
        <w:t>לא רוויה כי היא מכילה קשר כפול אחד במולקולה.</w:t>
      </w:r>
    </w:p>
    <w:p w:rsidR="001F6307" w:rsidRDefault="001F6307" w:rsidP="001F6307">
      <w:pPr>
        <w:spacing w:line="360" w:lineRule="auto"/>
        <w:rPr>
          <w:rFonts w:ascii="Arial" w:hAnsi="Arial" w:cs="David"/>
          <w:sz w:val="24"/>
          <w:szCs w:val="24"/>
          <w:rtl/>
        </w:rPr>
      </w:pPr>
      <w:r>
        <w:rPr>
          <w:rFonts w:ascii="Arial" w:hAnsi="Arial" w:cs="David" w:hint="cs"/>
          <w:sz w:val="24"/>
          <w:szCs w:val="24"/>
          <w:rtl/>
        </w:rPr>
        <w:t>ב. מהי נוסחת הרישום המקוצרת של החומצה האולאית?</w:t>
      </w:r>
    </w:p>
    <w:p w:rsidR="001F6307" w:rsidRDefault="001F6307" w:rsidP="001F6307">
      <w:pPr>
        <w:spacing w:line="360" w:lineRule="auto"/>
        <w:rPr>
          <w:rFonts w:ascii="Arial" w:hAnsi="Arial" w:cs="David"/>
          <w:color w:val="4F81BD" w:themeColor="accent1"/>
          <w:sz w:val="24"/>
          <w:szCs w:val="24"/>
          <w:rtl/>
        </w:rPr>
      </w:pPr>
      <w:r w:rsidRPr="00A55A4A">
        <w:rPr>
          <w:rFonts w:ascii="Arial" w:hAnsi="Arial" w:cs="David"/>
          <w:color w:val="4F81BD" w:themeColor="accent1"/>
          <w:sz w:val="24"/>
          <w:szCs w:val="24"/>
        </w:rPr>
        <w:t>C1</w:t>
      </w:r>
      <w:r>
        <w:rPr>
          <w:rFonts w:ascii="Arial" w:hAnsi="Arial" w:cs="David"/>
          <w:color w:val="4F81BD" w:themeColor="accent1"/>
          <w:sz w:val="24"/>
          <w:szCs w:val="24"/>
        </w:rPr>
        <w:t>8</w:t>
      </w:r>
      <w:r w:rsidRPr="00A55A4A">
        <w:rPr>
          <w:rFonts w:ascii="Arial" w:hAnsi="Arial" w:cs="David"/>
          <w:color w:val="4F81BD" w:themeColor="accent1"/>
          <w:sz w:val="24"/>
          <w:szCs w:val="24"/>
        </w:rPr>
        <w:t>:</w:t>
      </w:r>
      <w:r w:rsidR="00473FBD">
        <w:rPr>
          <w:rFonts w:ascii="Arial" w:hAnsi="Arial" w:cs="Arial"/>
          <w:color w:val="4F81BD" w:themeColor="accent1"/>
          <w:sz w:val="24"/>
          <w:szCs w:val="24"/>
        </w:rPr>
        <w:t>1</w:t>
      </w:r>
      <w:r>
        <w:rPr>
          <w:rFonts w:ascii="Arial" w:hAnsi="Arial" w:cs="Arial"/>
          <w:color w:val="4F81BD" w:themeColor="accent1"/>
          <w:sz w:val="24"/>
          <w:szCs w:val="24"/>
        </w:rPr>
        <w:t>ω</w:t>
      </w:r>
      <w:r>
        <w:rPr>
          <w:rFonts w:ascii="Arial" w:hAnsi="Arial" w:cs="David"/>
          <w:color w:val="4F81BD" w:themeColor="accent1"/>
          <w:sz w:val="24"/>
          <w:szCs w:val="24"/>
        </w:rPr>
        <w:t>9</w:t>
      </w:r>
    </w:p>
    <w:p w:rsidR="001F6307" w:rsidRDefault="001F6307" w:rsidP="001F6307">
      <w:pPr>
        <w:spacing w:line="360" w:lineRule="auto"/>
        <w:rPr>
          <w:rFonts w:ascii="Arial" w:hAnsi="Arial" w:cs="David"/>
          <w:sz w:val="24"/>
          <w:szCs w:val="24"/>
          <w:rtl/>
        </w:rPr>
      </w:pPr>
      <w:r>
        <w:rPr>
          <w:rFonts w:ascii="Arial" w:hAnsi="Arial" w:cs="David" w:hint="cs"/>
          <w:sz w:val="24"/>
          <w:szCs w:val="24"/>
          <w:rtl/>
        </w:rPr>
        <w:t xml:space="preserve">2. לחצו על מולקולת המימן להתחלת ההדמייה של תהליך ההידרוגנציה. </w:t>
      </w:r>
    </w:p>
    <w:p w:rsidR="001F6307" w:rsidRDefault="001F6307" w:rsidP="001F6307">
      <w:pPr>
        <w:spacing w:line="360" w:lineRule="auto"/>
        <w:rPr>
          <w:rFonts w:ascii="Arial" w:hAnsi="Arial" w:cs="David"/>
          <w:sz w:val="24"/>
          <w:szCs w:val="24"/>
          <w:rtl/>
        </w:rPr>
      </w:pPr>
      <w:r>
        <w:rPr>
          <w:rFonts w:ascii="Arial" w:hAnsi="Arial" w:cs="David" w:hint="cs"/>
          <w:sz w:val="24"/>
          <w:szCs w:val="24"/>
          <w:rtl/>
        </w:rPr>
        <w:t>א. תארו מה התרחש? איזו חומצה התקבלה?</w:t>
      </w:r>
    </w:p>
    <w:p w:rsidR="001F6307" w:rsidRPr="007D7765" w:rsidRDefault="001F6307" w:rsidP="001F6307">
      <w:pPr>
        <w:spacing w:line="360" w:lineRule="auto"/>
        <w:rPr>
          <w:rFonts w:ascii="Arial" w:hAnsi="Arial" w:cs="David"/>
          <w:color w:val="4F81BD" w:themeColor="accent1"/>
          <w:sz w:val="24"/>
          <w:szCs w:val="24"/>
          <w:rtl/>
        </w:rPr>
      </w:pPr>
      <w:r w:rsidRPr="007D7765">
        <w:rPr>
          <w:rFonts w:ascii="Arial" w:hAnsi="Arial" w:cs="David" w:hint="cs"/>
          <w:color w:val="4F81BD" w:themeColor="accent1"/>
          <w:sz w:val="24"/>
          <w:szCs w:val="24"/>
          <w:rtl/>
        </w:rPr>
        <w:t xml:space="preserve">הקשר הכפול במולקולת החומצה ניפתח ושני אטומי המימן ממולקולת המימן התווספו למולקולה </w:t>
      </w:r>
      <w:r>
        <w:rPr>
          <w:rFonts w:ascii="Arial" w:hAnsi="Arial" w:cs="David" w:hint="cs"/>
          <w:color w:val="4F81BD" w:themeColor="accent1"/>
          <w:sz w:val="24"/>
          <w:szCs w:val="24"/>
          <w:rtl/>
        </w:rPr>
        <w:t xml:space="preserve">תוך יצירת </w:t>
      </w:r>
      <w:r w:rsidRPr="007D7765">
        <w:rPr>
          <w:rFonts w:ascii="Arial" w:hAnsi="Arial" w:cs="David" w:hint="cs"/>
          <w:color w:val="4F81BD" w:themeColor="accent1"/>
          <w:sz w:val="24"/>
          <w:szCs w:val="24"/>
          <w:rtl/>
        </w:rPr>
        <w:t xml:space="preserve">שני קשרי </w:t>
      </w:r>
      <w:r w:rsidRPr="007D7765">
        <w:rPr>
          <w:rFonts w:ascii="Arial" w:hAnsi="Arial" w:cs="David" w:hint="cs"/>
          <w:color w:val="4F81BD" w:themeColor="accent1"/>
          <w:sz w:val="24"/>
          <w:szCs w:val="24"/>
        </w:rPr>
        <w:t>C</w:t>
      </w:r>
      <w:r w:rsidRPr="007D7765">
        <w:rPr>
          <w:rFonts w:ascii="Arial" w:hAnsi="Arial" w:cs="David" w:hint="cs"/>
          <w:color w:val="4F81BD" w:themeColor="accent1"/>
          <w:sz w:val="24"/>
          <w:szCs w:val="24"/>
          <w:rtl/>
        </w:rPr>
        <w:t>-</w:t>
      </w:r>
      <w:r w:rsidRPr="007D7765">
        <w:rPr>
          <w:rFonts w:ascii="Arial" w:hAnsi="Arial" w:cs="David" w:hint="cs"/>
          <w:color w:val="4F81BD" w:themeColor="accent1"/>
          <w:sz w:val="24"/>
          <w:szCs w:val="24"/>
        </w:rPr>
        <w:t>H</w:t>
      </w:r>
      <w:r w:rsidRPr="007D7765">
        <w:rPr>
          <w:rFonts w:ascii="Arial" w:hAnsi="Arial" w:cs="David" w:hint="cs"/>
          <w:color w:val="4F81BD" w:themeColor="accent1"/>
          <w:sz w:val="24"/>
          <w:szCs w:val="24"/>
          <w:rtl/>
        </w:rPr>
        <w:t xml:space="preserve"> חדשים.</w:t>
      </w:r>
      <w:r>
        <w:rPr>
          <w:rFonts w:ascii="Arial" w:hAnsi="Arial" w:cs="David" w:hint="cs"/>
          <w:color w:val="4F81BD" w:themeColor="accent1"/>
          <w:sz w:val="24"/>
          <w:szCs w:val="24"/>
          <w:rtl/>
        </w:rPr>
        <w:t xml:space="preserve"> נוצרה חומצה סטארית.</w:t>
      </w:r>
    </w:p>
    <w:p w:rsidR="001F6307" w:rsidRDefault="001F6307" w:rsidP="001F6307">
      <w:pPr>
        <w:spacing w:line="360" w:lineRule="auto"/>
        <w:rPr>
          <w:rFonts w:ascii="Arial" w:hAnsi="Arial" w:cs="David"/>
          <w:sz w:val="24"/>
          <w:szCs w:val="24"/>
          <w:rtl/>
        </w:rPr>
      </w:pPr>
      <w:r>
        <w:rPr>
          <w:rFonts w:ascii="Arial" w:hAnsi="Arial" w:cs="David" w:hint="cs"/>
          <w:sz w:val="24"/>
          <w:szCs w:val="24"/>
          <w:rtl/>
        </w:rPr>
        <w:t>ב. מה ההבדל במבנה המרחבי של החומצה האולאית והחומצה הסטארית? מה הסיבה לכך?</w:t>
      </w:r>
    </w:p>
    <w:p w:rsidR="001F6307" w:rsidRDefault="001F6307" w:rsidP="001F6307">
      <w:pPr>
        <w:spacing w:line="360" w:lineRule="auto"/>
        <w:rPr>
          <w:rFonts w:ascii="Arial" w:hAnsi="Arial" w:cs="David"/>
          <w:color w:val="4F81BD" w:themeColor="accent1"/>
          <w:sz w:val="24"/>
          <w:szCs w:val="24"/>
          <w:rtl/>
        </w:rPr>
      </w:pPr>
      <w:r w:rsidRPr="007D7765">
        <w:rPr>
          <w:rFonts w:ascii="Arial" w:hAnsi="Arial" w:cs="David" w:hint="cs"/>
          <w:color w:val="4F81BD" w:themeColor="accent1"/>
          <w:sz w:val="24"/>
          <w:szCs w:val="24"/>
          <w:rtl/>
        </w:rPr>
        <w:t>לחומצה האולאית מבנה זויתי עקב סידור ההקבוצות במבנה ציס סביב הקשדר הכפול. בחומצה הסטארית אין קשרים כפולים והמבנה "התיישר".</w:t>
      </w:r>
    </w:p>
    <w:p w:rsidR="001F6307" w:rsidRPr="007D7765" w:rsidRDefault="001F6307" w:rsidP="001F6307">
      <w:pPr>
        <w:spacing w:line="360" w:lineRule="auto"/>
        <w:rPr>
          <w:rFonts w:ascii="Arial" w:hAnsi="Arial" w:cs="David"/>
          <w:sz w:val="24"/>
          <w:szCs w:val="24"/>
          <w:rtl/>
        </w:rPr>
      </w:pPr>
      <w:r w:rsidRPr="007D7765">
        <w:rPr>
          <w:rFonts w:ascii="Arial" w:hAnsi="Arial" w:cs="David" w:hint="cs"/>
          <w:sz w:val="24"/>
          <w:szCs w:val="24"/>
          <w:rtl/>
        </w:rPr>
        <w:t>ג. האם שתי החומצות הן איזומרים זו לזו? נמקו.</w:t>
      </w:r>
    </w:p>
    <w:p w:rsidR="001F6307" w:rsidRPr="007D7765" w:rsidRDefault="001F6307" w:rsidP="001F6307">
      <w:pPr>
        <w:spacing w:line="360" w:lineRule="auto"/>
        <w:rPr>
          <w:rFonts w:ascii="Arial" w:hAnsi="Arial" w:cs="David"/>
          <w:color w:val="4F81BD" w:themeColor="accent1"/>
          <w:sz w:val="24"/>
          <w:szCs w:val="24"/>
          <w:rtl/>
        </w:rPr>
      </w:pPr>
      <w:r>
        <w:rPr>
          <w:rFonts w:ascii="Arial" w:hAnsi="Arial" w:cs="David" w:hint="cs"/>
          <w:color w:val="4F81BD" w:themeColor="accent1"/>
          <w:sz w:val="24"/>
          <w:szCs w:val="24"/>
          <w:rtl/>
        </w:rPr>
        <w:t>לא. לחומצה הסטארית יש שני אטומי מימן נוספים במולקולה ולכן נוסחתה המולקולרית שונה.</w:t>
      </w:r>
    </w:p>
    <w:sectPr w:rsidR="001F6307" w:rsidRPr="007D7765" w:rsidSect="006B7312">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249" w:rsidRDefault="00263249" w:rsidP="00881B0D">
      <w:r>
        <w:separator/>
      </w:r>
    </w:p>
  </w:endnote>
  <w:endnote w:type="continuationSeparator" w:id="0">
    <w:p w:rsidR="00263249" w:rsidRDefault="00263249" w:rsidP="0088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029" w:rsidRDefault="00C30029" w:rsidP="00A7783A">
    <w:pPr>
      <w:jc w:val="center"/>
      <w:rPr>
        <w:rFonts w:cs="David"/>
        <w:b/>
        <w:bCs/>
        <w:sz w:val="24"/>
        <w:szCs w:val="24"/>
        <w:rtl/>
      </w:rPr>
    </w:pPr>
    <w:r w:rsidRPr="00660121">
      <w:rPr>
        <w:rFonts w:cs="David" w:hint="cs"/>
        <w:b/>
        <w:bCs/>
        <w:sz w:val="24"/>
        <w:szCs w:val="24"/>
        <w:rtl/>
      </w:rPr>
      <w:t>משימות הוראה והערכה מתוקשבות להוראת הכימיה</w:t>
    </w:r>
    <w:r w:rsidRPr="00660121">
      <w:rPr>
        <w:rFonts w:cs="David"/>
        <w:b/>
        <w:bCs/>
        <w:sz w:val="24"/>
        <w:szCs w:val="24"/>
        <w:rtl/>
      </w:rPr>
      <w:t>–</w:t>
    </w:r>
    <w:r w:rsidRPr="00660121">
      <w:rPr>
        <w:rFonts w:cs="David" w:hint="cs"/>
        <w:b/>
        <w:bCs/>
        <w:sz w:val="24"/>
        <w:szCs w:val="24"/>
        <w:rtl/>
      </w:rPr>
      <w:t xml:space="preserve"> פיתוח פעילויות מתוקשבות 3 יח"ל</w:t>
    </w:r>
  </w:p>
  <w:p w:rsidR="00C30029" w:rsidRPr="00DB547B" w:rsidRDefault="00C30029" w:rsidP="00A7783A">
    <w:pPr>
      <w:pStyle w:val="Footer"/>
      <w:jc w:val="center"/>
      <w:rPr>
        <w:rFonts w:cs="David"/>
        <w:b/>
        <w:bCs/>
        <w:sz w:val="24"/>
        <w:szCs w:val="24"/>
        <w:rtl/>
      </w:rPr>
    </w:pPr>
    <w:r>
      <w:rPr>
        <w:rFonts w:cs="David" w:hint="cs"/>
        <w:b/>
        <w:bCs/>
        <w:sz w:val="24"/>
        <w:szCs w:val="24"/>
        <w:rtl/>
      </w:rPr>
      <w:t>בחסות המרכז הארצי למורי הכימיה</w:t>
    </w:r>
  </w:p>
  <w:p w:rsidR="00DB547B" w:rsidRPr="00DB547B" w:rsidRDefault="00DB547B" w:rsidP="00DB547B">
    <w:pPr>
      <w:pStyle w:val="Footer"/>
      <w:jc w:val="center"/>
      <w:rPr>
        <w:rFonts w:cs="David"/>
        <w:b/>
        <w:bCs/>
        <w:sz w:val="24"/>
        <w:szCs w:val="24"/>
      </w:rPr>
    </w:pPr>
    <w:r w:rsidRPr="00DB547B">
      <w:rPr>
        <w:rFonts w:cs="David" w:hint="cs"/>
        <w:b/>
        <w:bCs/>
        <w:sz w:val="24"/>
        <w:szCs w:val="24"/>
        <w:rtl/>
      </w:rPr>
      <w:t>פיתוח: ד"ר אורית הרשקוביץ</w:t>
    </w:r>
  </w:p>
  <w:p w:rsidR="00C30029" w:rsidRDefault="00C30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249" w:rsidRDefault="00263249" w:rsidP="00881B0D">
      <w:r>
        <w:separator/>
      </w:r>
    </w:p>
  </w:footnote>
  <w:footnote w:type="continuationSeparator" w:id="0">
    <w:p w:rsidR="00263249" w:rsidRDefault="00263249" w:rsidP="00881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7515845"/>
      <w:docPartObj>
        <w:docPartGallery w:val="Page Numbers (Top of Page)"/>
        <w:docPartUnique/>
      </w:docPartObj>
    </w:sdtPr>
    <w:sdtEndPr/>
    <w:sdtContent>
      <w:p w:rsidR="00C30029" w:rsidRDefault="00F055D3">
        <w:pPr>
          <w:pStyle w:val="Header"/>
          <w:jc w:val="center"/>
        </w:pPr>
        <w:r>
          <w:fldChar w:fldCharType="begin"/>
        </w:r>
        <w:r w:rsidR="00FB7198">
          <w:instrText xml:space="preserve"> PAGE   \* MERGEFORMAT </w:instrText>
        </w:r>
        <w:r>
          <w:fldChar w:fldCharType="separate"/>
        </w:r>
        <w:r w:rsidR="00891393">
          <w:rPr>
            <w:noProof/>
            <w:rtl/>
          </w:rPr>
          <w:t>1</w:t>
        </w:r>
        <w:r>
          <w:rPr>
            <w:noProof/>
          </w:rPr>
          <w:fldChar w:fldCharType="end"/>
        </w:r>
      </w:p>
    </w:sdtContent>
  </w:sdt>
  <w:p w:rsidR="00C30029" w:rsidRDefault="00C30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54640"/>
    <w:multiLevelType w:val="hybridMultilevel"/>
    <w:tmpl w:val="F3721050"/>
    <w:lvl w:ilvl="0" w:tplc="38F6C592">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nsid w:val="0D80151B"/>
    <w:multiLevelType w:val="hybridMultilevel"/>
    <w:tmpl w:val="92BA513A"/>
    <w:lvl w:ilvl="0" w:tplc="C8B20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06EAB"/>
    <w:multiLevelType w:val="hybridMultilevel"/>
    <w:tmpl w:val="CBF02A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18384A8A"/>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A14A0"/>
    <w:multiLevelType w:val="hybridMultilevel"/>
    <w:tmpl w:val="D8AA6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F6606"/>
    <w:multiLevelType w:val="hybridMultilevel"/>
    <w:tmpl w:val="607865FA"/>
    <w:lvl w:ilvl="0" w:tplc="7E6EDE3C">
      <w:start w:val="1"/>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335C4"/>
    <w:multiLevelType w:val="hybridMultilevel"/>
    <w:tmpl w:val="9D3481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7BA35A1"/>
    <w:multiLevelType w:val="hybridMultilevel"/>
    <w:tmpl w:val="31D8A42C"/>
    <w:lvl w:ilvl="0" w:tplc="95F8D4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900304"/>
    <w:multiLevelType w:val="hybridMultilevel"/>
    <w:tmpl w:val="AC28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6025B9"/>
    <w:multiLevelType w:val="hybridMultilevel"/>
    <w:tmpl w:val="7AE4044E"/>
    <w:lvl w:ilvl="0" w:tplc="09E02CD0">
      <w:start w:val="1"/>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EE4117"/>
    <w:multiLevelType w:val="hybridMultilevel"/>
    <w:tmpl w:val="1BC23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A7323C"/>
    <w:multiLevelType w:val="hybridMultilevel"/>
    <w:tmpl w:val="07A81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D41E3D"/>
    <w:multiLevelType w:val="hybridMultilevel"/>
    <w:tmpl w:val="D53CFC32"/>
    <w:lvl w:ilvl="0" w:tplc="CDD63E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C46FD3"/>
    <w:multiLevelType w:val="hybridMultilevel"/>
    <w:tmpl w:val="8416A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6432B"/>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EA5F18"/>
    <w:multiLevelType w:val="hybridMultilevel"/>
    <w:tmpl w:val="CFA81116"/>
    <w:lvl w:ilvl="0" w:tplc="67C09E8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6">
    <w:nsid w:val="5C4804FA"/>
    <w:multiLevelType w:val="hybridMultilevel"/>
    <w:tmpl w:val="8110BA5C"/>
    <w:lvl w:ilvl="0" w:tplc="EAEABC84">
      <w:start w:val="4"/>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9A2FBE"/>
    <w:multiLevelType w:val="hybridMultilevel"/>
    <w:tmpl w:val="EB48EDEE"/>
    <w:lvl w:ilvl="0" w:tplc="7B503D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C96332"/>
    <w:multiLevelType w:val="hybridMultilevel"/>
    <w:tmpl w:val="5D04F196"/>
    <w:lvl w:ilvl="0" w:tplc="FBE05D2C">
      <w:start w:val="5"/>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7D402E"/>
    <w:multiLevelType w:val="hybridMultilevel"/>
    <w:tmpl w:val="964C7478"/>
    <w:lvl w:ilvl="0" w:tplc="9CCE2026">
      <w:start w:val="1"/>
      <w:numFmt w:val="bullet"/>
      <w:lvlText w:val="-"/>
      <w:lvlJc w:val="left"/>
      <w:pPr>
        <w:ind w:left="720" w:hanging="360"/>
      </w:pPr>
      <w:rPr>
        <w:rFonts w:ascii="Times New Roman" w:eastAsia="Times New Roman" w:hAnsi="Times New Roman" w:cs="Miri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A256E3"/>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E737D1A"/>
    <w:multiLevelType w:val="hybridMultilevel"/>
    <w:tmpl w:val="C038A5E2"/>
    <w:lvl w:ilvl="0" w:tplc="5DC83846">
      <w:start w:val="1"/>
      <w:numFmt w:val="bullet"/>
      <w:lvlText w:val=""/>
      <w:lvlJc w:val="left"/>
      <w:pPr>
        <w:ind w:left="804" w:hanging="360"/>
      </w:pPr>
      <w:rPr>
        <w:rFonts w:ascii="Wingdings" w:hAnsi="Wingdings" w:cs="David" w:hint="default"/>
        <w:sz w:val="24"/>
        <w:szCs w:val="24"/>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2">
    <w:nsid w:val="73362EA3"/>
    <w:multiLevelType w:val="multilevel"/>
    <w:tmpl w:val="D07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D6369"/>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77A303C4"/>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7F117FAB"/>
    <w:multiLevelType w:val="hybridMultilevel"/>
    <w:tmpl w:val="B2F264BE"/>
    <w:lvl w:ilvl="0" w:tplc="692AE80C">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3"/>
  </w:num>
  <w:num w:numId="2">
    <w:abstractNumId w:val="20"/>
  </w:num>
  <w:num w:numId="3">
    <w:abstractNumId w:val="24"/>
  </w:num>
  <w:num w:numId="4">
    <w:abstractNumId w:val="25"/>
  </w:num>
  <w:num w:numId="5">
    <w:abstractNumId w:val="2"/>
  </w:num>
  <w:num w:numId="6">
    <w:abstractNumId w:val="12"/>
  </w:num>
  <w:num w:numId="7">
    <w:abstractNumId w:val="15"/>
  </w:num>
  <w:num w:numId="8">
    <w:abstractNumId w:val="7"/>
  </w:num>
  <w:num w:numId="9">
    <w:abstractNumId w:val="11"/>
  </w:num>
  <w:num w:numId="10">
    <w:abstractNumId w:val="1"/>
  </w:num>
  <w:num w:numId="11">
    <w:abstractNumId w:val="21"/>
  </w:num>
  <w:num w:numId="12">
    <w:abstractNumId w:val="10"/>
  </w:num>
  <w:num w:numId="13">
    <w:abstractNumId w:val="8"/>
  </w:num>
  <w:num w:numId="14">
    <w:abstractNumId w:val="17"/>
  </w:num>
  <w:num w:numId="15">
    <w:abstractNumId w:val="0"/>
  </w:num>
  <w:num w:numId="16">
    <w:abstractNumId w:val="13"/>
  </w:num>
  <w:num w:numId="17">
    <w:abstractNumId w:val="4"/>
  </w:num>
  <w:num w:numId="18">
    <w:abstractNumId w:val="9"/>
  </w:num>
  <w:num w:numId="19">
    <w:abstractNumId w:val="19"/>
  </w:num>
  <w:num w:numId="20">
    <w:abstractNumId w:val="6"/>
  </w:num>
  <w:num w:numId="21">
    <w:abstractNumId w:val="5"/>
  </w:num>
  <w:num w:numId="22">
    <w:abstractNumId w:val="18"/>
  </w:num>
  <w:num w:numId="23">
    <w:abstractNumId w:val="16"/>
  </w:num>
  <w:num w:numId="24">
    <w:abstractNumId w:val="3"/>
  </w:num>
  <w:num w:numId="25">
    <w:abstractNumId w:val="2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82D"/>
    <w:rsid w:val="000044D0"/>
    <w:rsid w:val="00006E43"/>
    <w:rsid w:val="00032566"/>
    <w:rsid w:val="00046CE3"/>
    <w:rsid w:val="0007551B"/>
    <w:rsid w:val="00075AD5"/>
    <w:rsid w:val="000774AD"/>
    <w:rsid w:val="000817FB"/>
    <w:rsid w:val="000A21F3"/>
    <w:rsid w:val="000A5B39"/>
    <w:rsid w:val="000B4D5A"/>
    <w:rsid w:val="000D40B6"/>
    <w:rsid w:val="000F7072"/>
    <w:rsid w:val="00103D64"/>
    <w:rsid w:val="001075ED"/>
    <w:rsid w:val="00111720"/>
    <w:rsid w:val="00111F4C"/>
    <w:rsid w:val="00112573"/>
    <w:rsid w:val="0011490B"/>
    <w:rsid w:val="00132082"/>
    <w:rsid w:val="00144D39"/>
    <w:rsid w:val="00147052"/>
    <w:rsid w:val="00151EDA"/>
    <w:rsid w:val="001656A7"/>
    <w:rsid w:val="0017256D"/>
    <w:rsid w:val="00175286"/>
    <w:rsid w:val="00175B4E"/>
    <w:rsid w:val="00185E2A"/>
    <w:rsid w:val="001A1709"/>
    <w:rsid w:val="001A254D"/>
    <w:rsid w:val="001B0DA5"/>
    <w:rsid w:val="001B33F6"/>
    <w:rsid w:val="001B65C7"/>
    <w:rsid w:val="001B6791"/>
    <w:rsid w:val="001E6BA5"/>
    <w:rsid w:val="001F6307"/>
    <w:rsid w:val="00207273"/>
    <w:rsid w:val="00221C61"/>
    <w:rsid w:val="00236DBE"/>
    <w:rsid w:val="00237C5E"/>
    <w:rsid w:val="00253E6F"/>
    <w:rsid w:val="00257A2D"/>
    <w:rsid w:val="00263249"/>
    <w:rsid w:val="00283B3A"/>
    <w:rsid w:val="002848C7"/>
    <w:rsid w:val="00286962"/>
    <w:rsid w:val="002955B9"/>
    <w:rsid w:val="002C3726"/>
    <w:rsid w:val="002D0EA4"/>
    <w:rsid w:val="002D4F84"/>
    <w:rsid w:val="002E344F"/>
    <w:rsid w:val="002E783C"/>
    <w:rsid w:val="002E7FF2"/>
    <w:rsid w:val="00304338"/>
    <w:rsid w:val="003046B7"/>
    <w:rsid w:val="0034062F"/>
    <w:rsid w:val="00351ADD"/>
    <w:rsid w:val="0036457F"/>
    <w:rsid w:val="00370C6B"/>
    <w:rsid w:val="00377711"/>
    <w:rsid w:val="003809FE"/>
    <w:rsid w:val="00382B78"/>
    <w:rsid w:val="00383E55"/>
    <w:rsid w:val="00385237"/>
    <w:rsid w:val="00395B4C"/>
    <w:rsid w:val="00396319"/>
    <w:rsid w:val="003A3CB5"/>
    <w:rsid w:val="003A6AE9"/>
    <w:rsid w:val="003B177D"/>
    <w:rsid w:val="003B357C"/>
    <w:rsid w:val="003C1B99"/>
    <w:rsid w:val="003C1FBF"/>
    <w:rsid w:val="003C2CAF"/>
    <w:rsid w:val="003C6546"/>
    <w:rsid w:val="003D2F9C"/>
    <w:rsid w:val="003D65EE"/>
    <w:rsid w:val="003E30D5"/>
    <w:rsid w:val="003F1AD6"/>
    <w:rsid w:val="0040164A"/>
    <w:rsid w:val="004034BE"/>
    <w:rsid w:val="004249DB"/>
    <w:rsid w:val="0046247D"/>
    <w:rsid w:val="004640C4"/>
    <w:rsid w:val="0047398A"/>
    <w:rsid w:val="00473FBD"/>
    <w:rsid w:val="00475096"/>
    <w:rsid w:val="00476226"/>
    <w:rsid w:val="00480D17"/>
    <w:rsid w:val="0048297D"/>
    <w:rsid w:val="0049059C"/>
    <w:rsid w:val="004A1654"/>
    <w:rsid w:val="004A7E79"/>
    <w:rsid w:val="004C2611"/>
    <w:rsid w:val="004D602B"/>
    <w:rsid w:val="004E1521"/>
    <w:rsid w:val="004F2C28"/>
    <w:rsid w:val="00513055"/>
    <w:rsid w:val="00515B87"/>
    <w:rsid w:val="005242DA"/>
    <w:rsid w:val="005246DE"/>
    <w:rsid w:val="0052621A"/>
    <w:rsid w:val="00540025"/>
    <w:rsid w:val="005433B7"/>
    <w:rsid w:val="005461C4"/>
    <w:rsid w:val="005520AE"/>
    <w:rsid w:val="00561FAC"/>
    <w:rsid w:val="00574E05"/>
    <w:rsid w:val="00583404"/>
    <w:rsid w:val="00595BD3"/>
    <w:rsid w:val="005C46E7"/>
    <w:rsid w:val="005C7DA4"/>
    <w:rsid w:val="005D6F97"/>
    <w:rsid w:val="005F6A69"/>
    <w:rsid w:val="005F6E85"/>
    <w:rsid w:val="00605C18"/>
    <w:rsid w:val="006063FC"/>
    <w:rsid w:val="0062153E"/>
    <w:rsid w:val="0062305B"/>
    <w:rsid w:val="00626E83"/>
    <w:rsid w:val="006351CC"/>
    <w:rsid w:val="00641FB4"/>
    <w:rsid w:val="00643D1F"/>
    <w:rsid w:val="00662EF2"/>
    <w:rsid w:val="00663B81"/>
    <w:rsid w:val="0066661D"/>
    <w:rsid w:val="006B7312"/>
    <w:rsid w:val="006C0162"/>
    <w:rsid w:val="006C1DC8"/>
    <w:rsid w:val="006C37EE"/>
    <w:rsid w:val="006E2702"/>
    <w:rsid w:val="006F110E"/>
    <w:rsid w:val="006F2C43"/>
    <w:rsid w:val="00702BDA"/>
    <w:rsid w:val="007038EF"/>
    <w:rsid w:val="007141D8"/>
    <w:rsid w:val="00717569"/>
    <w:rsid w:val="00726E67"/>
    <w:rsid w:val="0073614E"/>
    <w:rsid w:val="00736218"/>
    <w:rsid w:val="00740524"/>
    <w:rsid w:val="00754B04"/>
    <w:rsid w:val="00757B16"/>
    <w:rsid w:val="007606BF"/>
    <w:rsid w:val="00761BA3"/>
    <w:rsid w:val="007636EE"/>
    <w:rsid w:val="007A0772"/>
    <w:rsid w:val="007B15AA"/>
    <w:rsid w:val="007B28EB"/>
    <w:rsid w:val="007B6BB2"/>
    <w:rsid w:val="007C712B"/>
    <w:rsid w:val="007D7765"/>
    <w:rsid w:val="007E0B1C"/>
    <w:rsid w:val="007E148D"/>
    <w:rsid w:val="007E329C"/>
    <w:rsid w:val="007E66D5"/>
    <w:rsid w:val="007F22A3"/>
    <w:rsid w:val="007F6E81"/>
    <w:rsid w:val="008042B7"/>
    <w:rsid w:val="00813E0C"/>
    <w:rsid w:val="0082726B"/>
    <w:rsid w:val="00873693"/>
    <w:rsid w:val="00881B0D"/>
    <w:rsid w:val="00891393"/>
    <w:rsid w:val="00895117"/>
    <w:rsid w:val="008979E4"/>
    <w:rsid w:val="008A1EE6"/>
    <w:rsid w:val="008A2379"/>
    <w:rsid w:val="008A3959"/>
    <w:rsid w:val="008D3A2B"/>
    <w:rsid w:val="008D5C00"/>
    <w:rsid w:val="008E70DD"/>
    <w:rsid w:val="008E73B8"/>
    <w:rsid w:val="008F370A"/>
    <w:rsid w:val="008F72EE"/>
    <w:rsid w:val="00900D26"/>
    <w:rsid w:val="00902A66"/>
    <w:rsid w:val="00910027"/>
    <w:rsid w:val="00912205"/>
    <w:rsid w:val="009210A5"/>
    <w:rsid w:val="00921CE5"/>
    <w:rsid w:val="00924F79"/>
    <w:rsid w:val="00950873"/>
    <w:rsid w:val="009536AA"/>
    <w:rsid w:val="00971F87"/>
    <w:rsid w:val="00986A6C"/>
    <w:rsid w:val="009A29C5"/>
    <w:rsid w:val="009B2CF6"/>
    <w:rsid w:val="009B7116"/>
    <w:rsid w:val="009C4F36"/>
    <w:rsid w:val="009E2F4F"/>
    <w:rsid w:val="009E3F89"/>
    <w:rsid w:val="009E793E"/>
    <w:rsid w:val="009F1B47"/>
    <w:rsid w:val="009F3FF0"/>
    <w:rsid w:val="00A271DB"/>
    <w:rsid w:val="00A351D9"/>
    <w:rsid w:val="00A55A4A"/>
    <w:rsid w:val="00A60F77"/>
    <w:rsid w:val="00A7783A"/>
    <w:rsid w:val="00AC3EC6"/>
    <w:rsid w:val="00AC4FEA"/>
    <w:rsid w:val="00AD014A"/>
    <w:rsid w:val="00B35632"/>
    <w:rsid w:val="00B41352"/>
    <w:rsid w:val="00B47873"/>
    <w:rsid w:val="00B510ED"/>
    <w:rsid w:val="00B545E8"/>
    <w:rsid w:val="00B552CF"/>
    <w:rsid w:val="00B62D2F"/>
    <w:rsid w:val="00B90D62"/>
    <w:rsid w:val="00B92089"/>
    <w:rsid w:val="00BA1BF2"/>
    <w:rsid w:val="00BA7509"/>
    <w:rsid w:val="00BA75CD"/>
    <w:rsid w:val="00BB3A12"/>
    <w:rsid w:val="00BB4096"/>
    <w:rsid w:val="00BB772F"/>
    <w:rsid w:val="00BC278B"/>
    <w:rsid w:val="00BC4C4A"/>
    <w:rsid w:val="00BC7BD8"/>
    <w:rsid w:val="00C051F2"/>
    <w:rsid w:val="00C07048"/>
    <w:rsid w:val="00C166AE"/>
    <w:rsid w:val="00C1757E"/>
    <w:rsid w:val="00C23478"/>
    <w:rsid w:val="00C269C6"/>
    <w:rsid w:val="00C27E9B"/>
    <w:rsid w:val="00C30029"/>
    <w:rsid w:val="00C313C1"/>
    <w:rsid w:val="00C41CBF"/>
    <w:rsid w:val="00C4695B"/>
    <w:rsid w:val="00C46B40"/>
    <w:rsid w:val="00C50B48"/>
    <w:rsid w:val="00C569A5"/>
    <w:rsid w:val="00C71905"/>
    <w:rsid w:val="00C72612"/>
    <w:rsid w:val="00C74F75"/>
    <w:rsid w:val="00C7635F"/>
    <w:rsid w:val="00C8782D"/>
    <w:rsid w:val="00C92297"/>
    <w:rsid w:val="00CA0863"/>
    <w:rsid w:val="00CA1A8A"/>
    <w:rsid w:val="00CB34B6"/>
    <w:rsid w:val="00CB60DE"/>
    <w:rsid w:val="00CC22E5"/>
    <w:rsid w:val="00CC2A63"/>
    <w:rsid w:val="00CE08BA"/>
    <w:rsid w:val="00CE49AB"/>
    <w:rsid w:val="00D0212B"/>
    <w:rsid w:val="00D03200"/>
    <w:rsid w:val="00D11D93"/>
    <w:rsid w:val="00D4447B"/>
    <w:rsid w:val="00D46E21"/>
    <w:rsid w:val="00D51F44"/>
    <w:rsid w:val="00D52F03"/>
    <w:rsid w:val="00D568DE"/>
    <w:rsid w:val="00D80AA9"/>
    <w:rsid w:val="00D80E61"/>
    <w:rsid w:val="00DA5247"/>
    <w:rsid w:val="00DB547B"/>
    <w:rsid w:val="00DD17EA"/>
    <w:rsid w:val="00DE4E0C"/>
    <w:rsid w:val="00DF3795"/>
    <w:rsid w:val="00E03A49"/>
    <w:rsid w:val="00E30416"/>
    <w:rsid w:val="00E53F2E"/>
    <w:rsid w:val="00E66868"/>
    <w:rsid w:val="00E94A1B"/>
    <w:rsid w:val="00EA6015"/>
    <w:rsid w:val="00ED4D05"/>
    <w:rsid w:val="00EF1F81"/>
    <w:rsid w:val="00F01636"/>
    <w:rsid w:val="00F055D3"/>
    <w:rsid w:val="00F06D06"/>
    <w:rsid w:val="00F23588"/>
    <w:rsid w:val="00F32790"/>
    <w:rsid w:val="00F4622E"/>
    <w:rsid w:val="00F47BA8"/>
    <w:rsid w:val="00F536C7"/>
    <w:rsid w:val="00F62C17"/>
    <w:rsid w:val="00F93C84"/>
    <w:rsid w:val="00F97310"/>
    <w:rsid w:val="00FB417B"/>
    <w:rsid w:val="00FB7198"/>
    <w:rsid w:val="00FB77BB"/>
    <w:rsid w:val="00FC1A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rules v:ext="edit">
        <o:r id="V:Rule7" type="connector" idref="#_x0000_s1029"/>
        <o:r id="V:Rule8" type="connector" idref="#_x0000_s1035"/>
        <o:r id="V:Rule9" type="connector" idref="#_x0000_s1038"/>
        <o:r id="V:Rule10" type="connector" idref="#_x0000_s1037"/>
        <o:r id="V:Rule11" type="connector" idref="#_x0000_s1028"/>
        <o:r id="V:Rule12" type="connector" idref="#_x0000_s1036"/>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82D"/>
    <w:pPr>
      <w:bidi/>
    </w:pPr>
    <w:rPr>
      <w:rFonts w:ascii="Times New Roman" w:hAnsi="Times New Roman" w:cs="Miri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82D"/>
    <w:pPr>
      <w:bidi/>
    </w:pPr>
    <w:rPr>
      <w:rFonts w:ascii="Times New Roman" w:hAnsi="Times New Roman" w:cs="Miri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7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ighered.mheducation.com/sites/dl/free/0073375667/232429/cic_interface11.sw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highered.mheducation.com/sites/dl/free/0073375667/232429/cic_interface11.swf"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65870-A433-4B59-8FA9-DBEC4705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2180</Words>
  <Characters>10902</Characters>
  <Application>Microsoft Office Word</Application>
  <DocSecurity>4</DocSecurity>
  <Lines>90</Lines>
  <Paragraphs>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vt:lpstr>
      <vt:lpstr>א</vt:lpstr>
    </vt:vector>
  </TitlesOfParts>
  <Company>home</Company>
  <LinksUpToDate>false</LinksUpToDate>
  <CharactersWithSpaces>13056</CharactersWithSpaces>
  <SharedDoc>false</SharedDoc>
  <HLinks>
    <vt:vector size="18" baseType="variant">
      <vt:variant>
        <vt:i4>8</vt:i4>
      </vt:variant>
      <vt:variant>
        <vt:i4>6</vt:i4>
      </vt:variant>
      <vt:variant>
        <vt:i4>0</vt:i4>
      </vt:variant>
      <vt:variant>
        <vt:i4>5</vt:i4>
      </vt:variant>
      <vt:variant>
        <vt:lpwstr>http://www.chem.iastate.edu/group/Greenbowe/sections/projectfolder/flashfiles/stoichiometry/stoic_select_both.html</vt:lpwstr>
      </vt:variant>
      <vt:variant>
        <vt:lpwstr/>
      </vt:variant>
      <vt:variant>
        <vt:i4>2687009</vt:i4>
      </vt:variant>
      <vt:variant>
        <vt:i4>3</vt:i4>
      </vt:variant>
      <vt:variant>
        <vt:i4>0</vt:i4>
      </vt:variant>
      <vt:variant>
        <vt:i4>5</vt:i4>
      </vt:variant>
      <vt:variant>
        <vt:lpwstr>http://www.chem.iastate.edu/group/Greenbowe/sections/projectfolder/flashfiles/stoichiometry/stoic_excess_oxy.html</vt:lpwstr>
      </vt:variant>
      <vt:variant>
        <vt:lpwstr/>
      </vt:variant>
      <vt:variant>
        <vt:i4>6684796</vt:i4>
      </vt:variant>
      <vt:variant>
        <vt:i4>0</vt:i4>
      </vt:variant>
      <vt:variant>
        <vt:i4>0</vt:i4>
      </vt:variant>
      <vt:variant>
        <vt:i4>5</vt:i4>
      </vt:variant>
      <vt:variant>
        <vt:lpwstr>http://www.chem.iastate.edu/group/Greenbowe/sections/projectfolder/animationsindex.htm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dc:title>
  <dc:creator>library</dc:creator>
  <cp:lastModifiedBy>Windows User</cp:lastModifiedBy>
  <cp:revision>2</cp:revision>
  <dcterms:created xsi:type="dcterms:W3CDTF">2015-11-08T15:55:00Z</dcterms:created>
  <dcterms:modified xsi:type="dcterms:W3CDTF">2015-11-08T15:55:00Z</dcterms:modified>
</cp:coreProperties>
</file>