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D3" w:rsidRDefault="000827D3" w:rsidP="000827D3">
      <w:pPr>
        <w:spacing w:line="360" w:lineRule="auto"/>
        <w:ind w:left="425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0827D3" w:rsidRPr="000827D3" w:rsidRDefault="000827D3" w:rsidP="000827D3">
      <w:pPr>
        <w:spacing w:line="360" w:lineRule="auto"/>
        <w:ind w:left="425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r w:rsidRPr="000827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مقال علمي </w:t>
      </w:r>
      <w:proofErr w:type="spellStart"/>
      <w:r w:rsidRPr="000827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-</w:t>
      </w:r>
      <w:proofErr w:type="spellEnd"/>
      <w:r w:rsidRPr="000827D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الدهنيات</w:t>
      </w:r>
    </w:p>
    <w:p w:rsidR="000827D3" w:rsidRPr="000827D3" w:rsidRDefault="000827D3" w:rsidP="000827D3">
      <w:pPr>
        <w:spacing w:line="360" w:lineRule="auto"/>
        <w:ind w:left="425"/>
        <w:jc w:val="both"/>
        <w:rPr>
          <w:rFonts w:asciiTheme="majorBidi" w:hAnsiTheme="majorBidi" w:cstheme="majorBidi"/>
          <w:rtl/>
        </w:rPr>
      </w:pPr>
      <w:r w:rsidRPr="000827D3">
        <w:rPr>
          <w:rFonts w:asciiTheme="majorBidi" w:hAnsiTheme="majorBidi" w:cstheme="majorBidi"/>
          <w:rtl/>
        </w:rPr>
        <w:t xml:space="preserve">نسمع في السنوات الاخيرة عن اهمية </w:t>
      </w:r>
      <w:proofErr w:type="spellStart"/>
      <w:r w:rsidRPr="000827D3">
        <w:rPr>
          <w:rFonts w:asciiTheme="majorBidi" w:hAnsiTheme="majorBidi" w:cstheme="majorBidi"/>
          <w:rtl/>
        </w:rPr>
        <w:t>أستهلاك</w:t>
      </w:r>
      <w:proofErr w:type="spellEnd"/>
      <w:r w:rsidRPr="000827D3">
        <w:rPr>
          <w:rFonts w:asciiTheme="majorBidi" w:hAnsiTheme="majorBidi" w:cstheme="majorBidi"/>
          <w:rtl/>
        </w:rPr>
        <w:t xml:space="preserve"> الاحماض </w:t>
      </w:r>
      <w:proofErr w:type="spellStart"/>
      <w:r w:rsidRPr="000827D3">
        <w:rPr>
          <w:rFonts w:asciiTheme="majorBidi" w:hAnsiTheme="majorBidi" w:cstheme="majorBidi"/>
          <w:rtl/>
        </w:rPr>
        <w:t>الدهنية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من نوع </w:t>
      </w:r>
      <w:proofErr w:type="spellStart"/>
      <w:r w:rsidRPr="000827D3">
        <w:rPr>
          <w:rFonts w:asciiTheme="majorBidi" w:hAnsiTheme="majorBidi" w:cstheme="majorBidi"/>
          <w:rtl/>
        </w:rPr>
        <w:t>أوميجا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3 </w:t>
      </w:r>
      <w:proofErr w:type="spellStart"/>
      <w:r w:rsidRPr="000827D3">
        <w:rPr>
          <w:rFonts w:asciiTheme="majorBidi" w:hAnsiTheme="majorBidi" w:cstheme="majorBidi"/>
          <w:rtl/>
        </w:rPr>
        <w:t>.</w:t>
      </w:r>
      <w:proofErr w:type="spellEnd"/>
      <w:r w:rsidRPr="000827D3">
        <w:rPr>
          <w:rFonts w:asciiTheme="majorBidi" w:hAnsiTheme="majorBidi" w:cstheme="majorBidi"/>
          <w:rtl/>
        </w:rPr>
        <w:t xml:space="preserve"> يسمى الحامض الدهني  </w:t>
      </w:r>
      <w:proofErr w:type="spellStart"/>
      <w:r w:rsidRPr="000827D3">
        <w:rPr>
          <w:rFonts w:asciiTheme="majorBidi" w:hAnsiTheme="majorBidi" w:cstheme="majorBidi"/>
          <w:rtl/>
        </w:rPr>
        <w:t>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3  </w:t>
      </w:r>
      <w:r w:rsidRPr="000827D3">
        <w:rPr>
          <w:rFonts w:asciiTheme="majorBidi" w:hAnsiTheme="majorBidi" w:cstheme="majorBidi"/>
          <w:b/>
          <w:bCs/>
          <w:color w:val="252525"/>
          <w:shd w:val="clear" w:color="auto" w:fill="FFFFFF"/>
        </w:rPr>
        <w:t>ω-3</w:t>
      </w:r>
      <w:r w:rsidRPr="000827D3">
        <w:rPr>
          <w:rFonts w:asciiTheme="majorBidi" w:hAnsiTheme="majorBidi" w:cstheme="majorBidi"/>
          <w:color w:val="252525"/>
          <w:shd w:val="clear" w:color="auto" w:fill="FFFFFF"/>
        </w:rPr>
        <w:t>)</w:t>
      </w:r>
      <w:proofErr w:type="spellStart"/>
      <w:r w:rsidRPr="000827D3">
        <w:rPr>
          <w:rFonts w:asciiTheme="majorBidi" w:hAnsiTheme="majorBidi" w:cstheme="majorBidi"/>
          <w:rtl/>
        </w:rPr>
        <w:t>)</w:t>
      </w:r>
      <w:proofErr w:type="spellEnd"/>
      <w:r w:rsidRPr="000827D3">
        <w:rPr>
          <w:rFonts w:asciiTheme="majorBidi" w:hAnsiTheme="majorBidi" w:cstheme="majorBidi"/>
          <w:rtl/>
        </w:rPr>
        <w:t xml:space="preserve">  اذا كان الرابط الثالث بين </w:t>
      </w:r>
      <w:proofErr w:type="spellStart"/>
      <w:r w:rsidRPr="000827D3">
        <w:rPr>
          <w:rFonts w:asciiTheme="majorBidi" w:hAnsiTheme="majorBidi" w:cstheme="majorBidi"/>
          <w:rtl/>
        </w:rPr>
        <w:t>ذرات</w:t>
      </w:r>
      <w:proofErr w:type="spellEnd"/>
      <w:r w:rsidRPr="000827D3">
        <w:rPr>
          <w:rFonts w:asciiTheme="majorBidi" w:hAnsiTheme="majorBidi" w:cstheme="majorBidi"/>
          <w:rtl/>
        </w:rPr>
        <w:t xml:space="preserve"> الكربون رابطا زوجيا. ويسمى الحامض الدهني  </w:t>
      </w:r>
      <w:proofErr w:type="spellStart"/>
      <w:r w:rsidRPr="000827D3">
        <w:rPr>
          <w:rFonts w:asciiTheme="majorBidi" w:hAnsiTheme="majorBidi" w:cstheme="majorBidi"/>
          <w:rtl/>
        </w:rPr>
        <w:t>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6  </w:t>
      </w:r>
      <w:r w:rsidRPr="000827D3">
        <w:rPr>
          <w:rFonts w:asciiTheme="majorBidi" w:hAnsiTheme="majorBidi" w:cstheme="majorBidi"/>
          <w:b/>
          <w:bCs/>
          <w:color w:val="252525"/>
          <w:shd w:val="clear" w:color="auto" w:fill="FFFFFF"/>
        </w:rPr>
        <w:t>ω-6</w:t>
      </w:r>
      <w:r w:rsidRPr="000827D3">
        <w:rPr>
          <w:rFonts w:asciiTheme="majorBidi" w:hAnsiTheme="majorBidi" w:cstheme="majorBidi"/>
          <w:color w:val="252525"/>
          <w:shd w:val="clear" w:color="auto" w:fill="FFFFFF"/>
        </w:rPr>
        <w:t>)</w:t>
      </w:r>
      <w:proofErr w:type="spellStart"/>
      <w:r w:rsidRPr="000827D3">
        <w:rPr>
          <w:rFonts w:asciiTheme="majorBidi" w:hAnsiTheme="majorBidi" w:cstheme="majorBidi"/>
          <w:rtl/>
        </w:rPr>
        <w:t>)</w:t>
      </w:r>
      <w:proofErr w:type="spellEnd"/>
      <w:r w:rsidRPr="000827D3">
        <w:rPr>
          <w:rFonts w:asciiTheme="majorBidi" w:hAnsiTheme="majorBidi" w:cstheme="majorBidi"/>
          <w:rtl/>
        </w:rPr>
        <w:t xml:space="preserve">   اذا كان الرابط </w:t>
      </w:r>
      <w:proofErr w:type="spellStart"/>
      <w:r w:rsidRPr="000827D3">
        <w:rPr>
          <w:rFonts w:asciiTheme="majorBidi" w:hAnsiTheme="majorBidi" w:cstheme="majorBidi"/>
          <w:rtl/>
        </w:rPr>
        <w:t>الكوفلنتي</w:t>
      </w:r>
      <w:proofErr w:type="spellEnd"/>
      <w:r w:rsidRPr="000827D3">
        <w:rPr>
          <w:rFonts w:asciiTheme="majorBidi" w:hAnsiTheme="majorBidi" w:cstheme="majorBidi"/>
          <w:rtl/>
        </w:rPr>
        <w:t xml:space="preserve"> السادس زوجيا. هاتان المجموعتان </w:t>
      </w:r>
      <w:proofErr w:type="spellStart"/>
      <w:r w:rsidRPr="000827D3">
        <w:rPr>
          <w:rFonts w:asciiTheme="majorBidi" w:hAnsiTheme="majorBidi" w:cstheme="majorBidi"/>
          <w:rtl/>
        </w:rPr>
        <w:t>(</w:t>
      </w:r>
      <w:proofErr w:type="spellEnd"/>
      <w:r w:rsidRPr="000827D3">
        <w:rPr>
          <w:rFonts w:asciiTheme="majorBidi" w:hAnsiTheme="majorBidi" w:cstheme="majorBidi"/>
          <w:rtl/>
        </w:rPr>
        <w:t xml:space="preserve"> </w:t>
      </w:r>
      <w:proofErr w:type="spellStart"/>
      <w:r w:rsidRPr="000827D3">
        <w:rPr>
          <w:rFonts w:asciiTheme="majorBidi" w:hAnsiTheme="majorBidi" w:cstheme="majorBidi"/>
          <w:rtl/>
        </w:rPr>
        <w:t>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3 </w:t>
      </w:r>
      <w:proofErr w:type="spellStart"/>
      <w:r w:rsidRPr="000827D3">
        <w:rPr>
          <w:rFonts w:asciiTheme="majorBidi" w:hAnsiTheme="majorBidi" w:cstheme="majorBidi"/>
          <w:rtl/>
        </w:rPr>
        <w:t>واوميجا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6 </w:t>
      </w:r>
      <w:proofErr w:type="spellStart"/>
      <w:r w:rsidRPr="000827D3">
        <w:rPr>
          <w:rFonts w:asciiTheme="majorBidi" w:hAnsiTheme="majorBidi" w:cstheme="majorBidi"/>
          <w:rtl/>
        </w:rPr>
        <w:t>)</w:t>
      </w:r>
      <w:proofErr w:type="spellEnd"/>
      <w:r w:rsidRPr="000827D3">
        <w:rPr>
          <w:rFonts w:asciiTheme="majorBidi" w:hAnsiTheme="majorBidi" w:cstheme="majorBidi"/>
          <w:rtl/>
        </w:rPr>
        <w:t xml:space="preserve"> تضمان احماض </w:t>
      </w:r>
      <w:proofErr w:type="spellStart"/>
      <w:r w:rsidRPr="000827D3">
        <w:rPr>
          <w:rFonts w:asciiTheme="majorBidi" w:hAnsiTheme="majorBidi" w:cstheme="majorBidi"/>
          <w:rtl/>
        </w:rPr>
        <w:t>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حيوية (ضرورية</w:t>
      </w:r>
      <w:proofErr w:type="spellStart"/>
      <w:r w:rsidRPr="000827D3">
        <w:rPr>
          <w:rFonts w:asciiTheme="majorBidi" w:hAnsiTheme="majorBidi" w:cstheme="majorBidi"/>
          <w:rtl/>
        </w:rPr>
        <w:t>).</w:t>
      </w:r>
      <w:proofErr w:type="spellEnd"/>
      <w:r w:rsidRPr="000827D3">
        <w:rPr>
          <w:rFonts w:asciiTheme="majorBidi" w:hAnsiTheme="majorBidi" w:cstheme="majorBidi"/>
          <w:rtl/>
        </w:rPr>
        <w:t xml:space="preserve"> جسم الانسان يستطيع انتاج احماض </w:t>
      </w:r>
      <w:proofErr w:type="spellStart"/>
      <w:r w:rsidRPr="000827D3">
        <w:rPr>
          <w:rFonts w:asciiTheme="majorBidi" w:hAnsiTheme="majorBidi" w:cstheme="majorBidi"/>
          <w:rtl/>
        </w:rPr>
        <w:t>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معينة من  </w:t>
      </w:r>
      <w:proofErr w:type="spellStart"/>
      <w:r w:rsidRPr="000827D3">
        <w:rPr>
          <w:rFonts w:asciiTheme="majorBidi" w:hAnsiTheme="majorBidi" w:cstheme="majorBidi"/>
          <w:rtl/>
        </w:rPr>
        <w:t>بروتينات,</w:t>
      </w:r>
      <w:proofErr w:type="spellEnd"/>
      <w:r w:rsidRPr="000827D3">
        <w:rPr>
          <w:rFonts w:asciiTheme="majorBidi" w:hAnsiTheme="majorBidi" w:cstheme="majorBidi"/>
          <w:rtl/>
        </w:rPr>
        <w:t xml:space="preserve"> </w:t>
      </w:r>
      <w:proofErr w:type="spellStart"/>
      <w:r w:rsidRPr="000827D3">
        <w:rPr>
          <w:rFonts w:asciiTheme="majorBidi" w:hAnsiTheme="majorBidi" w:cstheme="majorBidi"/>
          <w:rtl/>
        </w:rPr>
        <w:t>كربوهيدرات</w:t>
      </w:r>
      <w:proofErr w:type="spellEnd"/>
      <w:r w:rsidRPr="000827D3">
        <w:rPr>
          <w:rFonts w:asciiTheme="majorBidi" w:hAnsiTheme="majorBidi" w:cstheme="majorBidi"/>
          <w:rtl/>
        </w:rPr>
        <w:t xml:space="preserve">, ومن احماض </w:t>
      </w:r>
      <w:proofErr w:type="spellStart"/>
      <w:r w:rsidRPr="000827D3">
        <w:rPr>
          <w:rFonts w:asciiTheme="majorBidi" w:hAnsiTheme="majorBidi" w:cstheme="majorBidi"/>
          <w:rtl/>
        </w:rPr>
        <w:t>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اخرى مختلفة </w:t>
      </w:r>
      <w:proofErr w:type="spellStart"/>
      <w:r w:rsidRPr="000827D3">
        <w:rPr>
          <w:rFonts w:asciiTheme="majorBidi" w:hAnsiTheme="majorBidi" w:cstheme="majorBidi"/>
          <w:rtl/>
        </w:rPr>
        <w:t>.</w:t>
      </w:r>
      <w:proofErr w:type="spellEnd"/>
      <w:r w:rsidRPr="000827D3">
        <w:rPr>
          <w:rFonts w:asciiTheme="majorBidi" w:hAnsiTheme="majorBidi" w:cstheme="majorBidi"/>
          <w:rtl/>
        </w:rPr>
        <w:t xml:space="preserve"> عملية انتاج الاحماض </w:t>
      </w:r>
      <w:proofErr w:type="spellStart"/>
      <w:r w:rsidRPr="000827D3">
        <w:rPr>
          <w:rFonts w:asciiTheme="majorBidi" w:hAnsiTheme="majorBidi" w:cstheme="majorBidi"/>
          <w:rtl/>
        </w:rPr>
        <w:t>الدهنية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هذه تتم في </w:t>
      </w:r>
      <w:proofErr w:type="spellStart"/>
      <w:r w:rsidRPr="000827D3">
        <w:rPr>
          <w:rFonts w:asciiTheme="majorBidi" w:hAnsiTheme="majorBidi" w:cstheme="majorBidi"/>
          <w:rtl/>
        </w:rPr>
        <w:t>الكبد,</w:t>
      </w:r>
      <w:proofErr w:type="spellEnd"/>
      <w:r w:rsidRPr="000827D3">
        <w:rPr>
          <w:rFonts w:asciiTheme="majorBidi" w:hAnsiTheme="majorBidi" w:cstheme="majorBidi"/>
          <w:rtl/>
        </w:rPr>
        <w:t xml:space="preserve">  وهذه الاحماض </w:t>
      </w:r>
      <w:proofErr w:type="spellStart"/>
      <w:r w:rsidRPr="000827D3">
        <w:rPr>
          <w:rFonts w:asciiTheme="majorBidi" w:hAnsiTheme="majorBidi" w:cstheme="majorBidi"/>
          <w:rtl/>
        </w:rPr>
        <w:t>الدهنية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التي يستطيع الجسم انتاجها في الكبد تسمى "احماض </w:t>
      </w:r>
      <w:proofErr w:type="spellStart"/>
      <w:r w:rsidRPr="000827D3">
        <w:rPr>
          <w:rFonts w:asciiTheme="majorBidi" w:hAnsiTheme="majorBidi" w:cstheme="majorBidi"/>
          <w:rtl/>
        </w:rPr>
        <w:t>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غير </w:t>
      </w:r>
      <w:proofErr w:type="spellStart"/>
      <w:r w:rsidRPr="000827D3">
        <w:rPr>
          <w:rFonts w:asciiTheme="majorBidi" w:hAnsiTheme="majorBidi" w:cstheme="majorBidi"/>
          <w:rtl/>
        </w:rPr>
        <w:t>حيوية"</w:t>
      </w:r>
      <w:proofErr w:type="spellEnd"/>
      <w:r w:rsidRPr="000827D3">
        <w:rPr>
          <w:rFonts w:asciiTheme="majorBidi" w:hAnsiTheme="majorBidi" w:cstheme="majorBidi"/>
          <w:rtl/>
        </w:rPr>
        <w:t xml:space="preserve">  او "غير </w:t>
      </w:r>
      <w:proofErr w:type="spellStart"/>
      <w:r w:rsidRPr="000827D3">
        <w:rPr>
          <w:rFonts w:asciiTheme="majorBidi" w:hAnsiTheme="majorBidi" w:cstheme="majorBidi"/>
          <w:rtl/>
        </w:rPr>
        <w:t>ضرورية"</w:t>
      </w:r>
      <w:proofErr w:type="spellEnd"/>
      <w:r w:rsidRPr="000827D3">
        <w:rPr>
          <w:rFonts w:asciiTheme="majorBidi" w:hAnsiTheme="majorBidi" w:cstheme="majorBidi"/>
          <w:rtl/>
        </w:rPr>
        <w:t xml:space="preserve"> </w:t>
      </w:r>
      <w:proofErr w:type="spellStart"/>
      <w:r w:rsidRPr="000827D3">
        <w:rPr>
          <w:rFonts w:asciiTheme="majorBidi" w:hAnsiTheme="majorBidi" w:cstheme="majorBidi"/>
          <w:rtl/>
        </w:rPr>
        <w:t>,</w:t>
      </w:r>
      <w:proofErr w:type="spellEnd"/>
      <w:r w:rsidRPr="000827D3">
        <w:rPr>
          <w:rFonts w:asciiTheme="majorBidi" w:hAnsiTheme="majorBidi" w:cstheme="majorBidi"/>
          <w:rtl/>
        </w:rPr>
        <w:t xml:space="preserve"> </w:t>
      </w:r>
      <w:proofErr w:type="spellStart"/>
      <w:r w:rsidRPr="000827D3">
        <w:rPr>
          <w:rFonts w:asciiTheme="majorBidi" w:hAnsiTheme="majorBidi" w:cstheme="majorBidi"/>
          <w:rtl/>
        </w:rPr>
        <w:t>لانه</w:t>
      </w:r>
      <w:proofErr w:type="spellEnd"/>
      <w:r w:rsidRPr="000827D3">
        <w:rPr>
          <w:rFonts w:asciiTheme="majorBidi" w:hAnsiTheme="majorBidi" w:cstheme="majorBidi"/>
          <w:rtl/>
        </w:rPr>
        <w:t xml:space="preserve"> ليس بالضرورة تناولها في الغذاء. ينصح اخصائيو التغذية بالمحافظة على توازن بين كميات </w:t>
      </w:r>
      <w:proofErr w:type="spellStart"/>
      <w:r w:rsidRPr="000827D3">
        <w:rPr>
          <w:rFonts w:asciiTheme="majorBidi" w:hAnsiTheme="majorBidi" w:cstheme="majorBidi"/>
          <w:rtl/>
        </w:rPr>
        <w:t>اوميجا3</w:t>
      </w:r>
      <w:proofErr w:type="spellEnd"/>
      <w:r w:rsidRPr="000827D3">
        <w:rPr>
          <w:rFonts w:asciiTheme="majorBidi" w:hAnsiTheme="majorBidi" w:cstheme="majorBidi"/>
          <w:rtl/>
        </w:rPr>
        <w:t xml:space="preserve"> </w:t>
      </w:r>
      <w:proofErr w:type="spellStart"/>
      <w:r w:rsidRPr="000827D3">
        <w:rPr>
          <w:rFonts w:asciiTheme="majorBidi" w:hAnsiTheme="majorBidi" w:cstheme="majorBidi"/>
          <w:rtl/>
        </w:rPr>
        <w:t>واوميجا6</w:t>
      </w:r>
      <w:proofErr w:type="spellEnd"/>
      <w:r w:rsidRPr="000827D3">
        <w:rPr>
          <w:rFonts w:asciiTheme="majorBidi" w:hAnsiTheme="majorBidi" w:cstheme="majorBidi"/>
          <w:rtl/>
        </w:rPr>
        <w:t xml:space="preserve"> </w:t>
      </w:r>
      <w:proofErr w:type="spellStart"/>
      <w:r w:rsidRPr="000827D3">
        <w:rPr>
          <w:rFonts w:asciiTheme="majorBidi" w:hAnsiTheme="majorBidi" w:cstheme="majorBidi"/>
          <w:rtl/>
        </w:rPr>
        <w:t>,</w:t>
      </w:r>
      <w:proofErr w:type="spellEnd"/>
      <w:r w:rsidRPr="000827D3">
        <w:rPr>
          <w:rFonts w:asciiTheme="majorBidi" w:hAnsiTheme="majorBidi" w:cstheme="majorBidi"/>
          <w:rtl/>
        </w:rPr>
        <w:t xml:space="preserve"> حيث ينصحون بتناول غذاء غني </w:t>
      </w:r>
      <w:proofErr w:type="spellStart"/>
      <w:r w:rsidRPr="000827D3">
        <w:rPr>
          <w:rFonts w:asciiTheme="majorBidi" w:hAnsiTheme="majorBidi" w:cstheme="majorBidi"/>
          <w:rtl/>
        </w:rPr>
        <w:t>باوميجا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3 </w:t>
      </w:r>
      <w:proofErr w:type="spellStart"/>
      <w:r w:rsidRPr="000827D3">
        <w:rPr>
          <w:rFonts w:asciiTheme="majorBidi" w:hAnsiTheme="majorBidi" w:cstheme="majorBidi"/>
          <w:rtl/>
        </w:rPr>
        <w:t>,</w:t>
      </w:r>
      <w:proofErr w:type="spellEnd"/>
      <w:r w:rsidRPr="000827D3">
        <w:rPr>
          <w:rFonts w:asciiTheme="majorBidi" w:hAnsiTheme="majorBidi" w:cstheme="majorBidi"/>
          <w:rtl/>
        </w:rPr>
        <w:t xml:space="preserve"> والتقليل من اغذية غنية </w:t>
      </w:r>
      <w:proofErr w:type="spellStart"/>
      <w:r w:rsidRPr="000827D3">
        <w:rPr>
          <w:rFonts w:asciiTheme="majorBidi" w:hAnsiTheme="majorBidi" w:cstheme="majorBidi"/>
          <w:rtl/>
        </w:rPr>
        <w:t>باوميجا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6. هذا التوازن ضروري لجهاز الاعصاب </w:t>
      </w:r>
      <w:proofErr w:type="spellStart"/>
      <w:r w:rsidRPr="000827D3">
        <w:rPr>
          <w:rFonts w:asciiTheme="majorBidi" w:hAnsiTheme="majorBidi" w:cstheme="majorBidi"/>
          <w:rtl/>
        </w:rPr>
        <w:t>,</w:t>
      </w:r>
      <w:proofErr w:type="spellEnd"/>
      <w:r w:rsidRPr="000827D3">
        <w:rPr>
          <w:rFonts w:asciiTheme="majorBidi" w:hAnsiTheme="majorBidi" w:cstheme="majorBidi"/>
          <w:rtl/>
        </w:rPr>
        <w:t xml:space="preserve"> لتجنب حالات الاكتئاب وتعزيز </w:t>
      </w:r>
      <w:proofErr w:type="spellStart"/>
      <w:r w:rsidRPr="000827D3">
        <w:rPr>
          <w:rFonts w:asciiTheme="majorBidi" w:hAnsiTheme="majorBidi" w:cstheme="majorBidi"/>
          <w:rtl/>
        </w:rPr>
        <w:t>الذاكرة,</w:t>
      </w:r>
      <w:proofErr w:type="spellEnd"/>
      <w:r w:rsidRPr="000827D3">
        <w:rPr>
          <w:rFonts w:asciiTheme="majorBidi" w:hAnsiTheme="majorBidi" w:cstheme="majorBidi"/>
          <w:rtl/>
        </w:rPr>
        <w:t xml:space="preserve"> وللمحافظة على </w:t>
      </w:r>
      <w:proofErr w:type="spellStart"/>
      <w:r w:rsidRPr="000827D3">
        <w:rPr>
          <w:rFonts w:asciiTheme="majorBidi" w:hAnsiTheme="majorBidi" w:cstheme="majorBidi"/>
          <w:rtl/>
        </w:rPr>
        <w:t>القلب,</w:t>
      </w:r>
      <w:proofErr w:type="spellEnd"/>
      <w:r w:rsidRPr="000827D3">
        <w:rPr>
          <w:rFonts w:asciiTheme="majorBidi" w:hAnsiTheme="majorBidi" w:cstheme="majorBidi"/>
          <w:rtl/>
        </w:rPr>
        <w:t xml:space="preserve"> والجلد. الاسماك تعتبر مصدرا غنيا </w:t>
      </w:r>
      <w:proofErr w:type="spellStart"/>
      <w:r w:rsidRPr="000827D3">
        <w:rPr>
          <w:rFonts w:asciiTheme="majorBidi" w:hAnsiTheme="majorBidi" w:cstheme="majorBidi"/>
          <w:rtl/>
        </w:rPr>
        <w:t>باوميجا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3. بينما البيض وزيت الذرة وزيت عباد الشمس تكون غنية </w:t>
      </w:r>
      <w:proofErr w:type="spellStart"/>
      <w:r w:rsidRPr="000827D3">
        <w:rPr>
          <w:rFonts w:asciiTheme="majorBidi" w:hAnsiTheme="majorBidi" w:cstheme="majorBidi"/>
          <w:rtl/>
        </w:rPr>
        <w:t>باوميجا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6. مجموعة </w:t>
      </w:r>
      <w:proofErr w:type="spellStart"/>
      <w:r w:rsidRPr="000827D3">
        <w:rPr>
          <w:rFonts w:asciiTheme="majorBidi" w:hAnsiTheme="majorBidi" w:cstheme="majorBidi"/>
          <w:rtl/>
        </w:rPr>
        <w:t>اوميجا</w:t>
      </w:r>
      <w:proofErr w:type="spellEnd"/>
      <w:r w:rsidRPr="000827D3">
        <w:rPr>
          <w:rFonts w:asciiTheme="majorBidi" w:hAnsiTheme="majorBidi" w:cstheme="majorBidi"/>
          <w:rtl/>
        </w:rPr>
        <w:t xml:space="preserve"> 3 تضم  ثلاث احماض </w:t>
      </w:r>
      <w:proofErr w:type="spellStart"/>
      <w:r w:rsidRPr="000827D3">
        <w:rPr>
          <w:rFonts w:asciiTheme="majorBidi" w:hAnsiTheme="majorBidi" w:cstheme="majorBidi"/>
          <w:rtl/>
        </w:rPr>
        <w:t>دهنية</w:t>
      </w:r>
      <w:proofErr w:type="spellEnd"/>
      <w:r w:rsidRPr="000827D3">
        <w:rPr>
          <w:rFonts w:asciiTheme="majorBidi" w:hAnsiTheme="majorBidi" w:cstheme="majorBidi"/>
          <w:rtl/>
        </w:rPr>
        <w:t xml:space="preserve"> </w:t>
      </w:r>
      <w:proofErr w:type="spellStart"/>
      <w:r w:rsidRPr="000827D3">
        <w:rPr>
          <w:rFonts w:asciiTheme="majorBidi" w:hAnsiTheme="majorBidi" w:cstheme="majorBidi"/>
          <w:rtl/>
        </w:rPr>
        <w:t>:</w:t>
      </w:r>
      <w:proofErr w:type="spellEnd"/>
    </w:p>
    <w:p w:rsidR="000827D3" w:rsidRPr="000827D3" w:rsidRDefault="000827D3" w:rsidP="000827D3">
      <w:pPr>
        <w:spacing w:line="360" w:lineRule="auto"/>
        <w:jc w:val="both"/>
        <w:rPr>
          <w:rFonts w:asciiTheme="majorBidi" w:hAnsiTheme="majorBidi" w:cstheme="majorBidi"/>
          <w:rtl/>
        </w:rPr>
      </w:pPr>
      <w:r w:rsidRPr="000827D3">
        <w:rPr>
          <w:rFonts w:asciiTheme="majorBidi" w:hAnsiTheme="majorBidi" w:cstheme="majorBidi" w:hint="cs"/>
          <w:rtl/>
        </w:rPr>
        <w:t xml:space="preserve">   </w:t>
      </w:r>
      <w:r w:rsidRPr="000827D3">
        <w:rPr>
          <w:rFonts w:asciiTheme="majorBidi" w:hAnsiTheme="majorBidi" w:cstheme="majorBidi"/>
          <w:rtl/>
        </w:rPr>
        <w:t xml:space="preserve">  </w:t>
      </w:r>
      <w:r w:rsidRPr="000827D3">
        <w:rPr>
          <w:rFonts w:asciiTheme="majorBidi" w:hAnsiTheme="majorBidi" w:cstheme="majorBidi" w:hint="cs"/>
          <w:rtl/>
        </w:rPr>
        <w:t xml:space="preserve">        </w:t>
      </w:r>
      <w:r w:rsidRPr="000827D3">
        <w:rPr>
          <w:rFonts w:asciiTheme="majorBidi" w:hAnsiTheme="majorBidi" w:cstheme="majorBidi"/>
        </w:rPr>
        <w:t xml:space="preserve">   (A)       </w:t>
      </w:r>
      <w:proofErr w:type="gramStart"/>
      <w:r w:rsidRPr="000827D3">
        <w:rPr>
          <w:rFonts w:asciiTheme="majorBidi" w:hAnsiTheme="majorBidi" w:cstheme="majorBidi"/>
        </w:rPr>
        <w:t>C15:3w3  all</w:t>
      </w:r>
      <w:proofErr w:type="gramEnd"/>
      <w:r w:rsidRPr="000827D3">
        <w:rPr>
          <w:rFonts w:asciiTheme="majorBidi" w:hAnsiTheme="majorBidi" w:cstheme="majorBidi"/>
        </w:rPr>
        <w:t xml:space="preserve"> </w:t>
      </w:r>
      <w:proofErr w:type="spellStart"/>
      <w:r w:rsidRPr="000827D3">
        <w:rPr>
          <w:rFonts w:asciiTheme="majorBidi" w:hAnsiTheme="majorBidi" w:cstheme="majorBidi"/>
        </w:rPr>
        <w:t>cis</w:t>
      </w:r>
      <w:proofErr w:type="spellEnd"/>
    </w:p>
    <w:p w:rsidR="000827D3" w:rsidRPr="000827D3" w:rsidRDefault="000827D3" w:rsidP="000827D3">
      <w:pPr>
        <w:pStyle w:val="a3"/>
        <w:spacing w:line="360" w:lineRule="auto"/>
        <w:ind w:left="785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   (D)      </w:t>
      </w:r>
      <w:proofErr w:type="gramStart"/>
      <w:r w:rsidRPr="000827D3">
        <w:rPr>
          <w:rFonts w:asciiTheme="majorBidi" w:hAnsiTheme="majorBidi" w:cstheme="majorBidi"/>
          <w:sz w:val="24"/>
          <w:szCs w:val="24"/>
          <w:lang w:bidi="ar-SA"/>
        </w:rPr>
        <w:t>C22:6w3  all</w:t>
      </w:r>
      <w:proofErr w:type="gramEnd"/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0827D3">
        <w:rPr>
          <w:rFonts w:asciiTheme="majorBidi" w:hAnsiTheme="majorBidi" w:cstheme="majorBidi"/>
          <w:sz w:val="24"/>
          <w:szCs w:val="24"/>
          <w:lang w:bidi="ar-SA"/>
        </w:rPr>
        <w:t>cis</w:t>
      </w:r>
      <w:proofErr w:type="spellEnd"/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  </w:t>
      </w:r>
    </w:p>
    <w:p w:rsidR="000827D3" w:rsidRPr="000827D3" w:rsidRDefault="000827D3" w:rsidP="000827D3">
      <w:pPr>
        <w:pStyle w:val="a3"/>
        <w:spacing w:line="360" w:lineRule="auto"/>
        <w:ind w:left="785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    (E)      C20:5w3 all </w:t>
      </w:r>
      <w:proofErr w:type="spellStart"/>
      <w:r w:rsidRPr="000827D3">
        <w:rPr>
          <w:rFonts w:asciiTheme="majorBidi" w:hAnsiTheme="majorBidi" w:cstheme="majorBidi"/>
          <w:sz w:val="24"/>
          <w:szCs w:val="24"/>
          <w:lang w:bidi="ar-SA"/>
        </w:rPr>
        <w:t>cis</w:t>
      </w:r>
      <w:proofErr w:type="spellEnd"/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   </w:t>
      </w: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</w:t>
      </w:r>
    </w:p>
    <w:p w:rsidR="000827D3" w:rsidRPr="000827D3" w:rsidRDefault="000827D3" w:rsidP="000827D3">
      <w:pPr>
        <w:pStyle w:val="a3"/>
        <w:spacing w:line="360" w:lineRule="auto"/>
        <w:ind w:left="785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0827D3" w:rsidRPr="000827D3" w:rsidRDefault="000827D3" w:rsidP="000827D3">
      <w:pPr>
        <w:pStyle w:val="a3"/>
        <w:spacing w:line="360" w:lineRule="auto"/>
        <w:ind w:left="785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SA"/>
        </w:rPr>
      </w:pPr>
      <w:proofErr w:type="gramStart"/>
      <w:r w:rsidRPr="000827D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SA"/>
        </w:rPr>
        <w:t>الأسئلة</w:t>
      </w:r>
      <w:proofErr w:type="gramEnd"/>
      <w:r w:rsidRPr="000827D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SA"/>
        </w:rPr>
        <w:t xml:space="preserve"> </w:t>
      </w:r>
      <w:proofErr w:type="spellStart"/>
      <w:r w:rsidRPr="000827D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SA"/>
        </w:rPr>
        <w:t>–</w:t>
      </w:r>
      <w:proofErr w:type="spellEnd"/>
    </w:p>
    <w:p w:rsidR="000827D3" w:rsidRPr="000827D3" w:rsidRDefault="000827D3" w:rsidP="000827D3">
      <w:pPr>
        <w:pStyle w:val="a3"/>
        <w:spacing w:line="360" w:lineRule="auto"/>
        <w:ind w:left="785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</w:p>
    <w:p w:rsidR="000827D3" w:rsidRPr="000827D3" w:rsidRDefault="000827D3" w:rsidP="000827D3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اعتمد على القطعة واذكر من أي مواد يستطيع الجسم انتاج احماض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دهنية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؟</w:t>
      </w:r>
      <w:proofErr w:type="spellEnd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 </w:t>
      </w:r>
    </w:p>
    <w:p w:rsidR="000827D3" w:rsidRPr="000827D3" w:rsidRDefault="000827D3" w:rsidP="000827D3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أعتمد على القطعة وحدد أي جملة من الاتية هي الصحيحة وعلل تحديديك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:</w:t>
      </w:r>
      <w:proofErr w:type="spellEnd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  </w:t>
      </w:r>
    </w:p>
    <w:p w:rsidR="000827D3" w:rsidRPr="000827D3" w:rsidRDefault="000827D3" w:rsidP="000827D3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ينصح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بالاكثار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من تناول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السمك,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والتقليل من البيض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.</w:t>
      </w:r>
      <w:proofErr w:type="spellEnd"/>
    </w:p>
    <w:p w:rsidR="000827D3" w:rsidRPr="000827D3" w:rsidRDefault="000827D3" w:rsidP="000827D3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ينصح بالتقليل من تناول السمك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,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والاكثار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من البيض.</w:t>
      </w:r>
    </w:p>
    <w:p w:rsidR="000827D3" w:rsidRPr="000827D3" w:rsidRDefault="000827D3" w:rsidP="000827D3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اعتمد على القطعة واجب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–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لماذا الاحماض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الدهنية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الثلاثة  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>ALA ,  DHA , EPA</w:t>
      </w: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  تنتمي لمجموعة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اوميجا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3 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؟</w:t>
      </w:r>
      <w:proofErr w:type="spellEnd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</w:p>
    <w:p w:rsidR="000827D3" w:rsidRPr="000827D3" w:rsidRDefault="000827D3" w:rsidP="000827D3">
      <w:pPr>
        <w:pStyle w:val="a3"/>
        <w:spacing w:line="360" w:lineRule="auto"/>
        <w:ind w:left="1145"/>
        <w:jc w:val="both"/>
        <w:rPr>
          <w:rFonts w:asciiTheme="majorBidi" w:hAnsiTheme="majorBidi" w:cstheme="majorBidi"/>
          <w:sz w:val="24"/>
          <w:szCs w:val="24"/>
          <w:lang w:bidi="ar-SA"/>
        </w:rPr>
      </w:pPr>
    </w:p>
    <w:p w:rsidR="000827D3" w:rsidRPr="000827D3" w:rsidRDefault="000827D3" w:rsidP="000827D3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اكتب نص تفاعل</w:t>
      </w:r>
      <w:r w:rsidRPr="000827D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SA"/>
        </w:rPr>
        <w:t xml:space="preserve"> تكثيف (أسترة</w:t>
      </w:r>
      <w:proofErr w:type="spellStart"/>
      <w:r w:rsidRPr="000827D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SA"/>
        </w:rPr>
        <w:t>)</w:t>
      </w:r>
      <w:proofErr w:type="spellEnd"/>
      <w:r w:rsidRPr="000827D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SA"/>
        </w:rPr>
        <w:t xml:space="preserve">  موازن</w:t>
      </w: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بواسطة </w:t>
      </w:r>
      <w:r w:rsidRPr="000827D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SA"/>
        </w:rPr>
        <w:t>صيغ بنائية مختصرة</w:t>
      </w: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لانتاج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</w:t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ثلاثي </w:t>
      </w:r>
      <w:proofErr w:type="spellStart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>ال</w:t>
      </w: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جليسرسد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 ADE</w:t>
      </w: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من الاحماض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الدهنية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الثلاث</w:t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ومن </w:t>
      </w:r>
      <w:proofErr w:type="spellStart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>الجليسرول</w:t>
      </w:r>
      <w:proofErr w:type="spellEnd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>HOCH</w:t>
      </w:r>
      <w:r w:rsidRPr="000827D3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>CH(OH)CH</w:t>
      </w:r>
      <w:r w:rsidRPr="000827D3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>OH</w:t>
      </w:r>
      <w:proofErr w:type="spellStart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>.</w:t>
      </w:r>
      <w:proofErr w:type="spellEnd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</w:t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</w:p>
    <w:p w:rsidR="000827D3" w:rsidRPr="000827D3" w:rsidRDefault="000827D3" w:rsidP="000827D3">
      <w:pPr>
        <w:pStyle w:val="a3"/>
        <w:spacing w:line="360" w:lineRule="auto"/>
        <w:ind w:left="1145"/>
        <w:jc w:val="both"/>
        <w:rPr>
          <w:rFonts w:asciiTheme="majorBidi" w:hAnsiTheme="majorBidi" w:cstheme="majorBidi"/>
          <w:sz w:val="24"/>
          <w:szCs w:val="24"/>
          <w:lang w:bidi="ar-SA"/>
        </w:rPr>
      </w:pPr>
    </w:p>
    <w:p w:rsidR="000827D3" w:rsidRPr="000827D3" w:rsidRDefault="000827D3" w:rsidP="000827D3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معطى درجات انصهار الاحماض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الدهنية</w:t>
      </w:r>
      <w:proofErr w:type="spellEnd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الثلاثة </w:t>
      </w:r>
      <w:proofErr w:type="spellStart"/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>:</w:t>
      </w:r>
      <w:proofErr w:type="spellEnd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</w:p>
    <w:p w:rsidR="000827D3" w:rsidRPr="000827D3" w:rsidRDefault="000827D3" w:rsidP="000827D3">
      <w:pPr>
        <w:pStyle w:val="a3"/>
        <w:spacing w:line="360" w:lineRule="auto"/>
        <w:ind w:left="1145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lang w:bidi="ar-SA"/>
        </w:rPr>
        <w:t>A     -11</w:t>
      </w:r>
      <w:r w:rsidRPr="000827D3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0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C        </w:t>
      </w:r>
      <w:proofErr w:type="gramStart"/>
      <w:r w:rsidRPr="000827D3">
        <w:rPr>
          <w:rFonts w:asciiTheme="majorBidi" w:hAnsiTheme="majorBidi" w:cstheme="majorBidi"/>
          <w:sz w:val="24"/>
          <w:szCs w:val="24"/>
          <w:lang w:bidi="ar-SA"/>
        </w:rPr>
        <w:t>,D</w:t>
      </w:r>
      <w:proofErr w:type="gramEnd"/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    -44</w:t>
      </w:r>
      <w:r w:rsidRPr="000827D3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0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>C,        E     -55</w:t>
      </w:r>
      <w:r w:rsidRPr="000827D3">
        <w:rPr>
          <w:rFonts w:asciiTheme="majorBidi" w:hAnsiTheme="majorBidi" w:cstheme="majorBidi"/>
          <w:sz w:val="24"/>
          <w:szCs w:val="24"/>
          <w:vertAlign w:val="superscript"/>
          <w:lang w:bidi="ar-SA"/>
        </w:rPr>
        <w:t>0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>C</w:t>
      </w: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  </w:t>
      </w:r>
    </w:p>
    <w:p w:rsidR="000827D3" w:rsidRPr="000827D3" w:rsidRDefault="000827D3" w:rsidP="000827D3">
      <w:pPr>
        <w:pStyle w:val="a3"/>
        <w:spacing w:line="360" w:lineRule="auto"/>
        <w:ind w:left="1145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0827D3">
        <w:rPr>
          <w:rFonts w:asciiTheme="majorBidi" w:hAnsiTheme="majorBidi" w:cstheme="majorBidi"/>
          <w:sz w:val="24"/>
          <w:szCs w:val="24"/>
          <w:rtl/>
          <w:lang w:bidi="ar-SA"/>
        </w:rPr>
        <w:t xml:space="preserve">اشرح سبب الاختلاف في درجات انصهار </w:t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بين </w:t>
      </w:r>
      <w:proofErr w:type="gramStart"/>
      <w:r w:rsidRPr="000827D3">
        <w:rPr>
          <w:rFonts w:asciiTheme="majorBidi" w:hAnsiTheme="majorBidi" w:cstheme="majorBidi"/>
          <w:sz w:val="24"/>
          <w:szCs w:val="24"/>
          <w:lang w:bidi="ar-SA"/>
        </w:rPr>
        <w:t xml:space="preserve">A </w:t>
      </w:r>
      <w:r w:rsidRPr="000827D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و</w:t>
      </w:r>
      <w:proofErr w:type="gramEnd"/>
      <w:r w:rsidRPr="000827D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0827D3">
        <w:rPr>
          <w:rFonts w:asciiTheme="majorBidi" w:hAnsiTheme="majorBidi" w:cstheme="majorBidi"/>
          <w:sz w:val="24"/>
          <w:szCs w:val="24"/>
          <w:lang w:bidi="ar-SA"/>
        </w:rPr>
        <w:t>E</w:t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</w:t>
      </w:r>
      <w:proofErr w:type="spellStart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>.</w:t>
      </w:r>
      <w:proofErr w:type="spellEnd"/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 </w:t>
      </w:r>
      <w:r w:rsidRPr="000827D3">
        <w:rPr>
          <w:rFonts w:asciiTheme="majorBidi" w:hAnsiTheme="majorBidi" w:cstheme="majorBidi" w:hint="cs"/>
          <w:sz w:val="24"/>
          <w:szCs w:val="24"/>
          <w:rtl/>
          <w:lang w:bidi="ar-SA"/>
        </w:rPr>
        <w:tab/>
      </w:r>
    </w:p>
    <w:p w:rsidR="007B6E7B" w:rsidRDefault="000827D3">
      <w:pPr>
        <w:rPr>
          <w:rFonts w:hint="cs"/>
          <w:rtl/>
        </w:rPr>
      </w:pPr>
      <w:proofErr w:type="gramStart"/>
      <w:r>
        <w:rPr>
          <w:rFonts w:hint="cs"/>
          <w:rtl/>
        </w:rPr>
        <w:lastRenderedPageBreak/>
        <w:t>مقال</w:t>
      </w:r>
      <w:proofErr w:type="gramEnd"/>
      <w:r>
        <w:rPr>
          <w:rFonts w:hint="cs"/>
          <w:rtl/>
        </w:rPr>
        <w:t xml:space="preserve"> 2- </w:t>
      </w:r>
    </w:p>
    <w:p w:rsidR="000827D3" w:rsidRPr="000827D3" w:rsidRDefault="000827D3" w:rsidP="000827D3">
      <w:pPr>
        <w:spacing w:after="200" w:line="360" w:lineRule="auto"/>
        <w:rPr>
          <w:b/>
          <w:bCs/>
          <w:rtl/>
        </w:rPr>
      </w:pPr>
      <w:r w:rsidRPr="000827D3">
        <w:rPr>
          <w:b/>
          <w:bCs/>
          <w:rtl/>
        </w:rPr>
        <w:t>اقرأ القطعة التالية ثم أجب عن الأسئلة التي تليها: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proofErr w:type="gramStart"/>
      <w:r w:rsidRPr="000827D3">
        <w:rPr>
          <w:rtl/>
        </w:rPr>
        <w:t>تبحث</w:t>
      </w:r>
      <w:proofErr w:type="gramEnd"/>
      <w:r w:rsidRPr="000827D3">
        <w:rPr>
          <w:rtl/>
        </w:rPr>
        <w:t xml:space="preserve"> الكثير من الأبحاث في إمكانية إيجاد مصادر بديلة من </w:t>
      </w:r>
      <w:r w:rsidRPr="000827D3">
        <w:rPr>
          <w:rFonts w:hint="cs"/>
          <w:rtl/>
        </w:rPr>
        <w:t>ا</w:t>
      </w:r>
      <w:r w:rsidRPr="000827D3">
        <w:rPr>
          <w:rtl/>
        </w:rPr>
        <w:t>لوقود المستخرج من مواد استهلاكية مثل النفط والفحم.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rtl/>
        </w:rPr>
        <w:t xml:space="preserve">أحد هذه المصادر البديلة هي استخراج </w:t>
      </w:r>
      <w:proofErr w:type="spellStart"/>
      <w:r w:rsidRPr="000827D3">
        <w:rPr>
          <w:rtl/>
        </w:rPr>
        <w:t>البيوديزل</w:t>
      </w:r>
      <w:proofErr w:type="spellEnd"/>
      <w:r w:rsidRPr="000827D3">
        <w:rPr>
          <w:rtl/>
        </w:rPr>
        <w:t xml:space="preserve"> (</w:t>
      </w:r>
      <w:proofErr w:type="spellStart"/>
      <w:r w:rsidRPr="000827D3">
        <w:rPr>
          <w:rtl/>
        </w:rPr>
        <w:t>ديزل</w:t>
      </w:r>
      <w:proofErr w:type="spellEnd"/>
      <w:r w:rsidRPr="000827D3">
        <w:rPr>
          <w:rtl/>
        </w:rPr>
        <w:t xml:space="preserve"> بيولوجي</w:t>
      </w:r>
      <w:proofErr w:type="spellStart"/>
      <w:r w:rsidRPr="000827D3">
        <w:rPr>
          <w:rtl/>
        </w:rPr>
        <w:t>)</w:t>
      </w:r>
      <w:proofErr w:type="spellEnd"/>
      <w:r w:rsidRPr="000827D3">
        <w:rPr>
          <w:rtl/>
        </w:rPr>
        <w:t xml:space="preserve"> من الطحالب.  تحتوي الطحالب على زيوت التي يمكن استخراج </w:t>
      </w:r>
      <w:proofErr w:type="spellStart"/>
      <w:r w:rsidRPr="000827D3">
        <w:rPr>
          <w:rtl/>
        </w:rPr>
        <w:t>البيوديزل</w:t>
      </w:r>
      <w:proofErr w:type="spellEnd"/>
      <w:r w:rsidRPr="000827D3">
        <w:rPr>
          <w:rtl/>
        </w:rPr>
        <w:t xml:space="preserve"> منها. في المرحلة الأولى يتم استخراج الزيوت من </w:t>
      </w:r>
      <w:proofErr w:type="spellStart"/>
      <w:r w:rsidRPr="000827D3">
        <w:rPr>
          <w:rtl/>
        </w:rPr>
        <w:t>الطحالب،</w:t>
      </w:r>
      <w:proofErr w:type="spellEnd"/>
      <w:r w:rsidRPr="000827D3">
        <w:rPr>
          <w:rtl/>
        </w:rPr>
        <w:t xml:space="preserve"> وفي المرحلة الثانية يتم إنتاج </w:t>
      </w:r>
      <w:proofErr w:type="spellStart"/>
      <w:r w:rsidRPr="000827D3">
        <w:rPr>
          <w:rtl/>
        </w:rPr>
        <w:t>البيوديزل</w:t>
      </w:r>
      <w:proofErr w:type="spellEnd"/>
      <w:r w:rsidRPr="000827D3">
        <w:rPr>
          <w:rtl/>
        </w:rPr>
        <w:t xml:space="preserve"> في تفاعل كيميائي.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rtl/>
        </w:rPr>
        <w:t xml:space="preserve">لاستخراج </w:t>
      </w:r>
      <w:proofErr w:type="spellStart"/>
      <w:r w:rsidRPr="000827D3">
        <w:rPr>
          <w:rtl/>
        </w:rPr>
        <w:t>البيوديزل</w:t>
      </w:r>
      <w:proofErr w:type="spellEnd"/>
      <w:r w:rsidRPr="000827D3">
        <w:rPr>
          <w:rtl/>
        </w:rPr>
        <w:t xml:space="preserve"> من الطحالب يوجد فوائد عديدة مقارنةً مع استخراج </w:t>
      </w:r>
      <w:proofErr w:type="spellStart"/>
      <w:r w:rsidRPr="000827D3">
        <w:rPr>
          <w:rtl/>
        </w:rPr>
        <w:t>البيوديزل</w:t>
      </w:r>
      <w:proofErr w:type="spellEnd"/>
      <w:r w:rsidRPr="000827D3">
        <w:rPr>
          <w:rtl/>
        </w:rPr>
        <w:t xml:space="preserve"> من نباتات </w:t>
      </w:r>
      <w:proofErr w:type="spellStart"/>
      <w:r w:rsidRPr="000827D3">
        <w:rPr>
          <w:rtl/>
        </w:rPr>
        <w:t>أخرى،</w:t>
      </w:r>
      <w:proofErr w:type="spellEnd"/>
      <w:r w:rsidRPr="000827D3">
        <w:rPr>
          <w:rtl/>
        </w:rPr>
        <w:t xml:space="preserve"> </w:t>
      </w:r>
      <w:proofErr w:type="spellStart"/>
      <w:r w:rsidRPr="000827D3">
        <w:rPr>
          <w:rtl/>
        </w:rPr>
        <w:t>مثل:</w:t>
      </w:r>
      <w:proofErr w:type="spellEnd"/>
      <w:r w:rsidRPr="000827D3">
        <w:rPr>
          <w:rtl/>
        </w:rPr>
        <w:t xml:space="preserve"> تحتوي الطحالب على الكثير من الزيوت مقارنةً مع نباتات </w:t>
      </w:r>
      <w:proofErr w:type="spellStart"/>
      <w:r w:rsidRPr="000827D3">
        <w:rPr>
          <w:rtl/>
        </w:rPr>
        <w:t>أخرى،</w:t>
      </w:r>
      <w:proofErr w:type="spellEnd"/>
      <w:r w:rsidRPr="000827D3">
        <w:rPr>
          <w:rtl/>
        </w:rPr>
        <w:t xml:space="preserve"> يمكن زرعها في البرك أو في البحر دون استغلال الأراضي الزراعية.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</w:pPr>
      <w:r w:rsidRPr="000827D3">
        <w:rPr>
          <w:rtl/>
        </w:rPr>
        <w:t xml:space="preserve">تحتوي الزيوت الموجودة في الطحالب على حوامض </w:t>
      </w:r>
      <w:proofErr w:type="spellStart"/>
      <w:r w:rsidRPr="000827D3">
        <w:rPr>
          <w:rtl/>
        </w:rPr>
        <w:t>دهنية</w:t>
      </w:r>
      <w:proofErr w:type="spellEnd"/>
      <w:r w:rsidRPr="000827D3">
        <w:rPr>
          <w:rtl/>
        </w:rPr>
        <w:t xml:space="preserve"> </w:t>
      </w:r>
      <w:r w:rsidRPr="000827D3">
        <w:rPr>
          <w:rFonts w:hint="cs"/>
          <w:b/>
          <w:bCs/>
          <w:u w:val="single"/>
          <w:rtl/>
        </w:rPr>
        <w:t>طبيعية</w:t>
      </w:r>
      <w:r w:rsidRPr="000827D3">
        <w:rPr>
          <w:rFonts w:hint="cs"/>
          <w:b/>
          <w:bCs/>
          <w:rtl/>
        </w:rPr>
        <w:t xml:space="preserve"> </w:t>
      </w:r>
      <w:r w:rsidRPr="000827D3">
        <w:rPr>
          <w:rtl/>
        </w:rPr>
        <w:t xml:space="preserve">غير مشبعة. مثل: 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noProof/>
          <w:lang w:bidi="he-IL"/>
        </w:rPr>
        <w:drawing>
          <wp:inline distT="0" distB="0" distL="0" distR="0">
            <wp:extent cx="4469765" cy="819150"/>
            <wp:effectExtent l="19050" t="0" r="6985" b="0"/>
            <wp:docPr id="1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7D3">
        <w:rPr>
          <w:rtl/>
        </w:rPr>
        <w:t xml:space="preserve"> 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proofErr w:type="gramStart"/>
      <w:r w:rsidRPr="000827D3">
        <w:rPr>
          <w:rtl/>
        </w:rPr>
        <w:t>تحتاج  الطحالب</w:t>
      </w:r>
      <w:proofErr w:type="gramEnd"/>
      <w:r w:rsidRPr="000827D3">
        <w:rPr>
          <w:rtl/>
        </w:rPr>
        <w:t xml:space="preserve"> لغاز ثاني أكسيد الكربون </w:t>
      </w:r>
      <w:proofErr w:type="spellStart"/>
      <w:r w:rsidRPr="000827D3">
        <w:rPr>
          <w:rtl/>
        </w:rPr>
        <w:t>لنموها،</w:t>
      </w:r>
      <w:proofErr w:type="spellEnd"/>
      <w:r w:rsidRPr="000827D3">
        <w:rPr>
          <w:rtl/>
        </w:rPr>
        <w:t xml:space="preserve"> لذلك من المتبع إدخال هذا الغاز </w:t>
      </w:r>
      <w:proofErr w:type="spellStart"/>
      <w:r w:rsidRPr="000827D3">
        <w:rPr>
          <w:rtl/>
        </w:rPr>
        <w:t>للماء،</w:t>
      </w:r>
      <w:proofErr w:type="spellEnd"/>
      <w:r w:rsidRPr="000827D3">
        <w:rPr>
          <w:rtl/>
        </w:rPr>
        <w:t xml:space="preserve"> بشكل متعمّد.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rtl/>
        </w:rPr>
        <w:t xml:space="preserve">نشر بعض الباحثون عام 2010 من جامعة مونتانا </w:t>
      </w:r>
      <w:r w:rsidRPr="000827D3">
        <w:t>(MSU)</w:t>
      </w:r>
      <w:r w:rsidRPr="000827D3">
        <w:rPr>
          <w:rtl/>
        </w:rPr>
        <w:t xml:space="preserve"> أن إضافة صودا الشرب إلى برك تربية </w:t>
      </w:r>
      <w:proofErr w:type="spellStart"/>
      <w:r w:rsidRPr="000827D3">
        <w:rPr>
          <w:rtl/>
        </w:rPr>
        <w:t>الطحالب،</w:t>
      </w:r>
      <w:proofErr w:type="spellEnd"/>
      <w:r w:rsidRPr="000827D3">
        <w:rPr>
          <w:rtl/>
        </w:rPr>
        <w:t xml:space="preserve"> تزيد بشكل كبير إنتاج الزيوت في الطحالب.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rtl/>
        </w:rPr>
        <w:t xml:space="preserve">صودا </w:t>
      </w:r>
      <w:proofErr w:type="spellStart"/>
      <w:r w:rsidRPr="000827D3">
        <w:rPr>
          <w:rtl/>
        </w:rPr>
        <w:t>الشرب</w:t>
      </w:r>
      <w:proofErr w:type="gramStart"/>
      <w:r w:rsidRPr="000827D3">
        <w:rPr>
          <w:rtl/>
        </w:rPr>
        <w:t>،</w:t>
      </w:r>
      <w:proofErr w:type="spellEnd"/>
      <w:r w:rsidRPr="000827D3">
        <w:rPr>
          <w:rtl/>
        </w:rPr>
        <w:t xml:space="preserve"> </w:t>
      </w:r>
      <w:r w:rsidRPr="000827D3">
        <w:rPr>
          <w:noProof/>
          <w:lang w:bidi="he-IL"/>
        </w:rPr>
        <w:drawing>
          <wp:inline distT="0" distB="0" distL="0" distR="0">
            <wp:extent cx="848360" cy="182880"/>
            <wp:effectExtent l="19050" t="0" r="8890" b="0"/>
            <wp:docPr id="2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0827D3">
        <w:rPr>
          <w:rtl/>
        </w:rPr>
        <w:t>،</w:t>
      </w:r>
      <w:proofErr w:type="spellEnd"/>
      <w:proofErr w:type="gramEnd"/>
      <w:r w:rsidRPr="000827D3">
        <w:rPr>
          <w:rtl/>
        </w:rPr>
        <w:t xml:space="preserve"> هو  مسحوق مستعمل بكثرة في خبيز الكعك. لأن الصودا تطلق غاز ثاني أكسيد الكربون داخل العجين مما يؤدي إلى انتفاخه. 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rtl/>
        </w:rPr>
        <w:t xml:space="preserve">ينطلق جزء من الغاز نتيجة تفاعل الصودا مع مادة </w:t>
      </w:r>
      <w:proofErr w:type="spellStart"/>
      <w:r w:rsidRPr="000827D3">
        <w:rPr>
          <w:rtl/>
        </w:rPr>
        <w:t>حامضية</w:t>
      </w:r>
      <w:proofErr w:type="spellEnd"/>
      <w:r w:rsidRPr="000827D3">
        <w:rPr>
          <w:rtl/>
        </w:rPr>
        <w:t xml:space="preserve"> موجودة في العجين مثل عصير البرتقال أو </w:t>
      </w:r>
      <w:proofErr w:type="spellStart"/>
      <w:r w:rsidRPr="000827D3">
        <w:rPr>
          <w:rtl/>
        </w:rPr>
        <w:t>اللبن،</w:t>
      </w:r>
      <w:proofErr w:type="spellEnd"/>
      <w:r w:rsidRPr="000827D3">
        <w:rPr>
          <w:rtl/>
        </w:rPr>
        <w:t xml:space="preserve"> حسب التفاعل التالي: </w:t>
      </w:r>
      <w:r w:rsidRPr="000827D3">
        <w:rPr>
          <w:noProof/>
          <w:lang w:bidi="he-IL"/>
        </w:rPr>
        <w:drawing>
          <wp:inline distT="0" distB="0" distL="0" distR="0">
            <wp:extent cx="4652645" cy="292735"/>
            <wp:effectExtent l="19050" t="0" r="0" b="0"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rtl/>
        </w:rPr>
        <w:t>ينطلق</w:t>
      </w:r>
      <w:r w:rsidRPr="000827D3"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615950</wp:posOffset>
            </wp:positionV>
            <wp:extent cx="3952875" cy="381000"/>
            <wp:effectExtent l="19050" t="0" r="9525" b="0"/>
            <wp:wrapTopAndBottom/>
            <wp:docPr id="6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7D3">
        <w:rPr>
          <w:rtl/>
        </w:rPr>
        <w:t xml:space="preserve"> جزء آخر من الغاز بسبب تفكك الصودا </w:t>
      </w:r>
      <w:proofErr w:type="gramStart"/>
      <w:r w:rsidRPr="000827D3">
        <w:rPr>
          <w:rtl/>
        </w:rPr>
        <w:t>الذي</w:t>
      </w:r>
      <w:proofErr w:type="gramEnd"/>
      <w:r w:rsidRPr="000827D3">
        <w:rPr>
          <w:rtl/>
        </w:rPr>
        <w:t xml:space="preserve"> يحدث نتيجة درجات الحرارة العالية في </w:t>
      </w:r>
      <w:proofErr w:type="spellStart"/>
      <w:r w:rsidRPr="000827D3">
        <w:rPr>
          <w:rtl/>
        </w:rPr>
        <w:t>الفرن،</w:t>
      </w:r>
      <w:proofErr w:type="spellEnd"/>
      <w:r w:rsidRPr="000827D3">
        <w:rPr>
          <w:rtl/>
        </w:rPr>
        <w:t xml:space="preserve"> حسب التفاعل التالي: </w:t>
      </w: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owKashida"/>
        <w:rPr>
          <w:rtl/>
        </w:rPr>
      </w:pPr>
    </w:p>
    <w:p w:rsidR="000827D3" w:rsidRPr="000827D3" w:rsidRDefault="000827D3" w:rsidP="000827D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lowKashida"/>
        <w:rPr>
          <w:rtl/>
        </w:rPr>
      </w:pPr>
      <w:r w:rsidRPr="000827D3">
        <w:rPr>
          <w:rtl/>
        </w:rPr>
        <w:t xml:space="preserve">يدعي الباحثون أن صودا الشرب تطلق </w:t>
      </w:r>
      <w:proofErr w:type="gramStart"/>
      <w:r w:rsidRPr="000827D3">
        <w:rPr>
          <w:rtl/>
        </w:rPr>
        <w:t>غاز</w:t>
      </w:r>
      <w:proofErr w:type="gramEnd"/>
      <w:r w:rsidRPr="000827D3">
        <w:rPr>
          <w:rtl/>
        </w:rPr>
        <w:t xml:space="preserve"> ثاني أكسيد الكربون في برك تربية الطحالب أيضاً. وأن استعمال صودا </w:t>
      </w:r>
      <w:proofErr w:type="spellStart"/>
      <w:r w:rsidRPr="000827D3">
        <w:rPr>
          <w:rtl/>
        </w:rPr>
        <w:t>الشرب،</w:t>
      </w:r>
      <w:proofErr w:type="spellEnd"/>
      <w:r w:rsidRPr="000827D3">
        <w:rPr>
          <w:rtl/>
        </w:rPr>
        <w:t xml:space="preserve"> أكثر </w:t>
      </w:r>
      <w:proofErr w:type="spellStart"/>
      <w:r w:rsidRPr="000827D3">
        <w:rPr>
          <w:rtl/>
        </w:rPr>
        <w:t>نجاعة</w:t>
      </w:r>
      <w:proofErr w:type="spellEnd"/>
      <w:r w:rsidRPr="000827D3">
        <w:rPr>
          <w:rtl/>
        </w:rPr>
        <w:t xml:space="preserve"> من إطلاق الغاز إلى البرك بالطريقة التقليدية.</w:t>
      </w:r>
    </w:p>
    <w:p w:rsidR="000827D3" w:rsidRPr="000827D3" w:rsidRDefault="000827D3" w:rsidP="000827D3">
      <w:pPr>
        <w:spacing w:line="360" w:lineRule="auto"/>
        <w:rPr>
          <w:b/>
          <w:bCs/>
          <w:rtl/>
        </w:rPr>
      </w:pPr>
    </w:p>
    <w:p w:rsidR="000827D3" w:rsidRDefault="000827D3" w:rsidP="000827D3">
      <w:pPr>
        <w:spacing w:line="360" w:lineRule="auto"/>
        <w:rPr>
          <w:rFonts w:hint="cs"/>
          <w:b/>
          <w:bCs/>
          <w:rtl/>
        </w:rPr>
      </w:pPr>
    </w:p>
    <w:p w:rsidR="000827D3" w:rsidRDefault="000827D3" w:rsidP="000827D3">
      <w:pPr>
        <w:spacing w:line="360" w:lineRule="auto"/>
        <w:rPr>
          <w:rFonts w:hint="cs"/>
          <w:b/>
          <w:bCs/>
          <w:rtl/>
        </w:rPr>
      </w:pPr>
    </w:p>
    <w:p w:rsidR="000827D3" w:rsidRPr="000827D3" w:rsidRDefault="000827D3" w:rsidP="000827D3">
      <w:pPr>
        <w:spacing w:line="360" w:lineRule="auto"/>
        <w:rPr>
          <w:b/>
          <w:bCs/>
          <w:rtl/>
        </w:rPr>
      </w:pPr>
      <w:proofErr w:type="gramStart"/>
      <w:r w:rsidRPr="000827D3">
        <w:rPr>
          <w:b/>
          <w:bCs/>
          <w:rtl/>
        </w:rPr>
        <w:lastRenderedPageBreak/>
        <w:t>الأسئلة</w:t>
      </w:r>
      <w:proofErr w:type="gramEnd"/>
      <w:r w:rsidRPr="000827D3">
        <w:rPr>
          <w:b/>
          <w:bCs/>
          <w:rtl/>
        </w:rPr>
        <w:t>:</w:t>
      </w:r>
    </w:p>
    <w:p w:rsidR="000827D3" w:rsidRPr="000827D3" w:rsidRDefault="000827D3" w:rsidP="000827D3">
      <w:pPr>
        <w:spacing w:line="360" w:lineRule="auto"/>
        <w:rPr>
          <w:b/>
          <w:bCs/>
          <w:rtl/>
        </w:rPr>
      </w:pPr>
    </w:p>
    <w:p w:rsidR="000827D3" w:rsidRPr="000827D3" w:rsidRDefault="000827D3" w:rsidP="000827D3">
      <w:pPr>
        <w:numPr>
          <w:ilvl w:val="0"/>
          <w:numId w:val="3"/>
        </w:numPr>
        <w:tabs>
          <w:tab w:val="clear" w:pos="720"/>
          <w:tab w:val="num" w:pos="386"/>
        </w:tabs>
        <w:spacing w:line="360" w:lineRule="auto"/>
        <w:ind w:left="386"/>
      </w:pPr>
      <w:r w:rsidRPr="000827D3">
        <w:rPr>
          <w:rtl/>
        </w:rPr>
        <w:t xml:space="preserve">هل تحتوي الحوامض </w:t>
      </w:r>
      <w:proofErr w:type="spellStart"/>
      <w:r w:rsidRPr="000827D3">
        <w:rPr>
          <w:rtl/>
        </w:rPr>
        <w:t>الد</w:t>
      </w:r>
      <w:proofErr w:type="gramStart"/>
      <w:r w:rsidRPr="000827D3">
        <w:rPr>
          <w:rtl/>
        </w:rPr>
        <w:t>هنية</w:t>
      </w:r>
      <w:proofErr w:type="spellEnd"/>
      <w:r w:rsidRPr="000827D3">
        <w:rPr>
          <w:rtl/>
        </w:rPr>
        <w:t xml:space="preserve"> الم</w:t>
      </w:r>
      <w:proofErr w:type="gramEnd"/>
      <w:r w:rsidRPr="000827D3">
        <w:rPr>
          <w:rtl/>
        </w:rPr>
        <w:t xml:space="preserve">ذكورة </w:t>
      </w:r>
      <w:r w:rsidRPr="000827D3">
        <w:rPr>
          <w:rFonts w:hint="cs"/>
          <w:rtl/>
        </w:rPr>
        <w:t>أ</w:t>
      </w:r>
      <w:r w:rsidRPr="000827D3">
        <w:rPr>
          <w:rtl/>
        </w:rPr>
        <w:t xml:space="preserve">علاه على </w:t>
      </w:r>
      <w:r w:rsidRPr="000827D3">
        <w:rPr>
          <w:rFonts w:hint="cs"/>
          <w:rtl/>
        </w:rPr>
        <w:t>أ</w:t>
      </w:r>
      <w:r w:rsidRPr="000827D3">
        <w:rPr>
          <w:rtl/>
        </w:rPr>
        <w:t xml:space="preserve">ربطة </w:t>
      </w:r>
      <w:proofErr w:type="spellStart"/>
      <w:r w:rsidRPr="000827D3">
        <w:rPr>
          <w:rtl/>
        </w:rPr>
        <w:t>ثنائية؟</w:t>
      </w:r>
      <w:proofErr w:type="spellEnd"/>
      <w:r w:rsidRPr="000827D3">
        <w:rPr>
          <w:rtl/>
        </w:rPr>
        <w:t xml:space="preserve"> </w:t>
      </w:r>
      <w:r w:rsidRPr="000827D3">
        <w:rPr>
          <w:rFonts w:hint="cs"/>
          <w:rtl/>
        </w:rPr>
        <w:t>إ</w:t>
      </w:r>
      <w:r w:rsidRPr="000827D3">
        <w:rPr>
          <w:rtl/>
        </w:rPr>
        <w:t xml:space="preserve">ذا كانت </w:t>
      </w:r>
      <w:r w:rsidRPr="000827D3">
        <w:rPr>
          <w:rFonts w:hint="cs"/>
          <w:rtl/>
        </w:rPr>
        <w:t>إ</w:t>
      </w:r>
      <w:r w:rsidRPr="000827D3">
        <w:rPr>
          <w:rtl/>
        </w:rPr>
        <w:t>جابتك نعم حد</w:t>
      </w:r>
      <w:r w:rsidRPr="000827D3">
        <w:rPr>
          <w:rFonts w:hint="cs"/>
          <w:rtl/>
        </w:rPr>
        <w:t>ّ</w:t>
      </w:r>
      <w:r w:rsidRPr="000827D3">
        <w:rPr>
          <w:rtl/>
        </w:rPr>
        <w:t xml:space="preserve">د </w:t>
      </w:r>
      <w:r w:rsidRPr="000827D3">
        <w:rPr>
          <w:rFonts w:hint="cs"/>
          <w:rtl/>
        </w:rPr>
        <w:t xml:space="preserve"> هل هي من نوع </w:t>
      </w:r>
      <w:proofErr w:type="spellStart"/>
      <w:r w:rsidRPr="000827D3">
        <w:t>cis</w:t>
      </w:r>
      <w:proofErr w:type="spellEnd"/>
      <w:r w:rsidRPr="000827D3">
        <w:rPr>
          <w:rtl/>
        </w:rPr>
        <w:t xml:space="preserve"> </w:t>
      </w:r>
      <w:r w:rsidRPr="000827D3">
        <w:rPr>
          <w:rFonts w:hint="cs"/>
          <w:rtl/>
        </w:rPr>
        <w:t>أم</w:t>
      </w:r>
      <w:r w:rsidRPr="000827D3">
        <w:rPr>
          <w:rtl/>
        </w:rPr>
        <w:t xml:space="preserve"> </w:t>
      </w:r>
      <w:r w:rsidRPr="000827D3">
        <w:t>trans</w:t>
      </w:r>
      <w:proofErr w:type="spellStart"/>
      <w:r w:rsidRPr="000827D3">
        <w:rPr>
          <w:rtl/>
        </w:rPr>
        <w:t>.</w:t>
      </w:r>
      <w:proofErr w:type="spellEnd"/>
      <w:r w:rsidRPr="000827D3">
        <w:rPr>
          <w:rtl/>
        </w:rPr>
        <w:t xml:space="preserve"> علل تحديدك.</w:t>
      </w:r>
      <w:r w:rsidRPr="000827D3">
        <w:rPr>
          <w:rFonts w:hint="cs"/>
          <w:rtl/>
        </w:rPr>
        <w:t xml:space="preserve">  </w:t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</w:p>
    <w:p w:rsidR="000827D3" w:rsidRPr="000827D3" w:rsidRDefault="000827D3" w:rsidP="000827D3">
      <w:pPr>
        <w:numPr>
          <w:ilvl w:val="0"/>
          <w:numId w:val="3"/>
        </w:numPr>
        <w:tabs>
          <w:tab w:val="clear" w:pos="720"/>
          <w:tab w:val="num" w:pos="386"/>
        </w:tabs>
        <w:spacing w:line="360" w:lineRule="auto"/>
        <w:ind w:left="386"/>
      </w:pPr>
      <w:r w:rsidRPr="000827D3">
        <w:rPr>
          <w:noProof/>
          <w:lang w:bidi="he-I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2800350" cy="247650"/>
            <wp:effectExtent l="19050" t="0" r="0" b="0"/>
            <wp:wrapTight wrapText="bothSides">
              <wp:wrapPolygon edited="0">
                <wp:start x="-147" y="0"/>
                <wp:lineTo x="-147" y="19938"/>
                <wp:lineTo x="21600" y="19938"/>
                <wp:lineTo x="21600" y="0"/>
                <wp:lineTo x="-147" y="0"/>
              </wp:wrapPolygon>
            </wp:wrapTight>
            <wp:docPr id="5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7D3">
        <w:rPr>
          <w:rtl/>
        </w:rPr>
        <w:t>ارسم صيغة بنائية كاملة للحامض</w:t>
      </w:r>
      <w:r w:rsidRPr="000827D3">
        <w:rPr>
          <w:rFonts w:hint="cs"/>
          <w:rtl/>
        </w:rPr>
        <w:t xml:space="preserve"> </w:t>
      </w:r>
      <w:r w:rsidRPr="000827D3">
        <w:rPr>
          <w:rtl/>
        </w:rPr>
        <w:t xml:space="preserve"> </w:t>
      </w:r>
      <w:proofErr w:type="spellStart"/>
      <w:r w:rsidRPr="000827D3">
        <w:rPr>
          <w:rtl/>
        </w:rPr>
        <w:t>الدهني:</w:t>
      </w:r>
      <w:proofErr w:type="spellEnd"/>
      <w:r w:rsidRPr="000827D3">
        <w:rPr>
          <w:rtl/>
        </w:rPr>
        <w:t xml:space="preserve"> </w:t>
      </w:r>
      <w:r w:rsidRPr="000827D3">
        <w:rPr>
          <w:rFonts w:hint="cs"/>
          <w:rtl/>
        </w:rPr>
        <w:t xml:space="preserve">   </w:t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</w:p>
    <w:p w:rsidR="000827D3" w:rsidRPr="000827D3" w:rsidRDefault="000827D3" w:rsidP="000827D3">
      <w:pPr>
        <w:spacing w:line="360" w:lineRule="auto"/>
        <w:ind w:left="26"/>
        <w:rPr>
          <w:rFonts w:hint="cs"/>
          <w:rtl/>
        </w:rPr>
      </w:pPr>
    </w:p>
    <w:p w:rsidR="000827D3" w:rsidRPr="000827D3" w:rsidRDefault="000827D3" w:rsidP="000827D3">
      <w:pPr>
        <w:spacing w:line="360" w:lineRule="auto"/>
      </w:pPr>
    </w:p>
    <w:p w:rsidR="000827D3" w:rsidRPr="000827D3" w:rsidRDefault="000827D3" w:rsidP="000827D3">
      <w:pPr>
        <w:numPr>
          <w:ilvl w:val="0"/>
          <w:numId w:val="3"/>
        </w:numPr>
        <w:tabs>
          <w:tab w:val="clear" w:pos="720"/>
          <w:tab w:val="num" w:pos="386"/>
        </w:tabs>
        <w:spacing w:line="360" w:lineRule="auto"/>
        <w:ind w:left="386"/>
      </w:pPr>
      <w:r w:rsidRPr="000827D3">
        <w:rPr>
          <w:rtl/>
        </w:rPr>
        <w:t xml:space="preserve">لأي حامض دهني من الحوامض المذكورة في الجدول يوجد </w:t>
      </w:r>
      <w:proofErr w:type="gramStart"/>
      <w:r w:rsidRPr="000827D3">
        <w:rPr>
          <w:rtl/>
        </w:rPr>
        <w:t>أعلى</w:t>
      </w:r>
      <w:proofErr w:type="gramEnd"/>
      <w:r w:rsidRPr="000827D3">
        <w:rPr>
          <w:rtl/>
        </w:rPr>
        <w:t xml:space="preserve"> درجة حرارة انصهار </w:t>
      </w:r>
      <w:proofErr w:type="spellStart"/>
      <w:r w:rsidRPr="000827D3">
        <w:rPr>
          <w:rtl/>
        </w:rPr>
        <w:t>؟</w:t>
      </w:r>
      <w:proofErr w:type="spellEnd"/>
      <w:r w:rsidRPr="000827D3">
        <w:rPr>
          <w:rtl/>
        </w:rPr>
        <w:t xml:space="preserve"> اشرح.</w:t>
      </w:r>
      <w:r w:rsidRPr="000827D3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0827D3" w:rsidRPr="000827D3" w:rsidRDefault="000827D3" w:rsidP="000827D3">
      <w:pPr>
        <w:numPr>
          <w:ilvl w:val="0"/>
          <w:numId w:val="3"/>
        </w:numPr>
        <w:tabs>
          <w:tab w:val="clear" w:pos="720"/>
          <w:tab w:val="num" w:pos="386"/>
        </w:tabs>
        <w:spacing w:line="360" w:lineRule="auto"/>
        <w:ind w:left="386"/>
      </w:pPr>
      <w:r w:rsidRPr="000827D3">
        <w:rPr>
          <w:rtl/>
        </w:rPr>
        <w:t>سجل نص</w:t>
      </w:r>
      <w:r w:rsidRPr="000827D3">
        <w:rPr>
          <w:rFonts w:hint="cs"/>
          <w:rtl/>
        </w:rPr>
        <w:t xml:space="preserve"> موازن</w:t>
      </w:r>
      <w:r w:rsidRPr="000827D3">
        <w:rPr>
          <w:rtl/>
        </w:rPr>
        <w:t xml:space="preserve"> </w:t>
      </w:r>
      <w:r w:rsidRPr="000827D3">
        <w:rPr>
          <w:rFonts w:hint="cs"/>
          <w:rtl/>
        </w:rPr>
        <w:t>ل</w:t>
      </w:r>
      <w:r w:rsidRPr="000827D3">
        <w:rPr>
          <w:rtl/>
        </w:rPr>
        <w:t xml:space="preserve">تفاعل </w:t>
      </w:r>
      <w:proofErr w:type="gramStart"/>
      <w:r w:rsidRPr="000827D3">
        <w:rPr>
          <w:rFonts w:hint="cs"/>
          <w:rtl/>
        </w:rPr>
        <w:t>إ</w:t>
      </w:r>
      <w:r w:rsidRPr="000827D3">
        <w:rPr>
          <w:rtl/>
        </w:rPr>
        <w:t>ذابة</w:t>
      </w:r>
      <w:proofErr w:type="gramEnd"/>
      <w:r w:rsidRPr="000827D3">
        <w:rPr>
          <w:rFonts w:hint="cs"/>
          <w:rtl/>
        </w:rPr>
        <w:t xml:space="preserve"> </w:t>
      </w:r>
      <w:r w:rsidRPr="000827D3">
        <w:rPr>
          <w:rtl/>
        </w:rPr>
        <w:t>صودا الشرب في الماء.</w:t>
      </w:r>
      <w:r w:rsidRPr="000827D3">
        <w:rPr>
          <w:rFonts w:hint="cs"/>
          <w:rtl/>
        </w:rPr>
        <w:t xml:space="preserve">  </w:t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</w:p>
    <w:p w:rsidR="000827D3" w:rsidRPr="000827D3" w:rsidRDefault="000827D3" w:rsidP="000827D3">
      <w:pPr>
        <w:numPr>
          <w:ilvl w:val="0"/>
          <w:numId w:val="3"/>
        </w:numPr>
        <w:tabs>
          <w:tab w:val="clear" w:pos="720"/>
          <w:tab w:val="num" w:pos="386"/>
        </w:tabs>
        <w:spacing w:line="360" w:lineRule="auto"/>
        <w:ind w:left="386"/>
      </w:pPr>
      <w:r w:rsidRPr="000827D3">
        <w:rPr>
          <w:rtl/>
        </w:rPr>
        <w:t xml:space="preserve">هل ترتفع قيمة الـ </w:t>
      </w:r>
      <w:r w:rsidRPr="000827D3">
        <w:rPr>
          <w:noProof/>
          <w:lang w:bidi="he-IL"/>
        </w:rPr>
        <w:drawing>
          <wp:inline distT="0" distB="0" distL="0" distR="0">
            <wp:extent cx="263525" cy="248920"/>
            <wp:effectExtent l="19050" t="0" r="3175" b="0"/>
            <wp:docPr id="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7D3">
        <w:rPr>
          <w:rtl/>
        </w:rPr>
        <w:t xml:space="preserve"> في </w:t>
      </w:r>
      <w:proofErr w:type="spellStart"/>
      <w:r w:rsidRPr="000827D3">
        <w:rPr>
          <w:rtl/>
        </w:rPr>
        <w:t>العجين،</w:t>
      </w:r>
      <w:proofErr w:type="spellEnd"/>
      <w:r w:rsidRPr="000827D3">
        <w:rPr>
          <w:rtl/>
        </w:rPr>
        <w:t xml:space="preserve"> </w:t>
      </w:r>
      <w:proofErr w:type="spellStart"/>
      <w:r w:rsidRPr="000827D3">
        <w:rPr>
          <w:rtl/>
        </w:rPr>
        <w:t>تقل،</w:t>
      </w:r>
      <w:proofErr w:type="spellEnd"/>
      <w:r w:rsidRPr="000827D3">
        <w:rPr>
          <w:rtl/>
        </w:rPr>
        <w:t xml:space="preserve"> أم تبقى كما هي عند حدوث التفاعل رقم </w:t>
      </w:r>
      <w:proofErr w:type="spellStart"/>
      <w:r w:rsidRPr="000827D3">
        <w:rPr>
          <w:rtl/>
        </w:rPr>
        <w:t>1؟</w:t>
      </w:r>
      <w:proofErr w:type="spellEnd"/>
      <w:r w:rsidRPr="000827D3">
        <w:rPr>
          <w:rtl/>
        </w:rPr>
        <w:t xml:space="preserve"> اشرح.</w:t>
      </w:r>
    </w:p>
    <w:p w:rsidR="000827D3" w:rsidRPr="000827D3" w:rsidRDefault="000827D3" w:rsidP="000827D3">
      <w:pPr>
        <w:spacing w:line="360" w:lineRule="auto"/>
      </w:pPr>
      <w:r w:rsidRPr="000827D3">
        <w:rPr>
          <w:rFonts w:hint="cs"/>
          <w:rtl/>
        </w:rPr>
        <w:t xml:space="preserve">  </w:t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  <w:r w:rsidRPr="000827D3">
        <w:rPr>
          <w:rFonts w:hint="cs"/>
          <w:rtl/>
        </w:rPr>
        <w:tab/>
      </w:r>
    </w:p>
    <w:p w:rsidR="000827D3" w:rsidRPr="000827D3" w:rsidRDefault="000827D3" w:rsidP="000827D3">
      <w:pPr>
        <w:jc w:val="lowKashida"/>
        <w:rPr>
          <w:rtl/>
        </w:rPr>
      </w:pPr>
    </w:p>
    <w:p w:rsidR="000827D3" w:rsidRDefault="000827D3">
      <w:pPr>
        <w:rPr>
          <w:rFonts w:hint="cs"/>
          <w:rtl/>
        </w:rPr>
      </w:pPr>
    </w:p>
    <w:sectPr w:rsidR="000827D3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9CC"/>
    <w:multiLevelType w:val="hybridMultilevel"/>
    <w:tmpl w:val="0CAA10F8"/>
    <w:lvl w:ilvl="0" w:tplc="4FA24B2A">
      <w:start w:val="1"/>
      <w:numFmt w:val="arabicAlpha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454249C4"/>
    <w:multiLevelType w:val="hybridMultilevel"/>
    <w:tmpl w:val="5B509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4C5CA7"/>
    <w:multiLevelType w:val="hybridMultilevel"/>
    <w:tmpl w:val="A8566492"/>
    <w:lvl w:ilvl="0" w:tplc="F188B48A">
      <w:start w:val="1"/>
      <w:numFmt w:val="bullet"/>
      <w:lvlText w:val="-"/>
      <w:lvlJc w:val="left"/>
      <w:pPr>
        <w:ind w:left="1505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0827D3"/>
    <w:rsid w:val="00002370"/>
    <w:rsid w:val="00014286"/>
    <w:rsid w:val="0002156F"/>
    <w:rsid w:val="00022118"/>
    <w:rsid w:val="00024F90"/>
    <w:rsid w:val="0003033C"/>
    <w:rsid w:val="00037262"/>
    <w:rsid w:val="00046AAC"/>
    <w:rsid w:val="00051D0C"/>
    <w:rsid w:val="0005254A"/>
    <w:rsid w:val="000827D3"/>
    <w:rsid w:val="00086F5E"/>
    <w:rsid w:val="00095CB2"/>
    <w:rsid w:val="000A01B7"/>
    <w:rsid w:val="000A0F4B"/>
    <w:rsid w:val="000B0486"/>
    <w:rsid w:val="000B0905"/>
    <w:rsid w:val="000B1D7D"/>
    <w:rsid w:val="000B278A"/>
    <w:rsid w:val="000B3645"/>
    <w:rsid w:val="000B40D2"/>
    <w:rsid w:val="000C0B20"/>
    <w:rsid w:val="000C31D8"/>
    <w:rsid w:val="000D0DB9"/>
    <w:rsid w:val="000D2FA7"/>
    <w:rsid w:val="000D4547"/>
    <w:rsid w:val="000D4811"/>
    <w:rsid w:val="000D65BD"/>
    <w:rsid w:val="000D7D58"/>
    <w:rsid w:val="000E248F"/>
    <w:rsid w:val="000F5D8D"/>
    <w:rsid w:val="000F6071"/>
    <w:rsid w:val="000F7933"/>
    <w:rsid w:val="00104508"/>
    <w:rsid w:val="00107067"/>
    <w:rsid w:val="00110697"/>
    <w:rsid w:val="00110AC4"/>
    <w:rsid w:val="00111E75"/>
    <w:rsid w:val="00111FDD"/>
    <w:rsid w:val="00112C27"/>
    <w:rsid w:val="00114024"/>
    <w:rsid w:val="00120463"/>
    <w:rsid w:val="001206E1"/>
    <w:rsid w:val="00120AFC"/>
    <w:rsid w:val="00127991"/>
    <w:rsid w:val="00127EF7"/>
    <w:rsid w:val="00132839"/>
    <w:rsid w:val="00132AB4"/>
    <w:rsid w:val="0015057A"/>
    <w:rsid w:val="00157314"/>
    <w:rsid w:val="00166A84"/>
    <w:rsid w:val="001710C5"/>
    <w:rsid w:val="00173C2C"/>
    <w:rsid w:val="00174E05"/>
    <w:rsid w:val="00176CF9"/>
    <w:rsid w:val="001812AE"/>
    <w:rsid w:val="001847E1"/>
    <w:rsid w:val="001864DD"/>
    <w:rsid w:val="00192EA3"/>
    <w:rsid w:val="00193B56"/>
    <w:rsid w:val="00197004"/>
    <w:rsid w:val="001A0BAD"/>
    <w:rsid w:val="001A0F45"/>
    <w:rsid w:val="001A133F"/>
    <w:rsid w:val="001A3517"/>
    <w:rsid w:val="001A7B3A"/>
    <w:rsid w:val="001B41E7"/>
    <w:rsid w:val="001B4C37"/>
    <w:rsid w:val="001C0CFE"/>
    <w:rsid w:val="001D4B20"/>
    <w:rsid w:val="001D5162"/>
    <w:rsid w:val="001D611E"/>
    <w:rsid w:val="001D67B7"/>
    <w:rsid w:val="001E1756"/>
    <w:rsid w:val="001E22D0"/>
    <w:rsid w:val="001E567E"/>
    <w:rsid w:val="001E670B"/>
    <w:rsid w:val="001E7A05"/>
    <w:rsid w:val="001E7AC5"/>
    <w:rsid w:val="001F0FFF"/>
    <w:rsid w:val="001F4E89"/>
    <w:rsid w:val="00207B4D"/>
    <w:rsid w:val="002117CA"/>
    <w:rsid w:val="0021196F"/>
    <w:rsid w:val="002131E4"/>
    <w:rsid w:val="00217456"/>
    <w:rsid w:val="002233DB"/>
    <w:rsid w:val="002319A1"/>
    <w:rsid w:val="00234067"/>
    <w:rsid w:val="00234565"/>
    <w:rsid w:val="00235071"/>
    <w:rsid w:val="00236A6B"/>
    <w:rsid w:val="0023724C"/>
    <w:rsid w:val="00242B27"/>
    <w:rsid w:val="00243708"/>
    <w:rsid w:val="00245027"/>
    <w:rsid w:val="00253C1F"/>
    <w:rsid w:val="00257707"/>
    <w:rsid w:val="002612D5"/>
    <w:rsid w:val="0026280D"/>
    <w:rsid w:val="00270C67"/>
    <w:rsid w:val="002722E9"/>
    <w:rsid w:val="00281CE2"/>
    <w:rsid w:val="00287C36"/>
    <w:rsid w:val="00292D22"/>
    <w:rsid w:val="00293EB9"/>
    <w:rsid w:val="0029597A"/>
    <w:rsid w:val="002A0E8B"/>
    <w:rsid w:val="002A620E"/>
    <w:rsid w:val="002A6E0F"/>
    <w:rsid w:val="002A70F8"/>
    <w:rsid w:val="002B460C"/>
    <w:rsid w:val="002C0A08"/>
    <w:rsid w:val="002C5DC2"/>
    <w:rsid w:val="002D00C3"/>
    <w:rsid w:val="002D0573"/>
    <w:rsid w:val="002D204E"/>
    <w:rsid w:val="002D3940"/>
    <w:rsid w:val="002E0334"/>
    <w:rsid w:val="002E0869"/>
    <w:rsid w:val="002E4EC6"/>
    <w:rsid w:val="002E6E9B"/>
    <w:rsid w:val="002E79F8"/>
    <w:rsid w:val="002F2141"/>
    <w:rsid w:val="002F5A2A"/>
    <w:rsid w:val="002F62A0"/>
    <w:rsid w:val="00300A62"/>
    <w:rsid w:val="00300D00"/>
    <w:rsid w:val="00301CAE"/>
    <w:rsid w:val="00305200"/>
    <w:rsid w:val="00311554"/>
    <w:rsid w:val="003123A4"/>
    <w:rsid w:val="00327DE4"/>
    <w:rsid w:val="00330D82"/>
    <w:rsid w:val="00333BB9"/>
    <w:rsid w:val="00335F96"/>
    <w:rsid w:val="0033646D"/>
    <w:rsid w:val="00336B3C"/>
    <w:rsid w:val="00340D23"/>
    <w:rsid w:val="003447F6"/>
    <w:rsid w:val="0034740B"/>
    <w:rsid w:val="00351F83"/>
    <w:rsid w:val="00354541"/>
    <w:rsid w:val="00360A5F"/>
    <w:rsid w:val="00365735"/>
    <w:rsid w:val="00366889"/>
    <w:rsid w:val="0037197D"/>
    <w:rsid w:val="0037310E"/>
    <w:rsid w:val="0037543D"/>
    <w:rsid w:val="00376973"/>
    <w:rsid w:val="003842B0"/>
    <w:rsid w:val="0038489D"/>
    <w:rsid w:val="0038581A"/>
    <w:rsid w:val="003863A6"/>
    <w:rsid w:val="0038697C"/>
    <w:rsid w:val="00396C31"/>
    <w:rsid w:val="00397C23"/>
    <w:rsid w:val="003A2742"/>
    <w:rsid w:val="003A32AC"/>
    <w:rsid w:val="003A37A4"/>
    <w:rsid w:val="003A6688"/>
    <w:rsid w:val="003A7867"/>
    <w:rsid w:val="003B1783"/>
    <w:rsid w:val="003B1A50"/>
    <w:rsid w:val="003B1F39"/>
    <w:rsid w:val="003B70B1"/>
    <w:rsid w:val="003C0757"/>
    <w:rsid w:val="003C36DA"/>
    <w:rsid w:val="003C59F9"/>
    <w:rsid w:val="003C6CED"/>
    <w:rsid w:val="003D4A13"/>
    <w:rsid w:val="003D4F7C"/>
    <w:rsid w:val="003D628B"/>
    <w:rsid w:val="003E0388"/>
    <w:rsid w:val="003E377C"/>
    <w:rsid w:val="003E5D96"/>
    <w:rsid w:val="003E6D4E"/>
    <w:rsid w:val="003F1659"/>
    <w:rsid w:val="003F44AC"/>
    <w:rsid w:val="004017C4"/>
    <w:rsid w:val="00404E50"/>
    <w:rsid w:val="004142C2"/>
    <w:rsid w:val="00417A80"/>
    <w:rsid w:val="00423820"/>
    <w:rsid w:val="00423CB2"/>
    <w:rsid w:val="00423E50"/>
    <w:rsid w:val="004250E6"/>
    <w:rsid w:val="004270E7"/>
    <w:rsid w:val="00431BD7"/>
    <w:rsid w:val="00447C30"/>
    <w:rsid w:val="00460182"/>
    <w:rsid w:val="00471CDF"/>
    <w:rsid w:val="00482285"/>
    <w:rsid w:val="004855A3"/>
    <w:rsid w:val="0048704E"/>
    <w:rsid w:val="00492BF5"/>
    <w:rsid w:val="00492E37"/>
    <w:rsid w:val="004A2FDE"/>
    <w:rsid w:val="004A40F9"/>
    <w:rsid w:val="004A559B"/>
    <w:rsid w:val="004B0E78"/>
    <w:rsid w:val="004B344E"/>
    <w:rsid w:val="004B41B5"/>
    <w:rsid w:val="004B553C"/>
    <w:rsid w:val="004C5CB5"/>
    <w:rsid w:val="004C6EED"/>
    <w:rsid w:val="004D1884"/>
    <w:rsid w:val="004D36E7"/>
    <w:rsid w:val="004D3810"/>
    <w:rsid w:val="004E4E46"/>
    <w:rsid w:val="004E5775"/>
    <w:rsid w:val="004E5C0D"/>
    <w:rsid w:val="004F130C"/>
    <w:rsid w:val="004F2695"/>
    <w:rsid w:val="004F58C4"/>
    <w:rsid w:val="0050082B"/>
    <w:rsid w:val="005018EB"/>
    <w:rsid w:val="00504BE7"/>
    <w:rsid w:val="00505B02"/>
    <w:rsid w:val="00511A65"/>
    <w:rsid w:val="005140DC"/>
    <w:rsid w:val="005176C9"/>
    <w:rsid w:val="00521197"/>
    <w:rsid w:val="00524CAD"/>
    <w:rsid w:val="00525976"/>
    <w:rsid w:val="00525B29"/>
    <w:rsid w:val="00533278"/>
    <w:rsid w:val="005404A8"/>
    <w:rsid w:val="0054501C"/>
    <w:rsid w:val="00556512"/>
    <w:rsid w:val="005568AD"/>
    <w:rsid w:val="005609B4"/>
    <w:rsid w:val="00561C4F"/>
    <w:rsid w:val="005644EE"/>
    <w:rsid w:val="0056798E"/>
    <w:rsid w:val="00575528"/>
    <w:rsid w:val="00575950"/>
    <w:rsid w:val="00584A01"/>
    <w:rsid w:val="0058523A"/>
    <w:rsid w:val="005912C3"/>
    <w:rsid w:val="00592114"/>
    <w:rsid w:val="005950A7"/>
    <w:rsid w:val="005A19C5"/>
    <w:rsid w:val="005A289A"/>
    <w:rsid w:val="005A78E8"/>
    <w:rsid w:val="005B07C6"/>
    <w:rsid w:val="005B20B9"/>
    <w:rsid w:val="005B3F9E"/>
    <w:rsid w:val="005B71B2"/>
    <w:rsid w:val="005B746A"/>
    <w:rsid w:val="005C0758"/>
    <w:rsid w:val="005C5F7B"/>
    <w:rsid w:val="005C7037"/>
    <w:rsid w:val="005D52F2"/>
    <w:rsid w:val="005D6714"/>
    <w:rsid w:val="005D7BC2"/>
    <w:rsid w:val="005E32E9"/>
    <w:rsid w:val="005E4BBE"/>
    <w:rsid w:val="005E63A9"/>
    <w:rsid w:val="005F26B5"/>
    <w:rsid w:val="00601084"/>
    <w:rsid w:val="0060268D"/>
    <w:rsid w:val="00605202"/>
    <w:rsid w:val="006066BF"/>
    <w:rsid w:val="00612E6B"/>
    <w:rsid w:val="00614B2F"/>
    <w:rsid w:val="00616AFA"/>
    <w:rsid w:val="0061758F"/>
    <w:rsid w:val="006208ED"/>
    <w:rsid w:val="0062411D"/>
    <w:rsid w:val="006259D5"/>
    <w:rsid w:val="0062669C"/>
    <w:rsid w:val="006306CF"/>
    <w:rsid w:val="00631448"/>
    <w:rsid w:val="006316B8"/>
    <w:rsid w:val="00634D98"/>
    <w:rsid w:val="00644848"/>
    <w:rsid w:val="00645806"/>
    <w:rsid w:val="00652413"/>
    <w:rsid w:val="006533FB"/>
    <w:rsid w:val="00657A19"/>
    <w:rsid w:val="00673314"/>
    <w:rsid w:val="006806D8"/>
    <w:rsid w:val="00683510"/>
    <w:rsid w:val="00686EAF"/>
    <w:rsid w:val="006912D9"/>
    <w:rsid w:val="006946EB"/>
    <w:rsid w:val="006A753F"/>
    <w:rsid w:val="006B1C5B"/>
    <w:rsid w:val="006B3B82"/>
    <w:rsid w:val="006B4DC2"/>
    <w:rsid w:val="006B6A3B"/>
    <w:rsid w:val="006C3596"/>
    <w:rsid w:val="006C3C58"/>
    <w:rsid w:val="006D0023"/>
    <w:rsid w:val="006D4E68"/>
    <w:rsid w:val="006E1287"/>
    <w:rsid w:val="006E1674"/>
    <w:rsid w:val="006E3AC2"/>
    <w:rsid w:val="006F0895"/>
    <w:rsid w:val="006F2795"/>
    <w:rsid w:val="006F3E22"/>
    <w:rsid w:val="00702B74"/>
    <w:rsid w:val="00707054"/>
    <w:rsid w:val="00710AEA"/>
    <w:rsid w:val="007112EB"/>
    <w:rsid w:val="0071243B"/>
    <w:rsid w:val="00713753"/>
    <w:rsid w:val="0071629A"/>
    <w:rsid w:val="0072346B"/>
    <w:rsid w:val="00723684"/>
    <w:rsid w:val="0073071C"/>
    <w:rsid w:val="00733B44"/>
    <w:rsid w:val="00734CF0"/>
    <w:rsid w:val="00734D17"/>
    <w:rsid w:val="00743228"/>
    <w:rsid w:val="00745541"/>
    <w:rsid w:val="00746477"/>
    <w:rsid w:val="00747DB7"/>
    <w:rsid w:val="007543A5"/>
    <w:rsid w:val="00760217"/>
    <w:rsid w:val="00761824"/>
    <w:rsid w:val="00765236"/>
    <w:rsid w:val="0076526F"/>
    <w:rsid w:val="00772272"/>
    <w:rsid w:val="007815CF"/>
    <w:rsid w:val="007962AB"/>
    <w:rsid w:val="007A2E4E"/>
    <w:rsid w:val="007A5EEC"/>
    <w:rsid w:val="007A7348"/>
    <w:rsid w:val="007B29F6"/>
    <w:rsid w:val="007B2FA7"/>
    <w:rsid w:val="007B6E7B"/>
    <w:rsid w:val="007C200F"/>
    <w:rsid w:val="007C3317"/>
    <w:rsid w:val="007C4FE1"/>
    <w:rsid w:val="007D0A10"/>
    <w:rsid w:val="007D2008"/>
    <w:rsid w:val="007D34AE"/>
    <w:rsid w:val="007D392F"/>
    <w:rsid w:val="007D6634"/>
    <w:rsid w:val="007D7529"/>
    <w:rsid w:val="007E0C16"/>
    <w:rsid w:val="007E11FC"/>
    <w:rsid w:val="007E27C8"/>
    <w:rsid w:val="007E44EC"/>
    <w:rsid w:val="007F0033"/>
    <w:rsid w:val="007F35E0"/>
    <w:rsid w:val="008015D9"/>
    <w:rsid w:val="00801D38"/>
    <w:rsid w:val="008036CE"/>
    <w:rsid w:val="0080645F"/>
    <w:rsid w:val="008069E2"/>
    <w:rsid w:val="008112F9"/>
    <w:rsid w:val="00814459"/>
    <w:rsid w:val="0081590F"/>
    <w:rsid w:val="008171E7"/>
    <w:rsid w:val="008202DE"/>
    <w:rsid w:val="00834B08"/>
    <w:rsid w:val="00837D04"/>
    <w:rsid w:val="00840030"/>
    <w:rsid w:val="00840403"/>
    <w:rsid w:val="00845D0B"/>
    <w:rsid w:val="0085022C"/>
    <w:rsid w:val="00865492"/>
    <w:rsid w:val="00866674"/>
    <w:rsid w:val="00871631"/>
    <w:rsid w:val="008774F2"/>
    <w:rsid w:val="008777CD"/>
    <w:rsid w:val="00882D81"/>
    <w:rsid w:val="008A1439"/>
    <w:rsid w:val="008A1B52"/>
    <w:rsid w:val="008A689C"/>
    <w:rsid w:val="008A6CC9"/>
    <w:rsid w:val="008B0E20"/>
    <w:rsid w:val="008B1C79"/>
    <w:rsid w:val="008B4478"/>
    <w:rsid w:val="008C1E38"/>
    <w:rsid w:val="008C421D"/>
    <w:rsid w:val="008C6989"/>
    <w:rsid w:val="008C7412"/>
    <w:rsid w:val="008D103D"/>
    <w:rsid w:val="008D22E7"/>
    <w:rsid w:val="008D46A4"/>
    <w:rsid w:val="008D5076"/>
    <w:rsid w:val="008D6E07"/>
    <w:rsid w:val="008E1D12"/>
    <w:rsid w:val="008E7812"/>
    <w:rsid w:val="008F07DE"/>
    <w:rsid w:val="008F75BA"/>
    <w:rsid w:val="009063C1"/>
    <w:rsid w:val="0091234D"/>
    <w:rsid w:val="00926534"/>
    <w:rsid w:val="00927863"/>
    <w:rsid w:val="00931A57"/>
    <w:rsid w:val="00940610"/>
    <w:rsid w:val="00951733"/>
    <w:rsid w:val="00961B96"/>
    <w:rsid w:val="00964589"/>
    <w:rsid w:val="00966148"/>
    <w:rsid w:val="009716CC"/>
    <w:rsid w:val="0097282C"/>
    <w:rsid w:val="0097320B"/>
    <w:rsid w:val="00975115"/>
    <w:rsid w:val="00975886"/>
    <w:rsid w:val="00975B79"/>
    <w:rsid w:val="00992978"/>
    <w:rsid w:val="009A3340"/>
    <w:rsid w:val="009A4032"/>
    <w:rsid w:val="009A4B88"/>
    <w:rsid w:val="009A6388"/>
    <w:rsid w:val="009B1E63"/>
    <w:rsid w:val="009B4837"/>
    <w:rsid w:val="009C39AA"/>
    <w:rsid w:val="009C6FDC"/>
    <w:rsid w:val="009D1DE4"/>
    <w:rsid w:val="009D2CD0"/>
    <w:rsid w:val="009D45C6"/>
    <w:rsid w:val="009D7DC4"/>
    <w:rsid w:val="009E167C"/>
    <w:rsid w:val="009E1B41"/>
    <w:rsid w:val="009E335C"/>
    <w:rsid w:val="009E4A33"/>
    <w:rsid w:val="009F05C9"/>
    <w:rsid w:val="00A003AA"/>
    <w:rsid w:val="00A02A80"/>
    <w:rsid w:val="00A04ECA"/>
    <w:rsid w:val="00A10786"/>
    <w:rsid w:val="00A16196"/>
    <w:rsid w:val="00A23760"/>
    <w:rsid w:val="00A23D95"/>
    <w:rsid w:val="00A332BD"/>
    <w:rsid w:val="00A33886"/>
    <w:rsid w:val="00A36DEA"/>
    <w:rsid w:val="00A42652"/>
    <w:rsid w:val="00A45A38"/>
    <w:rsid w:val="00A469C8"/>
    <w:rsid w:val="00A51C52"/>
    <w:rsid w:val="00A720D8"/>
    <w:rsid w:val="00A738A6"/>
    <w:rsid w:val="00A745ED"/>
    <w:rsid w:val="00A77256"/>
    <w:rsid w:val="00A77F6D"/>
    <w:rsid w:val="00A806F6"/>
    <w:rsid w:val="00A80D5B"/>
    <w:rsid w:val="00A81235"/>
    <w:rsid w:val="00A941E8"/>
    <w:rsid w:val="00AA1F10"/>
    <w:rsid w:val="00AA2AB6"/>
    <w:rsid w:val="00AA5C86"/>
    <w:rsid w:val="00AB3A1C"/>
    <w:rsid w:val="00AB75B1"/>
    <w:rsid w:val="00AB7E66"/>
    <w:rsid w:val="00AC2D17"/>
    <w:rsid w:val="00AC56AB"/>
    <w:rsid w:val="00AC5A90"/>
    <w:rsid w:val="00AC6E72"/>
    <w:rsid w:val="00AC6FBE"/>
    <w:rsid w:val="00AD2A71"/>
    <w:rsid w:val="00AE247B"/>
    <w:rsid w:val="00AE43D6"/>
    <w:rsid w:val="00AE66CA"/>
    <w:rsid w:val="00AF07DF"/>
    <w:rsid w:val="00AF2EE5"/>
    <w:rsid w:val="00AF4B08"/>
    <w:rsid w:val="00AF626B"/>
    <w:rsid w:val="00AF7D6D"/>
    <w:rsid w:val="00B048B7"/>
    <w:rsid w:val="00B04B70"/>
    <w:rsid w:val="00B05F19"/>
    <w:rsid w:val="00B14B80"/>
    <w:rsid w:val="00B14F9C"/>
    <w:rsid w:val="00B20501"/>
    <w:rsid w:val="00B22A04"/>
    <w:rsid w:val="00B257D9"/>
    <w:rsid w:val="00B3085C"/>
    <w:rsid w:val="00B33116"/>
    <w:rsid w:val="00B35D10"/>
    <w:rsid w:val="00B37FE3"/>
    <w:rsid w:val="00B4041E"/>
    <w:rsid w:val="00B43464"/>
    <w:rsid w:val="00B44348"/>
    <w:rsid w:val="00B44931"/>
    <w:rsid w:val="00B44D2B"/>
    <w:rsid w:val="00B53419"/>
    <w:rsid w:val="00B55977"/>
    <w:rsid w:val="00B55FD7"/>
    <w:rsid w:val="00B6248D"/>
    <w:rsid w:val="00B64E7C"/>
    <w:rsid w:val="00B74AFE"/>
    <w:rsid w:val="00B8207A"/>
    <w:rsid w:val="00B82EA7"/>
    <w:rsid w:val="00B8335D"/>
    <w:rsid w:val="00B833A9"/>
    <w:rsid w:val="00B84BE1"/>
    <w:rsid w:val="00B8631E"/>
    <w:rsid w:val="00B9758F"/>
    <w:rsid w:val="00B976D8"/>
    <w:rsid w:val="00BA2FC5"/>
    <w:rsid w:val="00BA4FE4"/>
    <w:rsid w:val="00BA7D33"/>
    <w:rsid w:val="00BB0084"/>
    <w:rsid w:val="00BB2CA4"/>
    <w:rsid w:val="00BB54C8"/>
    <w:rsid w:val="00BE07F0"/>
    <w:rsid w:val="00BE19B2"/>
    <w:rsid w:val="00BE426D"/>
    <w:rsid w:val="00BE7193"/>
    <w:rsid w:val="00BE7DAB"/>
    <w:rsid w:val="00BF08C2"/>
    <w:rsid w:val="00BF1DAA"/>
    <w:rsid w:val="00BF2531"/>
    <w:rsid w:val="00BF4279"/>
    <w:rsid w:val="00C056BC"/>
    <w:rsid w:val="00C078AE"/>
    <w:rsid w:val="00C1038D"/>
    <w:rsid w:val="00C114B7"/>
    <w:rsid w:val="00C15323"/>
    <w:rsid w:val="00C2055B"/>
    <w:rsid w:val="00C23673"/>
    <w:rsid w:val="00C26AA8"/>
    <w:rsid w:val="00C339F2"/>
    <w:rsid w:val="00C34B06"/>
    <w:rsid w:val="00C518D8"/>
    <w:rsid w:val="00C63C78"/>
    <w:rsid w:val="00C67693"/>
    <w:rsid w:val="00C67C8C"/>
    <w:rsid w:val="00C72273"/>
    <w:rsid w:val="00C76454"/>
    <w:rsid w:val="00C8313E"/>
    <w:rsid w:val="00C866D2"/>
    <w:rsid w:val="00C91E9B"/>
    <w:rsid w:val="00C93B0F"/>
    <w:rsid w:val="00C96159"/>
    <w:rsid w:val="00C976BE"/>
    <w:rsid w:val="00CA15C0"/>
    <w:rsid w:val="00CA15C9"/>
    <w:rsid w:val="00CA6854"/>
    <w:rsid w:val="00CB18CB"/>
    <w:rsid w:val="00CB3E93"/>
    <w:rsid w:val="00CB7CFE"/>
    <w:rsid w:val="00CC0561"/>
    <w:rsid w:val="00CC0BCB"/>
    <w:rsid w:val="00CC2F20"/>
    <w:rsid w:val="00CC4C45"/>
    <w:rsid w:val="00CD4B73"/>
    <w:rsid w:val="00CE2D44"/>
    <w:rsid w:val="00CF1B36"/>
    <w:rsid w:val="00CF27C6"/>
    <w:rsid w:val="00CF3C1E"/>
    <w:rsid w:val="00CF683F"/>
    <w:rsid w:val="00CF7412"/>
    <w:rsid w:val="00D12E6C"/>
    <w:rsid w:val="00D178E8"/>
    <w:rsid w:val="00D244FA"/>
    <w:rsid w:val="00D267DC"/>
    <w:rsid w:val="00D26E39"/>
    <w:rsid w:val="00D26EF7"/>
    <w:rsid w:val="00D35C3A"/>
    <w:rsid w:val="00D37517"/>
    <w:rsid w:val="00D4078F"/>
    <w:rsid w:val="00D44E6B"/>
    <w:rsid w:val="00D50483"/>
    <w:rsid w:val="00D553EE"/>
    <w:rsid w:val="00D57235"/>
    <w:rsid w:val="00D57E52"/>
    <w:rsid w:val="00D615D9"/>
    <w:rsid w:val="00D678E9"/>
    <w:rsid w:val="00D705BE"/>
    <w:rsid w:val="00D706F0"/>
    <w:rsid w:val="00D720BD"/>
    <w:rsid w:val="00D738E0"/>
    <w:rsid w:val="00D7677C"/>
    <w:rsid w:val="00D773E9"/>
    <w:rsid w:val="00D822D6"/>
    <w:rsid w:val="00D97467"/>
    <w:rsid w:val="00DA0ED2"/>
    <w:rsid w:val="00DA47B3"/>
    <w:rsid w:val="00DA608A"/>
    <w:rsid w:val="00DA642E"/>
    <w:rsid w:val="00DB0E4B"/>
    <w:rsid w:val="00DB7A65"/>
    <w:rsid w:val="00DC13D8"/>
    <w:rsid w:val="00DC31FC"/>
    <w:rsid w:val="00DC73DF"/>
    <w:rsid w:val="00DC7906"/>
    <w:rsid w:val="00DC7CEF"/>
    <w:rsid w:val="00DD0637"/>
    <w:rsid w:val="00DD331F"/>
    <w:rsid w:val="00DD658C"/>
    <w:rsid w:val="00DD6B2B"/>
    <w:rsid w:val="00DD7A59"/>
    <w:rsid w:val="00DF205C"/>
    <w:rsid w:val="00E07C41"/>
    <w:rsid w:val="00E170D9"/>
    <w:rsid w:val="00E1784A"/>
    <w:rsid w:val="00E17FCD"/>
    <w:rsid w:val="00E21A26"/>
    <w:rsid w:val="00E22DB7"/>
    <w:rsid w:val="00E2752C"/>
    <w:rsid w:val="00E307D2"/>
    <w:rsid w:val="00E31CC1"/>
    <w:rsid w:val="00E33638"/>
    <w:rsid w:val="00E354DD"/>
    <w:rsid w:val="00E35BA4"/>
    <w:rsid w:val="00E35DF9"/>
    <w:rsid w:val="00E40A02"/>
    <w:rsid w:val="00E42369"/>
    <w:rsid w:val="00E4365E"/>
    <w:rsid w:val="00E464AF"/>
    <w:rsid w:val="00E46CEF"/>
    <w:rsid w:val="00E50DDA"/>
    <w:rsid w:val="00E52959"/>
    <w:rsid w:val="00E60BF4"/>
    <w:rsid w:val="00E612E9"/>
    <w:rsid w:val="00E667C6"/>
    <w:rsid w:val="00E670E7"/>
    <w:rsid w:val="00E8135E"/>
    <w:rsid w:val="00E821DB"/>
    <w:rsid w:val="00E82F96"/>
    <w:rsid w:val="00E8598B"/>
    <w:rsid w:val="00E862BD"/>
    <w:rsid w:val="00E90A2B"/>
    <w:rsid w:val="00E93DAA"/>
    <w:rsid w:val="00EA4489"/>
    <w:rsid w:val="00EB495A"/>
    <w:rsid w:val="00EB7A94"/>
    <w:rsid w:val="00EB7DF4"/>
    <w:rsid w:val="00EC094B"/>
    <w:rsid w:val="00EC48FC"/>
    <w:rsid w:val="00EC7C76"/>
    <w:rsid w:val="00ED2D63"/>
    <w:rsid w:val="00ED6050"/>
    <w:rsid w:val="00EE2445"/>
    <w:rsid w:val="00EE30B1"/>
    <w:rsid w:val="00EE79B3"/>
    <w:rsid w:val="00EF2407"/>
    <w:rsid w:val="00EF2E17"/>
    <w:rsid w:val="00EF35B4"/>
    <w:rsid w:val="00F01B43"/>
    <w:rsid w:val="00F03D27"/>
    <w:rsid w:val="00F03F3F"/>
    <w:rsid w:val="00F06D1A"/>
    <w:rsid w:val="00F1421F"/>
    <w:rsid w:val="00F16E28"/>
    <w:rsid w:val="00F20315"/>
    <w:rsid w:val="00F2116B"/>
    <w:rsid w:val="00F21FAD"/>
    <w:rsid w:val="00F24D62"/>
    <w:rsid w:val="00F26973"/>
    <w:rsid w:val="00F272A6"/>
    <w:rsid w:val="00F27870"/>
    <w:rsid w:val="00F30CF7"/>
    <w:rsid w:val="00F34930"/>
    <w:rsid w:val="00F35C14"/>
    <w:rsid w:val="00F369B4"/>
    <w:rsid w:val="00F3764F"/>
    <w:rsid w:val="00F4606F"/>
    <w:rsid w:val="00F46F84"/>
    <w:rsid w:val="00F47779"/>
    <w:rsid w:val="00F528C6"/>
    <w:rsid w:val="00F55B19"/>
    <w:rsid w:val="00F57E45"/>
    <w:rsid w:val="00F6042C"/>
    <w:rsid w:val="00F60A7E"/>
    <w:rsid w:val="00F621BD"/>
    <w:rsid w:val="00F65492"/>
    <w:rsid w:val="00F672E3"/>
    <w:rsid w:val="00F7039E"/>
    <w:rsid w:val="00F70657"/>
    <w:rsid w:val="00F7457E"/>
    <w:rsid w:val="00F760EF"/>
    <w:rsid w:val="00F76FB2"/>
    <w:rsid w:val="00F77590"/>
    <w:rsid w:val="00F80577"/>
    <w:rsid w:val="00F81776"/>
    <w:rsid w:val="00F82F9F"/>
    <w:rsid w:val="00F86B5A"/>
    <w:rsid w:val="00F874DA"/>
    <w:rsid w:val="00F87ADA"/>
    <w:rsid w:val="00F91EEA"/>
    <w:rsid w:val="00F9312C"/>
    <w:rsid w:val="00F95152"/>
    <w:rsid w:val="00FA06E4"/>
    <w:rsid w:val="00FA1429"/>
    <w:rsid w:val="00FA28BE"/>
    <w:rsid w:val="00FA30D2"/>
    <w:rsid w:val="00FA573E"/>
    <w:rsid w:val="00FA73D9"/>
    <w:rsid w:val="00FB2DA7"/>
    <w:rsid w:val="00FB4AA5"/>
    <w:rsid w:val="00FC05E0"/>
    <w:rsid w:val="00FC3AB3"/>
    <w:rsid w:val="00FC400B"/>
    <w:rsid w:val="00FD02EB"/>
    <w:rsid w:val="00FD39BE"/>
    <w:rsid w:val="00FD6F4D"/>
    <w:rsid w:val="00FE6254"/>
    <w:rsid w:val="00FF01C2"/>
    <w:rsid w:val="00FF1D57"/>
    <w:rsid w:val="00FF1DE5"/>
    <w:rsid w:val="00FF4F15"/>
    <w:rsid w:val="00FF50E8"/>
    <w:rsid w:val="00FF5E82"/>
    <w:rsid w:val="00FF6BAD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0827D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827D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2016-05-08T18:51:00Z</dcterms:created>
  <dcterms:modified xsi:type="dcterms:W3CDTF">2016-05-08T18:55:00Z</dcterms:modified>
</cp:coreProperties>
</file>