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B7" w:rsidRPr="00837FCB" w:rsidRDefault="00EA6114">
      <w:pPr>
        <w:rPr>
          <w:b/>
          <w:bCs/>
          <w:sz w:val="32"/>
          <w:szCs w:val="32"/>
          <w:rtl/>
        </w:rPr>
      </w:pPr>
      <w:r w:rsidRPr="00837FCB">
        <w:rPr>
          <w:rFonts w:hint="cs"/>
          <w:b/>
          <w:bCs/>
          <w:sz w:val="32"/>
          <w:szCs w:val="32"/>
          <w:rtl/>
        </w:rPr>
        <w:t>כימיה של כיבוי שריפות</w:t>
      </w:r>
    </w:p>
    <w:p w:rsidR="00EA6114" w:rsidRPr="00837FCB" w:rsidRDefault="00EA6114">
      <w:pPr>
        <w:rPr>
          <w:rtl/>
        </w:rPr>
      </w:pPr>
      <w:r>
        <w:rPr>
          <w:rFonts w:hint="cs"/>
          <w:rtl/>
        </w:rPr>
        <w:t xml:space="preserve">ישנם מספר חומרים המשמשם לכיבוי שריפות </w:t>
      </w:r>
      <w:r w:rsidR="00867455">
        <w:rPr>
          <w:rFonts w:hint="cs"/>
          <w:rtl/>
        </w:rPr>
        <w:t xml:space="preserve">יער </w:t>
      </w:r>
      <w:r>
        <w:rPr>
          <w:rFonts w:hint="cs"/>
          <w:rtl/>
        </w:rPr>
        <w:t>:</w:t>
      </w:r>
      <w:r w:rsidR="00837FCB" w:rsidRPr="00837FCB">
        <w:t xml:space="preserve"> </w:t>
      </w:r>
    </w:p>
    <w:p w:rsidR="00EA6114" w:rsidRDefault="00837FCB" w:rsidP="00FE35FC">
      <w:pPr>
        <w:pStyle w:val="ListParagraph"/>
        <w:numPr>
          <w:ilvl w:val="0"/>
          <w:numId w:val="1"/>
        </w:numPr>
        <w:jc w:val="both"/>
        <w:rPr>
          <w:rStyle w:val="apple-style-span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71120</wp:posOffset>
            </wp:positionV>
            <wp:extent cx="1165225" cy="1499235"/>
            <wp:effectExtent l="19050" t="0" r="0" b="0"/>
            <wp:wrapTight wrapText="bothSides">
              <wp:wrapPolygon edited="0">
                <wp:start x="-353" y="0"/>
                <wp:lineTo x="-353" y="21408"/>
                <wp:lineTo x="21541" y="21408"/>
                <wp:lineTo x="21541" y="0"/>
                <wp:lineTo x="-353" y="0"/>
              </wp:wrapPolygon>
            </wp:wrapTight>
            <wp:docPr id="13" name="תמונה 13" descr="http://3.bp.blogspot.com/_YMy1aUVbNG8/TPjO0lOungI/AAAAAAAAA5Y/0TW8sgmr_IA/s320/15963ya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_YMy1aUVbNG8/TPjO0lOungI/AAAAAAAAA5Y/0TW8sgmr_IA/s320/15963yas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114">
        <w:rPr>
          <w:rFonts w:hint="cs"/>
          <w:rtl/>
        </w:rPr>
        <w:t xml:space="preserve">מים </w:t>
      </w:r>
      <w:r w:rsidR="00EA6114">
        <w:rPr>
          <w:rtl/>
        </w:rPr>
        <w:t>–</w:t>
      </w:r>
      <w:r w:rsidR="00EA6114">
        <w:rPr>
          <w:rFonts w:hint="cs"/>
          <w:rtl/>
        </w:rPr>
        <w:t xml:space="preserve">  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מים הם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החומר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הנפו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ץ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ביותר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בכיבוי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שריפות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ו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>הוא די יעיל כפי שניתן ל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שער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מטפי המים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ל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רוב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מ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>כיל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ים גם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עקבות של כימיקלים אחרים כדי למנוע מ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המ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טף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לה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>חליד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="00EA6114" w:rsidRPr="00EA611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חומרי כיבוי המבוססים על מים יכולים להכיל גם חומרי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מאיצי 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הרטבה אשר עוזרים למים לחדור עמוק לתוך החומר הבוער להיצמד טוב יותר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ל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>משטחים תלולים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="00EA6114" w:rsidRPr="00EA611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פעולת המים בכיבוי האש היא 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על ידי קירור זה מתחת לנקודת ההצתה,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וכן 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כמויות גדולות של מים יכולה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למנוע מגע עם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חמצן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 מה שחונק את האש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="00EA6114" w:rsidRPr="00EA6114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עם זאת, המים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לא מתאימים לכל סוגי הלהבות, 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למשל, מים 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ה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>ניתז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ים</w:t>
      </w:r>
      <w:r w:rsidR="00D00C80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על נפט</w:t>
      </w:r>
      <w:r w:rsidR="00D00C80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 או דלקים 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>רק יפזר</w:t>
      </w:r>
      <w:r w:rsidR="00EA6114" w:rsidRPr="00EA6114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ו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את הלהבות סביב</w:t>
      </w:r>
      <w:r w:rsidR="00EA6114" w:rsidRPr="00EA6114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837FCB" w:rsidRDefault="003C546F" w:rsidP="00837FCB">
      <w:pPr>
        <w:pStyle w:val="ListParagraph"/>
        <w:jc w:val="both"/>
        <w:rPr>
          <w:rStyle w:val="apple-style-span"/>
        </w:rPr>
      </w:pPr>
      <w:r w:rsidRPr="003C546F">
        <w:rPr>
          <w:rStyle w:val="apple-style-span"/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95250</wp:posOffset>
            </wp:positionV>
            <wp:extent cx="960755" cy="1733550"/>
            <wp:effectExtent l="19050" t="0" r="0" b="0"/>
            <wp:wrapTight wrapText="bothSides">
              <wp:wrapPolygon edited="0">
                <wp:start x="-428" y="0"/>
                <wp:lineTo x="-428" y="21363"/>
                <wp:lineTo x="21414" y="21363"/>
                <wp:lineTo x="21414" y="0"/>
                <wp:lineTo x="-428" y="0"/>
              </wp:wrapPolygon>
            </wp:wrapTight>
            <wp:docPr id="3" name="תמונה 1" descr="Halon fire extingu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on fire extinguish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114" w:rsidRDefault="00EA6114" w:rsidP="00FE35FC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F769E5">
        <w:rPr>
          <w:rFonts w:hint="cs"/>
          <w:b/>
          <w:bCs/>
          <w:rtl/>
        </w:rPr>
        <w:t xml:space="preserve">קצף - </w:t>
      </w:r>
      <w:r w:rsidRPr="00F769E5">
        <w:rPr>
          <w:sz w:val="20"/>
          <w:szCs w:val="20"/>
          <w:rtl/>
        </w:rPr>
        <w:t xml:space="preserve">קצף נמצא בשימוש נפוץ </w:t>
      </w:r>
      <w:r w:rsidRPr="00F769E5">
        <w:rPr>
          <w:rFonts w:hint="cs"/>
          <w:sz w:val="20"/>
          <w:szCs w:val="20"/>
          <w:rtl/>
        </w:rPr>
        <w:t xml:space="preserve">בכיבוי </w:t>
      </w:r>
      <w:r w:rsidRPr="00F769E5">
        <w:rPr>
          <w:sz w:val="20"/>
          <w:szCs w:val="20"/>
          <w:rtl/>
        </w:rPr>
        <w:t>שריפות</w:t>
      </w:r>
      <w:r w:rsidRPr="00F769E5">
        <w:rPr>
          <w:rFonts w:hint="cs"/>
          <w:sz w:val="20"/>
          <w:szCs w:val="20"/>
          <w:rtl/>
        </w:rPr>
        <w:t xml:space="preserve"> מסוגים שונים</w:t>
      </w:r>
      <w:r w:rsidRPr="00F769E5">
        <w:rPr>
          <w:sz w:val="20"/>
          <w:szCs w:val="20"/>
          <w:rtl/>
        </w:rPr>
        <w:t>. </w:t>
      </w:r>
      <w:r w:rsidRPr="00F769E5">
        <w:rPr>
          <w:rFonts w:hint="cs"/>
          <w:sz w:val="20"/>
          <w:szCs w:val="20"/>
          <w:rtl/>
        </w:rPr>
        <w:t xml:space="preserve">הקצפים הם </w:t>
      </w:r>
      <w:r w:rsidRPr="00F769E5">
        <w:rPr>
          <w:sz w:val="20"/>
          <w:szCs w:val="20"/>
          <w:rtl/>
        </w:rPr>
        <w:t xml:space="preserve">בעיקר על בסיס מים, </w:t>
      </w:r>
      <w:r w:rsidRPr="00F769E5">
        <w:rPr>
          <w:rFonts w:hint="cs"/>
          <w:sz w:val="20"/>
          <w:szCs w:val="20"/>
          <w:rtl/>
        </w:rPr>
        <w:t>בתוספת חומר מקציף, הנועד</w:t>
      </w:r>
      <w:r w:rsidRPr="00F769E5">
        <w:rPr>
          <w:sz w:val="20"/>
          <w:szCs w:val="20"/>
          <w:rtl/>
        </w:rPr>
        <w:t xml:space="preserve"> למנוע </w:t>
      </w:r>
      <w:r w:rsidRPr="00F769E5">
        <w:rPr>
          <w:rFonts w:hint="cs"/>
          <w:sz w:val="20"/>
          <w:szCs w:val="20"/>
          <w:rtl/>
        </w:rPr>
        <w:t>מ</w:t>
      </w:r>
      <w:r w:rsidRPr="00F769E5">
        <w:rPr>
          <w:sz w:val="20"/>
          <w:szCs w:val="20"/>
          <w:rtl/>
        </w:rPr>
        <w:t>חמצן</w:t>
      </w:r>
      <w:r w:rsidRPr="00F769E5">
        <w:rPr>
          <w:rFonts w:hint="cs"/>
          <w:sz w:val="20"/>
          <w:szCs w:val="20"/>
          <w:rtl/>
        </w:rPr>
        <w:t xml:space="preserve"> נוסף להזין את האש</w:t>
      </w:r>
      <w:r w:rsidRPr="00F769E5">
        <w:rPr>
          <w:sz w:val="20"/>
          <w:szCs w:val="20"/>
          <w:rtl/>
        </w:rPr>
        <w:t>. </w:t>
      </w:r>
      <w:r w:rsidRPr="00F769E5">
        <w:rPr>
          <w:rFonts w:hint="cs"/>
          <w:sz w:val="20"/>
          <w:szCs w:val="20"/>
          <w:rtl/>
        </w:rPr>
        <w:t>להבדיל ממים קצף מתאים לכיבוי נפט ודלקים</w:t>
      </w:r>
      <w:r w:rsidRPr="00F769E5">
        <w:rPr>
          <w:rFonts w:hint="cs"/>
          <w:b/>
          <w:bCs/>
          <w:sz w:val="20"/>
          <w:szCs w:val="20"/>
          <w:rtl/>
        </w:rPr>
        <w:t>.</w:t>
      </w:r>
    </w:p>
    <w:p w:rsidR="003C546F" w:rsidRPr="003C546F" w:rsidRDefault="003C546F" w:rsidP="003C546F">
      <w:pPr>
        <w:pStyle w:val="ListParagraph"/>
        <w:rPr>
          <w:b/>
          <w:bCs/>
          <w:sz w:val="20"/>
          <w:szCs w:val="20"/>
          <w:rtl/>
        </w:rPr>
      </w:pPr>
    </w:p>
    <w:p w:rsidR="003C546F" w:rsidRDefault="003C546F" w:rsidP="003C546F">
      <w:pPr>
        <w:jc w:val="both"/>
        <w:rPr>
          <w:b/>
          <w:bCs/>
          <w:sz w:val="20"/>
          <w:szCs w:val="20"/>
          <w:rtl/>
        </w:rPr>
      </w:pPr>
    </w:p>
    <w:p w:rsidR="003C546F" w:rsidRDefault="003C546F" w:rsidP="003C546F">
      <w:pPr>
        <w:jc w:val="both"/>
        <w:rPr>
          <w:b/>
          <w:bCs/>
          <w:sz w:val="20"/>
          <w:szCs w:val="20"/>
          <w:rtl/>
        </w:rPr>
      </w:pPr>
    </w:p>
    <w:p w:rsidR="003C546F" w:rsidRPr="003C546F" w:rsidRDefault="003C546F" w:rsidP="003C546F">
      <w:pPr>
        <w:jc w:val="both"/>
        <w:rPr>
          <w:b/>
          <w:bCs/>
          <w:sz w:val="20"/>
          <w:szCs w:val="20"/>
        </w:rPr>
      </w:pPr>
    </w:p>
    <w:p w:rsidR="00867455" w:rsidRPr="00867455" w:rsidRDefault="00867455" w:rsidP="00867455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אבקות יבשות </w:t>
      </w:r>
      <w:r>
        <w:rPr>
          <w:rtl/>
        </w:rPr>
        <w:t>–</w:t>
      </w:r>
      <w:r w:rsidRPr="00867455">
        <w:rPr>
          <w:rFonts w:hint="cs"/>
          <w:sz w:val="20"/>
          <w:szCs w:val="20"/>
          <w:rtl/>
        </w:rPr>
        <w:t xml:space="preserve"> ישנם מספר אבקות בישמוש כיבוי אש :</w:t>
      </w:r>
    </w:p>
    <w:p w:rsidR="009F0245" w:rsidRPr="009F0245" w:rsidRDefault="00867455" w:rsidP="00C3571F">
      <w:pPr>
        <w:pStyle w:val="ListParagraph"/>
        <w:numPr>
          <w:ilvl w:val="0"/>
          <w:numId w:val="6"/>
        </w:numPr>
        <w:jc w:val="both"/>
      </w:pPr>
      <w:r>
        <w:rPr>
          <w:rFonts w:hint="cs"/>
          <w:rtl/>
        </w:rPr>
        <w:t xml:space="preserve">משפחת </w:t>
      </w:r>
      <w:proofErr w:type="spellStart"/>
      <w:r>
        <w:rPr>
          <w:rFonts w:hint="cs"/>
          <w:rtl/>
        </w:rPr>
        <w:t>הביקרבונטים</w:t>
      </w:r>
      <w:proofErr w:type="spellEnd"/>
      <w:r w:rsidR="00C3571F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C3571F" w:rsidRPr="00C3571F">
        <w:t>NaHCO</w:t>
      </w:r>
      <w:r w:rsidR="00C3571F" w:rsidRPr="00C3571F">
        <w:rPr>
          <w:vertAlign w:val="subscript"/>
        </w:rPr>
        <w:t>3</w:t>
      </w:r>
      <w:r w:rsidR="00C3571F" w:rsidRPr="00C3571F">
        <w:t xml:space="preserve"> </w:t>
      </w:r>
      <w:r w:rsidR="00C3571F" w:rsidRPr="00C3571F">
        <w:rPr>
          <w:rtl/>
        </w:rPr>
        <w:t xml:space="preserve">, </w:t>
      </w:r>
      <w:r w:rsidR="00C3571F" w:rsidRPr="00C3571F">
        <w:t>KHCO</w:t>
      </w:r>
      <w:r w:rsidR="00C3571F" w:rsidRPr="00C3571F">
        <w:rPr>
          <w:vertAlign w:val="subscript"/>
        </w:rPr>
        <w:t>3</w:t>
      </w:r>
      <w:r w:rsidR="00C3571F" w:rsidRPr="00C3571F">
        <w:rPr>
          <w:rtl/>
        </w:rPr>
        <w:t xml:space="preserve"> , </w:t>
      </w:r>
      <w:r w:rsidR="00C3571F" w:rsidRPr="00C3571F">
        <w:t>CaCO</w:t>
      </w:r>
      <w:r w:rsidR="00C3571F" w:rsidRPr="00C3571F">
        <w:rPr>
          <w:vertAlign w:val="subscript"/>
        </w:rPr>
        <w:t>3</w:t>
      </w:r>
      <w:r w:rsidR="00C3571F" w:rsidRPr="00C3571F">
        <w:rPr>
          <w:rtl/>
        </w:rPr>
        <w:t xml:space="preserve">. </w:t>
      </w:r>
      <w:r w:rsidR="00E36B05" w:rsidRPr="00C3571F">
        <w:rPr>
          <w:rFonts w:hint="cs"/>
          <w:sz w:val="20"/>
          <w:szCs w:val="20"/>
          <w:rtl/>
        </w:rPr>
        <w:t xml:space="preserve"> חומרים אלו, מופיעים כאבקות דקות מאוד (גרגירים קטנים) ו</w:t>
      </w:r>
      <w:r w:rsidRPr="00C3571F">
        <w:rPr>
          <w:rFonts w:hint="cs"/>
          <w:sz w:val="20"/>
          <w:szCs w:val="20"/>
          <w:rtl/>
        </w:rPr>
        <w:t xml:space="preserve">עוברים פירוק </w:t>
      </w:r>
      <w:r w:rsidR="009F0245" w:rsidRPr="00C3571F">
        <w:rPr>
          <w:rFonts w:hint="cs"/>
          <w:sz w:val="20"/>
          <w:szCs w:val="20"/>
          <w:rtl/>
        </w:rPr>
        <w:t>בחום</w:t>
      </w:r>
      <w:r w:rsidR="00E36B05" w:rsidRPr="00C3571F">
        <w:rPr>
          <w:rFonts w:hint="cs"/>
          <w:sz w:val="20"/>
          <w:szCs w:val="20"/>
          <w:rtl/>
        </w:rPr>
        <w:t>. התהליך הכימי מפורט כלהלן: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5156"/>
      </w:tblGrid>
      <w:tr w:rsidR="009F0245" w:rsidTr="00F8659E">
        <w:trPr>
          <w:jc w:val="center"/>
        </w:trPr>
        <w:tc>
          <w:tcPr>
            <w:tcW w:w="1644" w:type="dxa"/>
          </w:tcPr>
          <w:p w:rsidR="009F0245" w:rsidRDefault="009F0245" w:rsidP="00E36B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טמפרטורה (</w:t>
            </w:r>
            <w:r>
              <w:rPr>
                <w:rFonts w:hint="cs"/>
              </w:rPr>
              <w:t>C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156" w:type="dxa"/>
          </w:tcPr>
          <w:p w:rsidR="009F0245" w:rsidRDefault="009F0245" w:rsidP="00E36B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תהליך</w:t>
            </w:r>
          </w:p>
        </w:tc>
      </w:tr>
      <w:tr w:rsidR="009F0245" w:rsidTr="00F8659E">
        <w:trPr>
          <w:jc w:val="center"/>
        </w:trPr>
        <w:tc>
          <w:tcPr>
            <w:tcW w:w="1644" w:type="dxa"/>
          </w:tcPr>
          <w:p w:rsidR="009F0245" w:rsidRDefault="00C3571F" w:rsidP="00C3571F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Symbol" w:char="F0B0"/>
            </w:r>
            <w:r w:rsidR="009F0245">
              <w:rPr>
                <w:rFonts w:hint="cs"/>
              </w:rPr>
              <w:t>C</w:t>
            </w:r>
            <w:r w:rsidR="009F0245">
              <w:rPr>
                <w:rFonts w:hint="cs"/>
                <w:rtl/>
              </w:rPr>
              <w:t>60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156" w:type="dxa"/>
          </w:tcPr>
          <w:p w:rsidR="009F0245" w:rsidRPr="009F0245" w:rsidRDefault="00C3571F" w:rsidP="00C3571F">
            <w:pPr>
              <w:bidi w:val="0"/>
              <w:jc w:val="center"/>
            </w:pPr>
            <w:r>
              <w:t>2</w:t>
            </w:r>
            <w:hyperlink r:id="rId10" w:history="1">
              <w:r w:rsidR="009F0245" w:rsidRPr="009F024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Na</w:t>
              </w:r>
            </w:hyperlink>
            <w:r w:rsidR="009F0245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HCO</w:t>
            </w:r>
            <w:r w:rsidR="009F0245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hyperlink r:id="rId11" w:history="1">
              <w:r w:rsidR="009F0245" w:rsidRPr="009F024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Na</w:t>
              </w:r>
            </w:hyperlink>
            <w:r w:rsidR="009F0245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9F0245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CO</w:t>
            </w:r>
            <w:r w:rsidR="009F0245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+ H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+ CO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F0245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805ED2" w:rsidTr="00F8659E">
        <w:trPr>
          <w:jc w:val="center"/>
        </w:trPr>
        <w:tc>
          <w:tcPr>
            <w:tcW w:w="1644" w:type="dxa"/>
          </w:tcPr>
          <w:p w:rsidR="00805ED2" w:rsidRDefault="00805ED2" w:rsidP="00E36B0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C3571F">
              <w:rPr>
                <w:rFonts w:hint="cs"/>
              </w:rPr>
              <w:sym w:font="Symbol" w:char="F0B0"/>
            </w:r>
            <w:r w:rsidR="00C3571F">
              <w:rPr>
                <w:rFonts w:hint="cs"/>
              </w:rPr>
              <w:t>C</w:t>
            </w:r>
            <w:r w:rsidR="00C3571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100-120</w:t>
            </w:r>
          </w:p>
        </w:tc>
        <w:tc>
          <w:tcPr>
            <w:tcW w:w="5156" w:type="dxa"/>
          </w:tcPr>
          <w:p w:rsidR="00805ED2" w:rsidRPr="009F0245" w:rsidRDefault="00C3571F" w:rsidP="00C3571F">
            <w:pPr>
              <w:bidi w:val="0"/>
              <w:jc w:val="center"/>
            </w:pPr>
            <w:r>
              <w:t>2</w:t>
            </w:r>
            <w:hyperlink r:id="rId12" w:history="1">
              <w:r w:rsidR="00805ED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K</w:t>
              </w:r>
            </w:hyperlink>
            <w:r w:rsidR="00805ED2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HCO</w:t>
            </w:r>
            <w:r w:rsidR="00805ED2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hyperlink r:id="rId13" w:history="1">
              <w:r w:rsidR="00805ED2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K</w:t>
              </w:r>
            </w:hyperlink>
            <w:r w:rsidR="00805ED2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805ED2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CO</w:t>
            </w:r>
            <w:r w:rsidR="00805ED2"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+ H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+ CO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05ED2"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</w:p>
        </w:tc>
      </w:tr>
      <w:tr w:rsidR="009F0245" w:rsidTr="00F8659E">
        <w:trPr>
          <w:jc w:val="center"/>
        </w:trPr>
        <w:tc>
          <w:tcPr>
            <w:tcW w:w="1644" w:type="dxa"/>
          </w:tcPr>
          <w:p w:rsidR="009F0245" w:rsidRDefault="00C3571F" w:rsidP="00E36B05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Symbol" w:char="F0B0"/>
            </w:r>
            <w:r>
              <w:rPr>
                <w:rFonts w:hint="cs"/>
              </w:rPr>
              <w:t>C</w:t>
            </w:r>
            <w:r>
              <w:rPr>
                <w:rFonts w:hint="cs"/>
                <w:rtl/>
              </w:rPr>
              <w:t xml:space="preserve"> </w:t>
            </w:r>
            <w:r w:rsidR="009F0245">
              <w:rPr>
                <w:rFonts w:hint="cs"/>
                <w:rtl/>
              </w:rPr>
              <w:t>500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156" w:type="dxa"/>
          </w:tcPr>
          <w:p w:rsidR="009F0245" w:rsidRPr="009F0245" w:rsidRDefault="009F0245" w:rsidP="00E36B05">
            <w:pPr>
              <w:bidi w:val="0"/>
              <w:jc w:val="center"/>
            </w:pPr>
            <w:r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Ca</w:t>
            </w:r>
            <w:r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CO</w:t>
            </w:r>
            <w:r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9F02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F02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sym w:font="Wingdings" w:char="F0E0"/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Ca</w:t>
            </w:r>
            <w:r w:rsidRPr="009F0245">
              <w:rPr>
                <w:rStyle w:val="apple-style-span"/>
                <w:rFonts w:asciiTheme="majorBidi" w:hAnsiTheme="majorBidi" w:cstheme="majorBidi"/>
                <w:sz w:val="24"/>
                <w:szCs w:val="24"/>
              </w:rPr>
              <w:t>O</w:t>
            </w:r>
            <w:proofErr w:type="spellEnd"/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(s)</w:t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 +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CO</w:t>
            </w:r>
            <w:r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9F02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F0245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(g)</w:t>
            </w:r>
            <w:r w:rsidR="00C3571F">
              <w:t xml:space="preserve"> </w:t>
            </w:r>
          </w:p>
        </w:tc>
      </w:tr>
    </w:tbl>
    <w:p w:rsidR="00E36B05" w:rsidRPr="00FE35FC" w:rsidRDefault="00E36B05" w:rsidP="009D2B29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  <w:rtl/>
        </w:rPr>
      </w:pPr>
      <w:r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אבקות אלו למעשה </w:t>
      </w: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קוטעות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את התהלי</w:t>
      </w: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ך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הכימיים של האש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 וזאת ע"י מספר גורמים</w:t>
      </w:r>
    </w:p>
    <w:p w:rsidR="00E36B05" w:rsidRPr="00FE35FC" w:rsidRDefault="00E36B05" w:rsidP="009D2B29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  <w:color w:val="000000"/>
          <w:sz w:val="20"/>
          <w:szCs w:val="20"/>
          <w:rtl/>
        </w:rPr>
      </w:pP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תהליך הפירוק פולט פחמן דו חמצני.</w:t>
      </w:r>
    </w:p>
    <w:p w:rsidR="00E36B05" w:rsidRPr="00FE35FC" w:rsidRDefault="00E36B05" w:rsidP="00C3571F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הרחקה של ה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>חמצן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E36B05" w:rsidRPr="00FE35FC" w:rsidRDefault="00E36B05" w:rsidP="009D2B29">
      <w:pPr>
        <w:pStyle w:val="ListParagraph"/>
        <w:numPr>
          <w:ilvl w:val="0"/>
          <w:numId w:val="3"/>
        </w:num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FE35FC">
        <w:rPr>
          <w:rStyle w:val="apple-converted-space"/>
          <w:rFonts w:ascii="Arial" w:hAnsi="Arial" w:cs="Arial" w:hint="cs"/>
          <w:color w:val="000000"/>
          <w:sz w:val="20"/>
          <w:szCs w:val="20"/>
          <w:rtl/>
        </w:rPr>
        <w:t xml:space="preserve">תהליך הפירוק שלהם הוא תהליך אנדותרמי (צורך חום מהסביבה) וע"י כך הן </w:t>
      </w: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מאפשרות קירור של הסביבה.</w:t>
      </w:r>
    </w:p>
    <w:p w:rsidR="009F0245" w:rsidRPr="00FE35FC" w:rsidRDefault="00E36B05" w:rsidP="009D2B29">
      <w:pPr>
        <w:spacing w:after="0"/>
        <w:rPr>
          <w:rFonts w:ascii="Arial" w:hAnsi="Arial" w:cs="Arial"/>
          <w:color w:val="000000"/>
          <w:sz w:val="20"/>
          <w:szCs w:val="20"/>
          <w:rtl/>
        </w:rPr>
      </w:pP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 שימוש בחומרים אלו מאפשר </w:t>
      </w:r>
      <w:r w:rsidR="00F77E4C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הורדה משמעותית של האש אולם החומרים האלו לא יכולים להשאיר את האש חלשה לאורך זמן.</w:t>
      </w:r>
    </w:p>
    <w:p w:rsidR="009F0245" w:rsidRPr="00FE35FC" w:rsidRDefault="009F0245" w:rsidP="009F0245">
      <w:pPr>
        <w:pStyle w:val="ListParagraph"/>
        <w:ind w:left="1440"/>
        <w:rPr>
          <w:sz w:val="20"/>
          <w:szCs w:val="20"/>
          <w:rtl/>
        </w:rPr>
      </w:pPr>
    </w:p>
    <w:p w:rsidR="00867455" w:rsidRPr="00FE35FC" w:rsidRDefault="009D2B29" w:rsidP="00C3571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E35FC">
        <w:rPr>
          <w:rFonts w:hint="cs"/>
          <w:sz w:val="20"/>
          <w:szCs w:val="20"/>
          <w:rtl/>
        </w:rPr>
        <w:t xml:space="preserve">משפחת האמוניום </w:t>
      </w:r>
      <w:r w:rsidR="00C3571F">
        <w:rPr>
          <w:rFonts w:hint="cs"/>
          <w:sz w:val="20"/>
          <w:szCs w:val="20"/>
          <w:rtl/>
        </w:rPr>
        <w:t xml:space="preserve"> </w:t>
      </w:r>
      <w:r w:rsidRPr="00FE35FC">
        <w:rPr>
          <w:rFonts w:hint="cs"/>
          <w:sz w:val="20"/>
          <w:szCs w:val="20"/>
          <w:rtl/>
        </w:rPr>
        <w:t xml:space="preserve"> 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(NH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PO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FE35FC">
        <w:rPr>
          <w:rStyle w:val="apple-style-span"/>
          <w:rFonts w:ascii="Arial" w:hAnsi="Arial" w:cs="Arial" w:hint="cs"/>
          <w:color w:val="000000"/>
          <w:sz w:val="20"/>
          <w:szCs w:val="20"/>
          <w:vertAlign w:val="subscript"/>
          <w:rtl/>
        </w:rPr>
        <w:t xml:space="preserve"> </w:t>
      </w:r>
      <w:r w:rsidRPr="00FE35FC">
        <w:rPr>
          <w:rFonts w:hint="cs"/>
          <w:sz w:val="20"/>
          <w:szCs w:val="20"/>
          <w:rtl/>
        </w:rPr>
        <w:t xml:space="preserve">, 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(NH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</w:rPr>
        <w:t>SO</w:t>
      </w:r>
      <w:r w:rsidRPr="00FE35F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FE35FC">
        <w:rPr>
          <w:rFonts w:hint="cs"/>
          <w:sz w:val="20"/>
          <w:szCs w:val="20"/>
          <w:rtl/>
        </w:rPr>
        <w:t xml:space="preserve">. </w:t>
      </w:r>
    </w:p>
    <w:p w:rsidR="00867455" w:rsidRPr="00FE35FC" w:rsidRDefault="00BE1E70" w:rsidP="00FE35FC">
      <w:pPr>
        <w:pStyle w:val="ListParagraph"/>
        <w:ind w:left="1080"/>
        <w:jc w:val="both"/>
        <w:rPr>
          <w:rFonts w:ascii="Arial" w:hAnsi="Arial" w:cs="Arial"/>
          <w:color w:val="000000"/>
          <w:sz w:val="20"/>
          <w:szCs w:val="20"/>
          <w:rtl/>
        </w:rPr>
      </w:pPr>
      <w:r w:rsidRPr="00FE35FC">
        <w:rPr>
          <w:rFonts w:ascii="Arial" w:hAnsi="Arial" w:cs="Arial" w:hint="cs"/>
          <w:noProof/>
          <w:color w:val="000000"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245745</wp:posOffset>
            </wp:positionV>
            <wp:extent cx="1926590" cy="1038225"/>
            <wp:effectExtent l="19050" t="0" r="0" b="0"/>
            <wp:wrapTight wrapText="bothSides">
              <wp:wrapPolygon edited="0">
                <wp:start x="-214" y="0"/>
                <wp:lineTo x="-214" y="21402"/>
                <wp:lineTo x="21572" y="21402"/>
                <wp:lineTo x="21572" y="0"/>
                <wp:lineTo x="-214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265" b="3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כחומר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מעכב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בעירה אמוניום מתפרק בחום לקבלה של 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>אמוניה וחומצה זרחתית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. ה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חומצה זרחתית משמשת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כ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זרז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חומצי לתהליך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התייבשות של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פחממנים בעלי קבוצות פונקציונליות כוהליות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>, כגון תאית בעץ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. ה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חומצה זרחתית מגיבה עם קבוצות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ה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</w:rPr>
        <w:t>OH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לקבלה של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פוספו-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>אסטר</w:t>
      </w:r>
      <w:r w:rsidR="00C93000" w:rsidRPr="00FE35F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 xml:space="preserve"> שאינו 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  <w:rtl/>
        </w:rPr>
        <w:t>יציב בחום</w:t>
      </w:r>
      <w:r w:rsidR="00C93000" w:rsidRPr="00FE35FC"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  <w:r w:rsidR="00C93000" w:rsidRPr="00FE35F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 xml:space="preserve"> הקשר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האסטרי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מתפרק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תוך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שיחרור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של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/>
          <w:color w:val="000000"/>
          <w:sz w:val="20"/>
          <w:szCs w:val="20"/>
        </w:rPr>
        <w:t>CO</w:t>
      </w:r>
      <w:r w:rsidR="00C93000" w:rsidRPr="00FE35FC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ומייצר מחדש את החומצה</w:t>
      </w:r>
      <w:r w:rsidR="00C93000"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C93000" w:rsidRPr="00FE35FC">
        <w:rPr>
          <w:rFonts w:ascii="Arial" w:hAnsi="Arial" w:cs="Arial" w:hint="cs"/>
          <w:color w:val="000000"/>
          <w:sz w:val="20"/>
          <w:szCs w:val="20"/>
          <w:rtl/>
        </w:rPr>
        <w:t>הזרחתית</w:t>
      </w:r>
      <w:r w:rsidR="0004307A" w:rsidRPr="00FE35FC">
        <w:rPr>
          <w:rFonts w:ascii="Arial" w:hAnsi="Arial" w:cs="Arial" w:hint="cs"/>
          <w:color w:val="000000"/>
          <w:sz w:val="20"/>
          <w:szCs w:val="20"/>
          <w:rtl/>
        </w:rPr>
        <w:t xml:space="preserve"> שיכולה להמשיך להגיב עם העץ</w:t>
      </w:r>
      <w:r w:rsidR="00122232">
        <w:rPr>
          <w:rFonts w:ascii="Arial" w:hAnsi="Arial" w:cs="Arial" w:hint="cs"/>
          <w:color w:val="000000"/>
          <w:sz w:val="20"/>
          <w:szCs w:val="20"/>
          <w:rtl/>
        </w:rPr>
        <w:t>, המרכב מתאית (</w:t>
      </w:r>
      <w:proofErr w:type="spellStart"/>
      <w:r w:rsidR="00122232">
        <w:rPr>
          <w:rFonts w:ascii="Arial" w:hAnsi="Arial" w:cs="Arial" w:hint="cs"/>
          <w:color w:val="000000"/>
          <w:sz w:val="20"/>
          <w:szCs w:val="20"/>
          <w:rtl/>
        </w:rPr>
        <w:t>צלולוס</w:t>
      </w:r>
      <w:proofErr w:type="spellEnd"/>
      <w:r w:rsidR="00122232">
        <w:rPr>
          <w:rFonts w:ascii="Arial" w:hAnsi="Arial" w:cs="Arial" w:hint="cs"/>
          <w:color w:val="000000"/>
          <w:sz w:val="20"/>
          <w:szCs w:val="20"/>
          <w:rtl/>
        </w:rPr>
        <w:t>)</w:t>
      </w:r>
      <w:r w:rsidR="0004307A" w:rsidRPr="00FE35FC">
        <w:rPr>
          <w:rFonts w:ascii="Arial" w:hAnsi="Arial" w:cs="Arial" w:hint="cs"/>
          <w:color w:val="000000"/>
          <w:sz w:val="20"/>
          <w:szCs w:val="20"/>
          <w:rtl/>
        </w:rPr>
        <w:t xml:space="preserve">. </w:t>
      </w:r>
    </w:p>
    <w:p w:rsidR="00BE1E70" w:rsidRPr="00FE35FC" w:rsidRDefault="00BE1E70" w:rsidP="0004307A">
      <w:pPr>
        <w:pStyle w:val="ListParagraph"/>
        <w:ind w:left="1080"/>
        <w:rPr>
          <w:rFonts w:ascii="Arial" w:hAnsi="Arial" w:cs="Arial"/>
          <w:color w:val="000000"/>
          <w:sz w:val="20"/>
          <w:szCs w:val="20"/>
          <w:rtl/>
        </w:rPr>
      </w:pPr>
      <w:r w:rsidRPr="00FE35FC">
        <w:rPr>
          <w:rFonts w:ascii="Arial" w:hAnsi="Arial" w:cs="Arial" w:hint="cs"/>
          <w:color w:val="000000"/>
          <w:sz w:val="20"/>
          <w:szCs w:val="20"/>
          <w:rtl/>
        </w:rPr>
        <w:t>נוסף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על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כך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,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החומרים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האלה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משמשים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גם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בייצור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דשנים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,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ונוכחותם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ביער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מסייעת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להתאוששותו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לאחר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Pr="00FE35FC">
        <w:rPr>
          <w:rFonts w:ascii="Arial" w:hAnsi="Arial" w:cs="Arial" w:hint="cs"/>
          <w:color w:val="000000"/>
          <w:sz w:val="20"/>
          <w:szCs w:val="20"/>
          <w:rtl/>
        </w:rPr>
        <w:t>השריפה</w:t>
      </w:r>
      <w:r w:rsidRPr="00FE35FC">
        <w:rPr>
          <w:rFonts w:ascii="Arial" w:hAnsi="Arial" w:cs="Arial"/>
          <w:color w:val="000000"/>
          <w:sz w:val="20"/>
          <w:szCs w:val="20"/>
          <w:rtl/>
        </w:rPr>
        <w:t xml:space="preserve">. </w:t>
      </w:r>
    </w:p>
    <w:p w:rsidR="00BE1E70" w:rsidRPr="00FE35FC" w:rsidRDefault="00BE1E70" w:rsidP="0004307A">
      <w:pPr>
        <w:pStyle w:val="ListParagraph"/>
        <w:ind w:left="1080"/>
        <w:rPr>
          <w:rFonts w:ascii="Arial" w:hAnsi="Arial" w:cs="Arial"/>
          <w:color w:val="000000"/>
          <w:sz w:val="20"/>
          <w:szCs w:val="20"/>
          <w:rtl/>
        </w:rPr>
      </w:pPr>
    </w:p>
    <w:p w:rsidR="001E7F4C" w:rsidRDefault="00B53BFB" w:rsidP="001E7F4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rFonts w:hint="cs"/>
          <w:rtl/>
        </w:rPr>
        <w:t xml:space="preserve">משפחת ההידרוקסידים, 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>Al(OH)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1E7F4C">
        <w:rPr>
          <w:rFonts w:hint="cs"/>
          <w:sz w:val="20"/>
          <w:szCs w:val="20"/>
          <w:rtl/>
        </w:rPr>
        <w:t>,</w:t>
      </w:r>
      <w:r w:rsidR="001E7F4C" w:rsidRPr="001E7F4C">
        <w:rPr>
          <w:rFonts w:hint="cs"/>
          <w:sz w:val="20"/>
          <w:szCs w:val="20"/>
          <w:rtl/>
        </w:rPr>
        <w:t xml:space="preserve"> 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Mg(OH)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1E7F4C" w:rsidRPr="001E7F4C">
        <w:rPr>
          <w:rStyle w:val="apple-style-span"/>
          <w:rFonts w:ascii="Arial" w:hAnsi="Arial" w:cs="Arial" w:hint="cs"/>
          <w:color w:val="000000"/>
          <w:sz w:val="20"/>
          <w:szCs w:val="20"/>
          <w:rtl/>
        </w:rPr>
        <w:t>,</w:t>
      </w:r>
      <w:r w:rsidR="001E7F4C" w:rsidRPr="001E7F4C">
        <w:rPr>
          <w:rStyle w:val="apple-style-span"/>
          <w:rFonts w:ascii="Arial" w:hAnsi="Arial" w:cs="Arial" w:hint="cs"/>
          <w:color w:val="000000"/>
          <w:sz w:val="20"/>
          <w:szCs w:val="20"/>
          <w:vertAlign w:val="subscript"/>
          <w:rtl/>
        </w:rPr>
        <w:t xml:space="preserve"> </w:t>
      </w:r>
      <w:r w:rsidRPr="001E7F4C">
        <w:rPr>
          <w:rFonts w:hint="cs"/>
          <w:sz w:val="20"/>
          <w:szCs w:val="20"/>
          <w:rtl/>
        </w:rPr>
        <w:t xml:space="preserve"> 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>(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Mg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5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(CO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3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)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(OH)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.4H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1E7F4C" w:rsidRPr="001E7F4C">
        <w:rPr>
          <w:rStyle w:val="apple-style-span"/>
          <w:rFonts w:ascii="Arial" w:hAnsi="Arial" w:cs="Arial"/>
          <w:color w:val="000000"/>
          <w:sz w:val="20"/>
          <w:szCs w:val="20"/>
        </w:rPr>
        <w:t>O</w:t>
      </w:r>
      <w:r w:rsidR="001E7F4C">
        <w:rPr>
          <w:rFonts w:hint="cs"/>
          <w:sz w:val="20"/>
          <w:szCs w:val="20"/>
          <w:rtl/>
        </w:rPr>
        <w:t>.</w:t>
      </w:r>
    </w:p>
    <w:p w:rsidR="001E7F4C" w:rsidRPr="001E7F4C" w:rsidRDefault="001E7F4C" w:rsidP="00FE35FC">
      <w:pPr>
        <w:pStyle w:val="ListParagraph"/>
        <w:ind w:left="1080"/>
        <w:jc w:val="both"/>
        <w:rPr>
          <w:sz w:val="20"/>
          <w:szCs w:val="20"/>
        </w:rPr>
      </w:pPr>
      <w:r w:rsidRPr="001E7F4C">
        <w:rPr>
          <w:rFonts w:hint="cs"/>
          <w:sz w:val="20"/>
          <w:szCs w:val="20"/>
          <w:rtl/>
        </w:rPr>
        <w:t>קבוצת חומרים אלו משמשת גם לתהליכי כיבוי שריפות. התהליך הכימי עליו הם מבוססים הוא פירוק החומר תוך פליטה של מים וספיגה של חום רב (תהליך אנדותרמי), לדוגמא :</w:t>
      </w:r>
    </w:p>
    <w:p w:rsidR="001E7F4C" w:rsidRPr="001E7F4C" w:rsidRDefault="001E7F4C" w:rsidP="00C3571F">
      <w:pPr>
        <w:pStyle w:val="ListParagraph"/>
        <w:ind w:left="1080"/>
        <w:jc w:val="both"/>
        <w:rPr>
          <w:sz w:val="20"/>
          <w:szCs w:val="20"/>
        </w:rPr>
      </w:pPr>
      <w:proofErr w:type="gramStart"/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>Mg(</w:t>
      </w:r>
      <w:proofErr w:type="gramEnd"/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>OH)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1E7F4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→ </w:t>
      </w:r>
      <w:proofErr w:type="spellStart"/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>MgO</w:t>
      </w:r>
      <w:proofErr w:type="spellEnd"/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+ H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1E7F4C">
        <w:rPr>
          <w:rStyle w:val="apple-style-span"/>
          <w:rFonts w:ascii="Arial" w:hAnsi="Arial" w:cs="Arial"/>
          <w:color w:val="000000"/>
          <w:sz w:val="20"/>
          <w:szCs w:val="20"/>
        </w:rPr>
        <w:t>O</w:t>
      </w:r>
      <w:r w:rsidRPr="001E7F4C">
        <w:rPr>
          <w:rFonts w:hint="cs"/>
          <w:rtl/>
        </w:rPr>
        <w:t xml:space="preserve"> </w:t>
      </w:r>
      <w:r>
        <w:rPr>
          <w:rFonts w:hint="cs"/>
          <w:sz w:val="20"/>
          <w:szCs w:val="20"/>
          <w:rtl/>
        </w:rPr>
        <w:t xml:space="preserve">המתרחש ב </w:t>
      </w:r>
      <w:r w:rsidR="00C3571F">
        <w:rPr>
          <w:rFonts w:hint="cs"/>
        </w:rPr>
        <w:sym w:font="Symbol" w:char="F0B0"/>
      </w:r>
      <w:r w:rsidR="00C3571F">
        <w:rPr>
          <w:rFonts w:hint="cs"/>
        </w:rPr>
        <w:t>C</w:t>
      </w:r>
      <w:r w:rsidR="00C3571F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332. חומרים אלו משמשים לכיבו</w:t>
      </w:r>
      <w:r w:rsidR="008E2E3A">
        <w:rPr>
          <w:rFonts w:hint="cs"/>
          <w:sz w:val="20"/>
          <w:szCs w:val="20"/>
          <w:rtl/>
        </w:rPr>
        <w:t xml:space="preserve">י </w:t>
      </w:r>
      <w:r>
        <w:rPr>
          <w:rFonts w:hint="cs"/>
          <w:sz w:val="20"/>
          <w:szCs w:val="20"/>
          <w:rtl/>
        </w:rPr>
        <w:t>של חומרים פלסטי</w:t>
      </w:r>
      <w:r w:rsidR="008E2E3A">
        <w:rPr>
          <w:rFonts w:hint="cs"/>
          <w:sz w:val="20"/>
          <w:szCs w:val="20"/>
          <w:rtl/>
        </w:rPr>
        <w:t>י</w:t>
      </w:r>
      <w:r>
        <w:rPr>
          <w:rFonts w:hint="cs"/>
          <w:sz w:val="20"/>
          <w:szCs w:val="20"/>
          <w:rtl/>
        </w:rPr>
        <w:t>ם.</w:t>
      </w:r>
    </w:p>
    <w:p w:rsidR="00FE35FC" w:rsidRPr="00190A00" w:rsidRDefault="00190A00" w:rsidP="00FE35FC">
      <w:pPr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חשוב לציין כי </w:t>
      </w:r>
      <w:r w:rsidR="00FE35FC" w:rsidRPr="00190A00">
        <w:rPr>
          <w:rFonts w:ascii="Arial" w:hAnsi="Arial" w:cs="Arial" w:hint="cs"/>
          <w:color w:val="000000"/>
          <w:rtl/>
        </w:rPr>
        <w:t>חומרי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הריסוס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מהאוויר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צבועים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בדרך</w:t>
      </w:r>
      <w:r w:rsidR="00FE35FC" w:rsidRPr="00190A00">
        <w:rPr>
          <w:rFonts w:ascii="Arial" w:hAnsi="Arial" w:cs="Arial"/>
          <w:color w:val="000000"/>
          <w:rtl/>
        </w:rPr>
        <w:t>-</w:t>
      </w:r>
      <w:r w:rsidR="00FE35FC" w:rsidRPr="00190A00">
        <w:rPr>
          <w:rFonts w:ascii="Arial" w:hAnsi="Arial" w:cs="Arial" w:hint="cs"/>
          <w:color w:val="000000"/>
          <w:rtl/>
        </w:rPr>
        <w:t>כלל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באדום</w:t>
      </w:r>
      <w:r w:rsidR="00FE35FC" w:rsidRPr="00190A00">
        <w:rPr>
          <w:rFonts w:ascii="Arial" w:hAnsi="Arial" w:cs="Arial"/>
          <w:color w:val="000000"/>
          <w:rtl/>
        </w:rPr>
        <w:t xml:space="preserve">, </w:t>
      </w:r>
      <w:r w:rsidR="00FE35FC" w:rsidRPr="00190A00">
        <w:rPr>
          <w:rFonts w:ascii="Arial" w:hAnsi="Arial" w:cs="Arial" w:hint="cs"/>
          <w:color w:val="000000"/>
          <w:rtl/>
        </w:rPr>
        <w:t>בעיקר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כדי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לסמן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את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האזורים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שכבר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רוססו</w:t>
      </w:r>
      <w:r w:rsidR="00FE35FC" w:rsidRPr="00190A00">
        <w:rPr>
          <w:rFonts w:ascii="Arial" w:hAnsi="Arial" w:cs="Arial"/>
          <w:color w:val="000000"/>
          <w:rtl/>
        </w:rPr>
        <w:t xml:space="preserve">, </w:t>
      </w:r>
      <w:r w:rsidR="00FE35FC" w:rsidRPr="00190A00">
        <w:rPr>
          <w:rFonts w:ascii="Arial" w:hAnsi="Arial" w:cs="Arial" w:hint="cs"/>
          <w:color w:val="000000"/>
          <w:rtl/>
        </w:rPr>
        <w:t>ולהקל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על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הטייסים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והתצפיתנים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לתכנן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את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פעולות</w:t>
      </w:r>
      <w:r w:rsidR="00FE35FC" w:rsidRPr="00190A00">
        <w:rPr>
          <w:rFonts w:ascii="Arial" w:hAnsi="Arial" w:cs="Arial"/>
          <w:color w:val="000000"/>
          <w:rtl/>
        </w:rPr>
        <w:t xml:space="preserve"> </w:t>
      </w:r>
      <w:r w:rsidR="00FE35FC" w:rsidRPr="00190A00">
        <w:rPr>
          <w:rFonts w:ascii="Arial" w:hAnsi="Arial" w:cs="Arial" w:hint="cs"/>
          <w:color w:val="000000"/>
          <w:rtl/>
        </w:rPr>
        <w:t>הכיבוי</w:t>
      </w:r>
      <w:r w:rsidR="00FE35FC" w:rsidRPr="00190A00">
        <w:rPr>
          <w:rFonts w:ascii="Arial" w:hAnsi="Arial" w:cs="Arial"/>
          <w:color w:val="000000"/>
          <w:rtl/>
        </w:rPr>
        <w:t>.</w:t>
      </w:r>
    </w:p>
    <w:p w:rsidR="00867455" w:rsidRDefault="00837FCB" w:rsidP="00867455">
      <w:pPr>
        <w:rPr>
          <w:rtl/>
        </w:rPr>
      </w:pPr>
      <w:r>
        <w:rPr>
          <w:noProof/>
        </w:rPr>
        <w:drawing>
          <wp:inline distT="0" distB="0" distL="0" distR="0">
            <wp:extent cx="5274310" cy="2004449"/>
            <wp:effectExtent l="19050" t="0" r="2540" b="0"/>
            <wp:docPr id="16" name="תמונה 16" descr="http://4.bp.blogspot.com/_YMy1aUVbNG8/TPjOyri9fMI/AAAAAAAAA5Q/GvuA05dvSlI/s1600/800px-C130_MAFFS_Black-Crater-Fir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_YMy1aUVbNG8/TPjOyri9fMI/AAAAAAAAA5Q/GvuA05dvSlI/s1600/800px-C130_MAFFS_Black-Crater-Fire-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455" w:rsidSect="00211D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485"/>
    <w:multiLevelType w:val="hybridMultilevel"/>
    <w:tmpl w:val="CCB6ED56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907"/>
    <w:multiLevelType w:val="hybridMultilevel"/>
    <w:tmpl w:val="E67A7040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630"/>
    <w:multiLevelType w:val="hybridMultilevel"/>
    <w:tmpl w:val="D260543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04513"/>
    <w:multiLevelType w:val="hybridMultilevel"/>
    <w:tmpl w:val="4764575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0F61D9"/>
    <w:multiLevelType w:val="hybridMultilevel"/>
    <w:tmpl w:val="FFA6516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26835"/>
    <w:multiLevelType w:val="multilevel"/>
    <w:tmpl w:val="049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9606C"/>
    <w:multiLevelType w:val="hybridMultilevel"/>
    <w:tmpl w:val="A01AB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B7248"/>
    <w:multiLevelType w:val="hybridMultilevel"/>
    <w:tmpl w:val="29089850"/>
    <w:lvl w:ilvl="0" w:tplc="F31C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14"/>
    <w:rsid w:val="0004307A"/>
    <w:rsid w:val="00047E17"/>
    <w:rsid w:val="00122232"/>
    <w:rsid w:val="00152E0B"/>
    <w:rsid w:val="0018776A"/>
    <w:rsid w:val="00190A00"/>
    <w:rsid w:val="001E7F4C"/>
    <w:rsid w:val="00211DD3"/>
    <w:rsid w:val="002A1B24"/>
    <w:rsid w:val="00363E38"/>
    <w:rsid w:val="003960C9"/>
    <w:rsid w:val="003C546F"/>
    <w:rsid w:val="004D7552"/>
    <w:rsid w:val="00513D6B"/>
    <w:rsid w:val="005B71EF"/>
    <w:rsid w:val="005D1F3B"/>
    <w:rsid w:val="00805ED2"/>
    <w:rsid w:val="00837FCB"/>
    <w:rsid w:val="00867455"/>
    <w:rsid w:val="00876644"/>
    <w:rsid w:val="008928F8"/>
    <w:rsid w:val="008E2E3A"/>
    <w:rsid w:val="009323C6"/>
    <w:rsid w:val="009D2B29"/>
    <w:rsid w:val="009F0245"/>
    <w:rsid w:val="00B53BFB"/>
    <w:rsid w:val="00BE1E70"/>
    <w:rsid w:val="00C3571F"/>
    <w:rsid w:val="00C93000"/>
    <w:rsid w:val="00D00C80"/>
    <w:rsid w:val="00D44304"/>
    <w:rsid w:val="00E36B05"/>
    <w:rsid w:val="00EA3D25"/>
    <w:rsid w:val="00EA6114"/>
    <w:rsid w:val="00EA7C73"/>
    <w:rsid w:val="00EB0A78"/>
    <w:rsid w:val="00EF22FD"/>
    <w:rsid w:val="00EF71B7"/>
    <w:rsid w:val="00F53D2F"/>
    <w:rsid w:val="00F769E5"/>
    <w:rsid w:val="00F77E4C"/>
    <w:rsid w:val="00F8659E"/>
    <w:rsid w:val="00FD640B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B7"/>
    <w:pPr>
      <w:bidi/>
    </w:pPr>
  </w:style>
  <w:style w:type="paragraph" w:styleId="Heading3">
    <w:name w:val="heading 3"/>
    <w:basedOn w:val="Normal"/>
    <w:link w:val="Heading3Char"/>
    <w:uiPriority w:val="9"/>
    <w:qFormat/>
    <w:rsid w:val="008674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1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A6114"/>
  </w:style>
  <w:style w:type="character" w:customStyle="1" w:styleId="apple-converted-space">
    <w:name w:val="apple-converted-space"/>
    <w:basedOn w:val="DefaultParagraphFont"/>
    <w:rsid w:val="00EA6114"/>
  </w:style>
  <w:style w:type="character" w:styleId="Hyperlink">
    <w:name w:val="Hyperlink"/>
    <w:basedOn w:val="DefaultParagraphFont"/>
    <w:uiPriority w:val="99"/>
    <w:semiHidden/>
    <w:unhideWhenUsed/>
    <w:rsid w:val="008674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74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74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B7"/>
    <w:pPr>
      <w:bidi/>
    </w:pPr>
  </w:style>
  <w:style w:type="paragraph" w:styleId="Heading3">
    <w:name w:val="heading 3"/>
    <w:basedOn w:val="Normal"/>
    <w:link w:val="Heading3Char"/>
    <w:uiPriority w:val="9"/>
    <w:qFormat/>
    <w:rsid w:val="0086745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11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A6114"/>
  </w:style>
  <w:style w:type="character" w:customStyle="1" w:styleId="apple-converted-space">
    <w:name w:val="apple-converted-space"/>
    <w:basedOn w:val="DefaultParagraphFont"/>
    <w:rsid w:val="00EA6114"/>
  </w:style>
  <w:style w:type="character" w:styleId="Hyperlink">
    <w:name w:val="Hyperlink"/>
    <w:basedOn w:val="DefaultParagraphFont"/>
    <w:uiPriority w:val="99"/>
    <w:semiHidden/>
    <w:unhideWhenUsed/>
    <w:rsid w:val="008674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74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745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3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daily.com/chemistry/Image:Fire_extinguisher.jpg" TargetMode="External"/><Relationship Id="rId13" Type="http://schemas.openxmlformats.org/officeDocument/2006/relationships/hyperlink" Target="http://www.chemistrydaily.com/chemistry/Sodiu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hemistrydaily.com/chemistry/Sodiu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mistrydaily.com/chemistry/Sodiu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chemistrydaily.com/chemistry/Sodiu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2273-3C21-422F-810A-F37EFD9F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WICC</cp:lastModifiedBy>
  <cp:revision>2</cp:revision>
  <dcterms:created xsi:type="dcterms:W3CDTF">2016-11-27T15:18:00Z</dcterms:created>
  <dcterms:modified xsi:type="dcterms:W3CDTF">2016-11-27T15:18:00Z</dcterms:modified>
</cp:coreProperties>
</file>