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A" w:rsidRPr="00F46FC3" w:rsidRDefault="00D7176A" w:rsidP="001604AD">
      <w:pPr>
        <w:jc w:val="center"/>
        <w:rPr>
          <w:rFonts w:ascii="Arial" w:hAnsi="Arial"/>
          <w:sz w:val="26"/>
          <w:szCs w:val="26"/>
          <w:rtl/>
        </w:rPr>
      </w:pP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647700" cy="361950"/>
            <wp:effectExtent l="0" t="0" r="0" b="0"/>
            <wp:docPr id="17" name="Picture 17" descr="trump-logo" title="לוגו של קרן טראמ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ump-logo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Fonts w:ascii="Arial" w:hAnsi="Arial"/>
          <w:sz w:val="26"/>
          <w:szCs w:val="26"/>
          <w:rtl/>
        </w:rPr>
        <w:t xml:space="preserve">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600075" cy="323850"/>
            <wp:effectExtent l="0" t="0" r="9525" b="0"/>
            <wp:docPr id="18" name="Picture 18" title="לוגו של המחלקה להוראת המד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המחלקה%20להוראת%20המדעי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695325" cy="361950"/>
            <wp:effectExtent l="0" t="0" r="0" b="0"/>
            <wp:docPr id="19" name="Picture 19" title="לוגו של המרכז הארצי למורי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המרכז%20הארצי%20למורי%20הכימי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1666875" cy="314325"/>
            <wp:effectExtent l="0" t="0" r="9525" b="9525"/>
            <wp:docPr id="20" name="Picture 20" title="לוגו של מינהלת המרכז הישראלי לחינוך מדעי-טכנולוגי על שם עמוס דה שלי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מל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E60" w:rsidRPr="00F46FC3">
        <w:rPr>
          <w:rFonts w:ascii="Arial" w:hAnsi="Arial"/>
          <w:sz w:val="26"/>
          <w:szCs w:val="26"/>
          <w:rtl/>
        </w:rPr>
        <w:t xml:space="preserve">     </w:t>
      </w:r>
      <w:r w:rsidRPr="00F46FC3">
        <w:rPr>
          <w:rFonts w:ascii="Arial" w:hAnsi="Arial"/>
          <w:noProof/>
          <w:sz w:val="26"/>
          <w:szCs w:val="26"/>
        </w:rPr>
        <w:drawing>
          <wp:inline distT="0" distB="0" distL="0" distR="0">
            <wp:extent cx="1162050" cy="457200"/>
            <wp:effectExtent l="0" t="0" r="0" b="0"/>
            <wp:docPr id="21" name="Picture 21" title="לוגו של משרד החינוך המזכירות הפדגוגית הפיקוח על הוראת הכימי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פיקוח%20על%20הכימיה%20רוחב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6A" w:rsidRDefault="0096166A" w:rsidP="0096166A">
      <w:pPr>
        <w:pStyle w:val="Title"/>
      </w:pPr>
      <w:r>
        <w:rPr>
          <w:rtl/>
        </w:rPr>
        <w:t>חמצון חיזור - מה באמת קורה שם?</w:t>
      </w:r>
    </w:p>
    <w:p w:rsidR="00D9555D" w:rsidRPr="0096166A" w:rsidRDefault="00D9555D" w:rsidP="001604AD">
      <w:pPr>
        <w:rPr>
          <w:rFonts w:ascii="Arial" w:eastAsia="Times New Roman" w:hAnsi="Arial"/>
          <w:b/>
          <w:bCs/>
          <w:sz w:val="26"/>
          <w:szCs w:val="26"/>
          <w:rtl/>
        </w:rPr>
      </w:pPr>
    </w:p>
    <w:p w:rsidR="00113900" w:rsidRPr="00113900" w:rsidRDefault="00113900" w:rsidP="00113900">
      <w:pPr>
        <w:spacing w:line="360" w:lineRule="auto"/>
        <w:jc w:val="right"/>
        <w:rPr>
          <w:b/>
          <w:bCs/>
        </w:rPr>
      </w:pPr>
      <w:r w:rsidRPr="00113900">
        <w:rPr>
          <w:b/>
          <w:bCs/>
          <w:rtl/>
        </w:rPr>
        <w:t>שם התלמיד: ____________</w:t>
      </w:r>
    </w:p>
    <w:p w:rsidR="00113900" w:rsidRPr="00113900" w:rsidRDefault="002F7ADC" w:rsidP="00113900">
      <w:pPr>
        <w:spacing w:line="36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505F34E" wp14:editId="7053BF7D">
            <wp:simplePos x="0" y="0"/>
            <wp:positionH relativeFrom="column">
              <wp:posOffset>85725</wp:posOffset>
            </wp:positionH>
            <wp:positionV relativeFrom="paragraph">
              <wp:posOffset>751205</wp:posOffset>
            </wp:positionV>
            <wp:extent cx="1114425" cy="1504950"/>
            <wp:effectExtent l="0" t="0" r="9525" b="0"/>
            <wp:wrapSquare wrapText="bothSides"/>
            <wp:docPr id="35" name="תמונה 2" title="מוט אבץ בתמיסת יוני נחוש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אבץ בתמיס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1" t="8197" r="6107"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900" w:rsidRPr="00113900">
        <w:rPr>
          <w:rtl/>
        </w:rPr>
        <w:t xml:space="preserve">בוצע הניסוי הבא: מוט </w:t>
      </w:r>
      <w:r w:rsidR="00C47B99">
        <w:rPr>
          <w:rtl/>
        </w:rPr>
        <w:t>מגנזיום</w:t>
      </w:r>
      <w:r w:rsidR="00C47B99">
        <w:rPr>
          <w:rFonts w:hint="cs"/>
          <w:rtl/>
        </w:rPr>
        <w:t>,</w:t>
      </w:r>
      <w:r w:rsidR="00113900" w:rsidRPr="00113900">
        <w:rPr>
          <w:rtl/>
        </w:rPr>
        <w:t xml:space="preserve"> </w:t>
      </w:r>
      <w:r w:rsidR="00C47B99">
        <w:t>Mg</w:t>
      </w:r>
      <w:r w:rsidR="00113900" w:rsidRPr="00113900">
        <w:rPr>
          <w:vertAlign w:val="subscript"/>
        </w:rPr>
        <w:t>(s)</w:t>
      </w:r>
      <w:r w:rsidR="00113900" w:rsidRPr="00113900">
        <w:rPr>
          <w:rtl/>
        </w:rPr>
        <w:t xml:space="preserve"> הוכנס לתמיסה מימית של נחושת </w:t>
      </w:r>
      <w:r w:rsidR="00C47B99" w:rsidRPr="00113900">
        <w:rPr>
          <w:rFonts w:hint="cs"/>
          <w:rtl/>
        </w:rPr>
        <w:t>גופרתית</w:t>
      </w:r>
      <w:r w:rsidR="00C47B99">
        <w:rPr>
          <w:rFonts w:hint="cs"/>
          <w:rtl/>
        </w:rPr>
        <w:t>,</w:t>
      </w:r>
      <w:r w:rsidR="00113900" w:rsidRPr="00113900">
        <w:rPr>
          <w:rtl/>
        </w:rPr>
        <w:t xml:space="preserve"> </w:t>
      </w:r>
      <w:r w:rsidR="00113900" w:rsidRPr="00113900">
        <w:t>CuSO</w:t>
      </w:r>
      <w:r w:rsidR="00113900" w:rsidRPr="00113900">
        <w:rPr>
          <w:vertAlign w:val="subscript"/>
        </w:rPr>
        <w:t>4</w:t>
      </w:r>
      <w:r w:rsidR="00113900" w:rsidRPr="00113900">
        <w:rPr>
          <w:rtl/>
        </w:rPr>
        <w:t xml:space="preserve">. </w:t>
      </w:r>
      <w:r w:rsidR="00113900" w:rsidRPr="00113900">
        <w:rPr>
          <w:rtl/>
        </w:rPr>
        <w:br/>
        <w:t>התרחשה תגובה שבמהלכה ניתן היה לצפות בציפוי חום אדום על פני מוט ה</w:t>
      </w:r>
      <w:r w:rsidR="00C47B99">
        <w:rPr>
          <w:rtl/>
        </w:rPr>
        <w:t>מגנזיום</w:t>
      </w:r>
      <w:r w:rsidR="00113900" w:rsidRPr="00113900">
        <w:rPr>
          <w:rtl/>
        </w:rPr>
        <w:t xml:space="preserve">. </w:t>
      </w:r>
      <w:r w:rsidR="00113900">
        <w:rPr>
          <w:rtl/>
        </w:rPr>
        <w:br/>
      </w:r>
      <w:r w:rsidR="00113900" w:rsidRPr="00113900">
        <w:rPr>
          <w:rtl/>
        </w:rPr>
        <w:t xml:space="preserve">כמו כן, צבע התמיסה התבהר. </w:t>
      </w:r>
    </w:p>
    <w:p w:rsidR="00113900" w:rsidRDefault="00113900" w:rsidP="00113900">
      <w:pPr>
        <w:spacing w:line="360" w:lineRule="auto"/>
        <w:rPr>
          <w:rtl/>
        </w:rPr>
      </w:pPr>
      <w:r w:rsidRPr="00113900">
        <w:rPr>
          <w:rtl/>
        </w:rPr>
        <w:t>להלן ניסוח התגובה שהתרחשה:</w:t>
      </w:r>
    </w:p>
    <w:p w:rsidR="00113900" w:rsidRPr="00113900" w:rsidRDefault="00113900" w:rsidP="00113900">
      <w:pPr>
        <w:spacing w:line="360" w:lineRule="auto"/>
        <w:rPr>
          <w:rtl/>
        </w:rPr>
      </w:pPr>
    </w:p>
    <w:p w:rsidR="00113900" w:rsidRDefault="00C47B99" w:rsidP="00113900">
      <w:pPr>
        <w:spacing w:line="360" w:lineRule="auto"/>
        <w:jc w:val="center"/>
        <w:rPr>
          <w:sz w:val="34"/>
          <w:szCs w:val="34"/>
          <w:rtl/>
        </w:rPr>
      </w:pPr>
      <w:r>
        <w:rPr>
          <w:sz w:val="34"/>
          <w:szCs w:val="34"/>
        </w:rPr>
        <w:t>Mg</w:t>
      </w:r>
      <w:r w:rsidR="00113900" w:rsidRPr="00113900">
        <w:rPr>
          <w:sz w:val="34"/>
          <w:szCs w:val="34"/>
          <w:vertAlign w:val="subscript"/>
        </w:rPr>
        <w:t>(s)</w:t>
      </w:r>
      <w:r w:rsidR="00113900" w:rsidRPr="00113900">
        <w:rPr>
          <w:sz w:val="34"/>
          <w:szCs w:val="34"/>
        </w:rPr>
        <w:t xml:space="preserve"> + Cu</w:t>
      </w:r>
      <w:r w:rsidR="00113900" w:rsidRPr="00113900">
        <w:rPr>
          <w:sz w:val="34"/>
          <w:szCs w:val="34"/>
          <w:vertAlign w:val="superscript"/>
        </w:rPr>
        <w:t>2+</w:t>
      </w:r>
      <w:r w:rsidR="00113900" w:rsidRPr="00113900">
        <w:rPr>
          <w:sz w:val="34"/>
          <w:szCs w:val="34"/>
          <w:vertAlign w:val="subscript"/>
        </w:rPr>
        <w:t>(aq)</w:t>
      </w:r>
      <w:r w:rsidR="00113900" w:rsidRPr="00113900">
        <w:rPr>
          <w:sz w:val="34"/>
          <w:szCs w:val="34"/>
        </w:rPr>
        <w:t xml:space="preserve"> </w:t>
      </w:r>
      <w:r w:rsidR="00113900" w:rsidRPr="00113900">
        <w:rPr>
          <w:rFonts w:ascii="Lucida Sans Unicode" w:hAnsi="Lucida Sans Unicode" w:cs="Lucida Sans Unicode"/>
          <w:sz w:val="34"/>
          <w:szCs w:val="34"/>
        </w:rPr>
        <w:t>→</w:t>
      </w:r>
      <w:r w:rsidR="00113900" w:rsidRPr="00113900">
        <w:rPr>
          <w:sz w:val="34"/>
          <w:szCs w:val="34"/>
        </w:rPr>
        <w:t xml:space="preserve"> </w:t>
      </w:r>
      <w:r>
        <w:rPr>
          <w:sz w:val="34"/>
          <w:szCs w:val="34"/>
        </w:rPr>
        <w:t>Mg</w:t>
      </w:r>
      <w:r w:rsidR="00113900" w:rsidRPr="00113900">
        <w:rPr>
          <w:sz w:val="34"/>
          <w:szCs w:val="34"/>
          <w:vertAlign w:val="superscript"/>
        </w:rPr>
        <w:t>2+</w:t>
      </w:r>
      <w:r w:rsidR="00113900" w:rsidRPr="00113900">
        <w:rPr>
          <w:sz w:val="34"/>
          <w:szCs w:val="34"/>
          <w:vertAlign w:val="subscript"/>
        </w:rPr>
        <w:t>(aq)</w:t>
      </w:r>
      <w:r w:rsidR="00113900" w:rsidRPr="00113900">
        <w:rPr>
          <w:sz w:val="34"/>
          <w:szCs w:val="34"/>
        </w:rPr>
        <w:t xml:space="preserve">  + Cu</w:t>
      </w:r>
      <w:r w:rsidR="00113900" w:rsidRPr="00113900">
        <w:rPr>
          <w:sz w:val="34"/>
          <w:szCs w:val="34"/>
          <w:vertAlign w:val="subscript"/>
        </w:rPr>
        <w:t>(s)</w:t>
      </w:r>
    </w:p>
    <w:p w:rsidR="00113900" w:rsidRDefault="00113900" w:rsidP="00113900">
      <w:pPr>
        <w:spacing w:line="360" w:lineRule="auto"/>
        <w:jc w:val="center"/>
        <w:rPr>
          <w:sz w:val="34"/>
          <w:szCs w:val="34"/>
          <w:rtl/>
        </w:rPr>
      </w:pPr>
    </w:p>
    <w:p w:rsidR="00113900" w:rsidRPr="00113900" w:rsidRDefault="00113900" w:rsidP="00113900">
      <w:pPr>
        <w:spacing w:line="360" w:lineRule="auto"/>
        <w:jc w:val="center"/>
        <w:rPr>
          <w:sz w:val="34"/>
          <w:szCs w:val="34"/>
          <w:rtl/>
        </w:rPr>
      </w:pPr>
    </w:p>
    <w:p w:rsidR="00113900" w:rsidRPr="002F7ADC" w:rsidRDefault="00113900" w:rsidP="002F7ADC">
      <w:pPr>
        <w:pStyle w:val="ListParagraph"/>
        <w:numPr>
          <w:ilvl w:val="0"/>
          <w:numId w:val="18"/>
        </w:numPr>
        <w:rPr>
          <w:sz w:val="24"/>
          <w:szCs w:val="24"/>
          <w:rtl/>
        </w:rPr>
      </w:pPr>
      <w:r w:rsidRPr="002F7ADC">
        <w:rPr>
          <w:sz w:val="24"/>
          <w:szCs w:val="24"/>
          <w:rtl/>
        </w:rPr>
        <w:t>קבע אם המסה של המוט בסוף הניסוי (המצופה בנחושת) עלתה, ירדה או לא השתנתה. _______________</w:t>
      </w:r>
    </w:p>
    <w:p w:rsidR="00113900" w:rsidRPr="00113900" w:rsidRDefault="00113900" w:rsidP="00113900">
      <w:pPr>
        <w:ind w:left="720" w:hanging="360"/>
        <w:rPr>
          <w:rFonts w:ascii="Arial" w:eastAsia="Times New Roman" w:hAnsi="Arial"/>
          <w:sz w:val="26"/>
          <w:szCs w:val="26"/>
          <w:rtl/>
        </w:rPr>
      </w:pPr>
      <w:r w:rsidRPr="00113900">
        <w:rPr>
          <w:rFonts w:ascii="Arial" w:eastAsia="Times New Roman" w:hAnsi="Arial"/>
          <w:sz w:val="26"/>
          <w:szCs w:val="26"/>
          <w:rtl/>
        </w:rPr>
        <w:t>נמק.</w:t>
      </w:r>
    </w:p>
    <w:p w:rsidR="00113900" w:rsidRDefault="00113900" w:rsidP="00113900">
      <w:pPr>
        <w:spacing w:line="360" w:lineRule="auto"/>
        <w:ind w:left="379"/>
        <w:rPr>
          <w:rtl/>
        </w:rPr>
      </w:pPr>
      <w:r w:rsidRPr="0011390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1C8" w:rsidRDefault="007B01C8" w:rsidP="00C47B99">
      <w:pPr>
        <w:spacing w:line="360" w:lineRule="auto"/>
        <w:ind w:left="379"/>
        <w:rPr>
          <w:rtl/>
        </w:rPr>
      </w:pPr>
    </w:p>
    <w:p w:rsidR="007B01C8" w:rsidRDefault="007B01C8" w:rsidP="00C47B99">
      <w:pPr>
        <w:spacing w:line="360" w:lineRule="auto"/>
        <w:ind w:left="379"/>
        <w:rPr>
          <w:rtl/>
        </w:rPr>
      </w:pPr>
    </w:p>
    <w:p w:rsidR="00C47B99" w:rsidRDefault="00C47B99" w:rsidP="007B01C8">
      <w:pPr>
        <w:spacing w:line="360" w:lineRule="auto"/>
        <w:ind w:left="379"/>
        <w:jc w:val="right"/>
        <w:rPr>
          <w:rFonts w:ascii="Arial" w:eastAsia="Times New Roman" w:hAnsi="Arial"/>
          <w:color w:val="000000"/>
          <w:sz w:val="26"/>
          <w:szCs w:val="26"/>
          <w:rtl/>
        </w:rPr>
      </w:pPr>
      <w:r>
        <w:rPr>
          <w:rFonts w:hint="cs"/>
          <w:rtl/>
        </w:rPr>
        <w:t>המשך הפעילות בדף נפרד..</w:t>
      </w:r>
      <w:r w:rsidR="00113900">
        <w:rPr>
          <w:rtl/>
        </w:rPr>
        <w:br w:type="page"/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lastRenderedPageBreak/>
        <w:t>...המשך הפעילות</w:t>
      </w:r>
    </w:p>
    <w:p w:rsidR="00C47B99" w:rsidRDefault="00C47B99" w:rsidP="00C47B99">
      <w:pPr>
        <w:spacing w:line="360" w:lineRule="auto"/>
        <w:ind w:left="379"/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EA796B" w:rsidRDefault="00113900" w:rsidP="00EA796B">
      <w:pPr>
        <w:pStyle w:val="ListParagraph"/>
        <w:numPr>
          <w:ilvl w:val="0"/>
          <w:numId w:val="18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bookmarkStart w:id="0" w:name="_GoBack"/>
      <w:bookmarkEnd w:id="0"/>
      <w:r w:rsidRPr="00EA796B">
        <w:rPr>
          <w:rFonts w:ascii="Arial" w:eastAsia="Times New Roman" w:hAnsi="Arial"/>
          <w:color w:val="000000"/>
          <w:sz w:val="26"/>
          <w:szCs w:val="26"/>
          <w:rtl/>
        </w:rPr>
        <w:t>לפניך טיעונים שעלו ע"י מספר תלמידים כתשובה לשאלה:</w:t>
      </w:r>
    </w:p>
    <w:tbl>
      <w:tblPr>
        <w:bidiVisual/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6"/>
        <w:gridCol w:w="1641"/>
      </w:tblGrid>
      <w:tr w:rsidR="007B01C8" w:rsidRPr="007B01C8" w:rsidTr="00321CFE">
        <w:tc>
          <w:tcPr>
            <w:tcW w:w="7195" w:type="dxa"/>
            <w:shd w:val="clear" w:color="auto" w:fill="auto"/>
            <w:vAlign w:val="center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  <w:r w:rsidRPr="00321CFE">
              <w:rPr>
                <w:rFonts w:hint="cs"/>
                <w:b/>
                <w:bCs/>
                <w:rtl/>
              </w:rPr>
              <w:t>תשובות התלמידים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7B01C8" w:rsidRPr="00321CFE" w:rsidRDefault="007B01C8" w:rsidP="00321CFE">
            <w:pPr>
              <w:spacing w:after="0" w:line="360" w:lineRule="auto"/>
              <w:jc w:val="center"/>
              <w:rPr>
                <w:b/>
                <w:bCs/>
                <w:rtl/>
              </w:rPr>
            </w:pPr>
            <w:r w:rsidRPr="00321CFE">
              <w:rPr>
                <w:rFonts w:hint="cs"/>
                <w:b/>
                <w:bCs/>
                <w:rtl/>
              </w:rPr>
              <w:t>נכון/לא נכון</w:t>
            </w: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7B01C8" w:rsidP="00321CFE">
            <w:pPr>
              <w:spacing w:after="0" w:line="360" w:lineRule="auto"/>
              <w:rPr>
                <w:rtl/>
              </w:rPr>
            </w:pPr>
            <w:r w:rsidRPr="00321CFE">
              <w:rPr>
                <w:b/>
                <w:bCs/>
                <w:rtl/>
              </w:rPr>
              <w:t>יובל</w:t>
            </w:r>
            <w:r w:rsidRPr="007B01C8">
              <w:rPr>
                <w:rtl/>
              </w:rPr>
              <w:t>: מסת המוט עלתה כי נוספה למוט המסה של ציפוי הנחושת.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7B01C8" w:rsidP="00321CFE">
            <w:pPr>
              <w:spacing w:after="0" w:line="360" w:lineRule="auto"/>
              <w:rPr>
                <w:rtl/>
              </w:rPr>
            </w:pPr>
            <w:r w:rsidRPr="00321CFE">
              <w:rPr>
                <w:b/>
                <w:bCs/>
                <w:rtl/>
              </w:rPr>
              <w:t>רוני</w:t>
            </w:r>
            <w:r w:rsidRPr="007B01C8">
              <w:rPr>
                <w:rtl/>
              </w:rPr>
              <w:t>: מסת המוט לא השתנתה כי קיים חוק שימור החומר.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7B01C8" w:rsidTr="00321CFE">
        <w:tc>
          <w:tcPr>
            <w:tcW w:w="7195" w:type="dxa"/>
            <w:shd w:val="clear" w:color="auto" w:fill="auto"/>
          </w:tcPr>
          <w:p w:rsidR="007B01C8" w:rsidRPr="007B01C8" w:rsidRDefault="007B01C8" w:rsidP="00321CFE">
            <w:pPr>
              <w:spacing w:after="0" w:line="360" w:lineRule="auto"/>
              <w:rPr>
                <w:rtl/>
              </w:rPr>
            </w:pPr>
            <w:r w:rsidRPr="00321CFE">
              <w:rPr>
                <w:b/>
                <w:bCs/>
                <w:rtl/>
              </w:rPr>
              <w:t>טל</w:t>
            </w:r>
            <w:r w:rsidRPr="007B01C8">
              <w:rPr>
                <w:rtl/>
              </w:rPr>
              <w:t>: מסת המוט לא השתנתה כי אמנם נוסף ציפוי נחושת אבל גם חלה ירידה במסת המגנזיום כי יוני מגנזיום עוברים מהמתכת לתמיסה.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rPr>
                <w:b/>
                <w:bCs/>
                <w:rtl/>
              </w:rPr>
            </w:pPr>
          </w:p>
        </w:tc>
      </w:tr>
      <w:tr w:rsidR="007B01C8" w:rsidRPr="00113900" w:rsidTr="00321CFE">
        <w:tc>
          <w:tcPr>
            <w:tcW w:w="7195" w:type="dxa"/>
            <w:shd w:val="clear" w:color="auto" w:fill="auto"/>
          </w:tcPr>
          <w:p w:rsidR="007B01C8" w:rsidRPr="00113900" w:rsidRDefault="007B01C8" w:rsidP="00321CFE">
            <w:pPr>
              <w:spacing w:after="0" w:line="360" w:lineRule="auto"/>
              <w:jc w:val="both"/>
              <w:rPr>
                <w:rtl/>
              </w:rPr>
            </w:pPr>
            <w:r w:rsidRPr="00321CFE">
              <w:rPr>
                <w:b/>
                <w:bCs/>
                <w:rtl/>
              </w:rPr>
              <w:t xml:space="preserve">דניאל: </w:t>
            </w:r>
            <w:r w:rsidRPr="007B01C8">
              <w:rPr>
                <w:rtl/>
              </w:rPr>
              <w:t xml:space="preserve">מסת המוט ירדה כי מסת המגנזיום שהגיב גדולה ממסת הנחושת שנוצרה. </w:t>
            </w:r>
          </w:p>
        </w:tc>
        <w:tc>
          <w:tcPr>
            <w:tcW w:w="1668" w:type="dxa"/>
            <w:shd w:val="clear" w:color="auto" w:fill="auto"/>
          </w:tcPr>
          <w:p w:rsidR="007B01C8" w:rsidRPr="00321CFE" w:rsidRDefault="007B01C8" w:rsidP="00321CFE">
            <w:pPr>
              <w:spacing w:after="0" w:line="360" w:lineRule="auto"/>
              <w:jc w:val="both"/>
              <w:rPr>
                <w:b/>
                <w:bCs/>
                <w:rtl/>
              </w:rPr>
            </w:pPr>
          </w:p>
        </w:tc>
      </w:tr>
    </w:tbl>
    <w:p w:rsidR="00113900" w:rsidRPr="00113900" w:rsidRDefault="00113900" w:rsidP="00113900">
      <w:pPr>
        <w:spacing w:after="120" w:line="360" w:lineRule="auto"/>
        <w:jc w:val="both"/>
        <w:rPr>
          <w:rtl/>
        </w:rPr>
      </w:pPr>
    </w:p>
    <w:p w:rsidR="00113900" w:rsidRPr="00113900" w:rsidRDefault="00113900" w:rsidP="007B01C8">
      <w:pPr>
        <w:numPr>
          <w:ilvl w:val="0"/>
          <w:numId w:val="16"/>
        </w:numPr>
        <w:spacing w:after="120" w:line="360" w:lineRule="auto"/>
        <w:rPr>
          <w:rtl/>
        </w:rPr>
      </w:pPr>
      <w:r w:rsidRPr="00113900">
        <w:rPr>
          <w:rtl/>
        </w:rPr>
        <w:t xml:space="preserve">קרא את טיעוני התלמידים </w:t>
      </w:r>
      <w:r w:rsidR="007B01C8">
        <w:rPr>
          <w:rFonts w:hint="cs"/>
          <w:rtl/>
        </w:rPr>
        <w:t>ו</w:t>
      </w:r>
      <w:r w:rsidR="007B01C8" w:rsidRPr="007B01C8">
        <w:rPr>
          <w:rtl/>
        </w:rPr>
        <w:t xml:space="preserve">ציין </w:t>
      </w:r>
      <w:r w:rsidR="007B01C8">
        <w:rPr>
          <w:rFonts w:hint="cs"/>
          <w:rtl/>
        </w:rPr>
        <w:t xml:space="preserve">בטבלה </w:t>
      </w:r>
      <w:r w:rsidR="007B01C8" w:rsidRPr="007B01C8">
        <w:rPr>
          <w:rtl/>
        </w:rPr>
        <w:t>לגבי כל טיעון האם הוא נכון או לא נכון</w:t>
      </w:r>
      <w:r w:rsidR="007B01C8" w:rsidRPr="007B01C8">
        <w:rPr>
          <w:rFonts w:hint="cs"/>
          <w:rtl/>
        </w:rPr>
        <w:t>.</w:t>
      </w:r>
    </w:p>
    <w:p w:rsidR="00113900" w:rsidRDefault="00113900" w:rsidP="00113900">
      <w:pPr>
        <w:numPr>
          <w:ilvl w:val="0"/>
          <w:numId w:val="16"/>
        </w:numPr>
        <w:spacing w:after="120" w:line="360" w:lineRule="auto"/>
      </w:pPr>
      <w:r w:rsidRPr="00113900">
        <w:rPr>
          <w:rFonts w:hint="cs"/>
          <w:rtl/>
        </w:rPr>
        <w:t>בחר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טיעון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שאתה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חושב</w:t>
      </w:r>
      <w:r w:rsidRPr="00113900">
        <w:rPr>
          <w:rtl/>
        </w:rPr>
        <w:t xml:space="preserve"> </w:t>
      </w:r>
      <w:r w:rsidRPr="007B01C8">
        <w:rPr>
          <w:rFonts w:hint="cs"/>
          <w:u w:val="single"/>
          <w:rtl/>
        </w:rPr>
        <w:t>שאינו</w:t>
      </w:r>
      <w:r w:rsidRPr="007B01C8">
        <w:rPr>
          <w:rtl/>
        </w:rPr>
        <w:t xml:space="preserve"> </w:t>
      </w:r>
      <w:r w:rsidRPr="00113900">
        <w:rPr>
          <w:rFonts w:hint="cs"/>
          <w:rtl/>
        </w:rPr>
        <w:t>נכון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והסבר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מדוע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אינו</w:t>
      </w:r>
      <w:r w:rsidRPr="00113900">
        <w:rPr>
          <w:rtl/>
        </w:rPr>
        <w:t xml:space="preserve"> </w:t>
      </w:r>
      <w:r w:rsidRPr="00113900">
        <w:rPr>
          <w:rFonts w:hint="cs"/>
          <w:rtl/>
        </w:rPr>
        <w:t>נכון</w:t>
      </w:r>
      <w:r w:rsidRPr="00113900">
        <w:rPr>
          <w:rtl/>
        </w:rPr>
        <w:t>.</w:t>
      </w:r>
    </w:p>
    <w:p w:rsidR="00113900" w:rsidRDefault="00113900" w:rsidP="00113900">
      <w:pPr>
        <w:spacing w:after="120" w:line="360" w:lineRule="auto"/>
        <w:ind w:left="753"/>
      </w:pPr>
      <w:r w:rsidRPr="00113900">
        <w:rPr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D5276A" w:rsidRDefault="00D5276A" w:rsidP="00EA796B">
      <w:pPr>
        <w:pStyle w:val="ListParagraph"/>
        <w:numPr>
          <w:ilvl w:val="0"/>
          <w:numId w:val="18"/>
        </w:numPr>
        <w:spacing w:before="240" w:after="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  <w:r w:rsidRPr="00113900">
        <w:rPr>
          <w:rFonts w:ascii="Arial" w:eastAsia="Times New Roman" w:hAnsi="Arial"/>
          <w:color w:val="000000"/>
          <w:sz w:val="26"/>
          <w:szCs w:val="26"/>
          <w:rtl/>
        </w:rPr>
        <w:t xml:space="preserve">ציין </w:t>
      </w:r>
      <w:r>
        <w:rPr>
          <w:rFonts w:ascii="Arial" w:eastAsia="Times New Roman" w:hAnsi="Arial" w:hint="cs"/>
          <w:color w:val="000000"/>
          <w:sz w:val="26"/>
          <w:szCs w:val="26"/>
          <w:rtl/>
        </w:rPr>
        <w:t xml:space="preserve">כיצד התמודדת עם </w:t>
      </w:r>
      <w:r w:rsidRPr="00113900">
        <w:rPr>
          <w:rFonts w:ascii="Arial" w:eastAsia="Times New Roman" w:hAnsi="Arial"/>
          <w:color w:val="000000"/>
          <w:sz w:val="26"/>
          <w:szCs w:val="26"/>
          <w:rtl/>
        </w:rPr>
        <w:t>המשימה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Caption w:val="טבלת בחירה"/>
        <w:tblDescription w:val="טבלה שבה מסמנים נקודה לדרגת הקושי מ-1 עד 5: 5 היה קל ו-1 היה קשה"/>
      </w:tblPr>
      <w:tblGrid>
        <w:gridCol w:w="1247"/>
        <w:gridCol w:w="525"/>
        <w:gridCol w:w="525"/>
        <w:gridCol w:w="525"/>
        <w:gridCol w:w="525"/>
        <w:gridCol w:w="525"/>
        <w:gridCol w:w="1030"/>
      </w:tblGrid>
      <w:tr w:rsidR="00113900" w:rsidTr="005E2296">
        <w:trPr>
          <w:jc w:val="center"/>
        </w:trPr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bidi w:val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3900" w:rsidRDefault="00113900" w:rsidP="005E2296">
            <w:pPr>
              <w:bidi w:val="0"/>
              <w:spacing w:after="0"/>
              <w:rPr>
                <w:rFonts w:cs="Times New Roman"/>
              </w:rPr>
            </w:pPr>
          </w:p>
        </w:tc>
      </w:tr>
      <w:tr w:rsidR="00113900" w:rsidTr="005E2296">
        <w:trPr>
          <w:jc w:val="center"/>
        </w:trPr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113900" w:rsidRDefault="00113900" w:rsidP="00C33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קשה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13" o:title=""/>
                </v:shape>
                <w:control r:id="rId14" w:name="DefaultOcxName" w:shapeid="_x0000_i10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39" type="#_x0000_t75" style="width:20.25pt;height:18pt" o:ole="">
                  <v:imagedata r:id="rId15" o:title=""/>
                </v:shape>
                <w:control r:id="rId16" w:name="DefaultOcxName1" w:shapeid="_x0000_i10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2" type="#_x0000_t75" style="width:20.25pt;height:18pt" o:ole="">
                  <v:imagedata r:id="rId17" o:title=""/>
                </v:shape>
                <w:control r:id="rId18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5" type="#_x0000_t75" style="width:20.25pt;height:18pt" o:ole="">
                  <v:imagedata r:id="rId19" o:title=""/>
                </v:shape>
                <w:control r:id="rId20" w:name="DefaultOcxName3" w:shapeid="_x0000_i10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object w:dxaOrig="225" w:dyaOrig="225">
                <v:shape id="_x0000_i1048" type="#_x0000_t75" style="width:20.25pt;height:18pt" o:ole="">
                  <v:imagedata r:id="rId21" o:title=""/>
                </v:shape>
                <w:control r:id="rId22" w:name="DefaultOcxName4" w:shapeid="_x0000_i10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113900" w:rsidRDefault="00113900" w:rsidP="005E22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33634">
              <w:rPr>
                <w:rFonts w:ascii="Arial" w:eastAsia="Times New Roman" w:hAnsi="Arial"/>
                <w:color w:val="000000"/>
                <w:sz w:val="26"/>
                <w:szCs w:val="26"/>
                <w:rtl/>
              </w:rPr>
              <w:t>היה לי קל</w:t>
            </w:r>
          </w:p>
        </w:tc>
      </w:tr>
    </w:tbl>
    <w:p w:rsidR="00113900" w:rsidRDefault="00113900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6166A" w:rsidRDefault="0096166A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96166A" w:rsidRPr="0096166A" w:rsidRDefault="0096166A" w:rsidP="0096166A">
      <w:pPr>
        <w:pStyle w:val="Heading3"/>
      </w:pPr>
      <w:r w:rsidRPr="0096166A">
        <w:rPr>
          <w:rtl/>
        </w:rPr>
        <w:t>עבודה נעימה</w:t>
      </w:r>
      <w:r w:rsidRPr="0096166A">
        <w:rPr>
          <w:rFonts w:hint="cs"/>
          <w:rtl/>
        </w:rPr>
        <w:t>!</w:t>
      </w:r>
    </w:p>
    <w:p w:rsidR="0096166A" w:rsidRPr="00113900" w:rsidRDefault="0096166A" w:rsidP="00113900">
      <w:pPr>
        <w:rPr>
          <w:rFonts w:ascii="Arial" w:eastAsia="Times New Roman" w:hAnsi="Arial"/>
          <w:color w:val="000000"/>
          <w:sz w:val="26"/>
          <w:szCs w:val="26"/>
          <w:rtl/>
        </w:rPr>
      </w:pPr>
    </w:p>
    <w:p w:rsidR="00113900" w:rsidRPr="00113900" w:rsidRDefault="00113900" w:rsidP="00113900">
      <w:pPr>
        <w:pStyle w:val="ListParagraph"/>
        <w:spacing w:before="240" w:after="0"/>
        <w:ind w:left="360"/>
        <w:outlineLvl w:val="1"/>
        <w:rPr>
          <w:rFonts w:ascii="Arial" w:eastAsia="Times New Roman" w:hAnsi="Arial"/>
          <w:color w:val="000000"/>
          <w:sz w:val="26"/>
          <w:szCs w:val="26"/>
          <w:rtl/>
        </w:rPr>
      </w:pPr>
    </w:p>
    <w:sectPr w:rsidR="00113900" w:rsidRPr="00113900" w:rsidSect="00E24DC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1440" w:bottom="1296" w:left="1440" w:header="706" w:footer="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CFE" w:rsidRDefault="00321CFE" w:rsidP="00A54C94">
      <w:pPr>
        <w:spacing w:after="0" w:line="240" w:lineRule="auto"/>
      </w:pPr>
      <w:r>
        <w:separator/>
      </w:r>
    </w:p>
  </w:endnote>
  <w:endnote w:type="continuationSeparator" w:id="0">
    <w:p w:rsidR="00321CFE" w:rsidRDefault="00321CFE" w:rsidP="00A5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Pr="004D2A1E" w:rsidRDefault="00602C00" w:rsidP="008640B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026"/>
      </w:tabs>
      <w:rPr>
        <w:rFonts w:ascii="Arial" w:hAnsi="Arial" w:cs="Arial"/>
        <w:sz w:val="24"/>
        <w:szCs w:val="24"/>
      </w:rPr>
    </w:pPr>
    <w:r w:rsidRPr="004D2A1E">
      <w:rPr>
        <w:rFonts w:ascii="Arial" w:eastAsia="Arial Unicode MS" w:hAnsi="Arial" w:cs="Arial"/>
        <w:b/>
        <w:bCs/>
        <w:sz w:val="24"/>
        <w:szCs w:val="24"/>
        <w:rtl/>
      </w:rPr>
      <w:t>דף עבודה לתלמיד - קהילות מורי הכימיה</w:t>
    </w:r>
    <w:r w:rsidRPr="004D2A1E">
      <w:rPr>
        <w:rFonts w:ascii="Arial" w:hAnsi="Arial" w:cs="Arial"/>
        <w:sz w:val="24"/>
        <w:szCs w:val="24"/>
        <w:rtl/>
      </w:rPr>
      <w:tab/>
      <w:t>עמוד</w:t>
    </w:r>
    <w:r w:rsidRPr="004D2A1E">
      <w:rPr>
        <w:rFonts w:ascii="Arial" w:hAnsi="Arial" w:cs="Arial"/>
        <w:sz w:val="24"/>
        <w:szCs w:val="24"/>
      </w:rPr>
      <w:t xml:space="preserve"> </w:t>
    </w:r>
    <w:r w:rsidRPr="004D2A1E">
      <w:rPr>
        <w:rFonts w:ascii="Arial" w:hAnsi="Arial" w:cs="Arial"/>
        <w:sz w:val="24"/>
        <w:szCs w:val="24"/>
      </w:rPr>
      <w:fldChar w:fldCharType="begin"/>
    </w:r>
    <w:r w:rsidRPr="004D2A1E">
      <w:rPr>
        <w:rFonts w:ascii="Arial" w:hAnsi="Arial" w:cs="Arial"/>
        <w:sz w:val="24"/>
        <w:szCs w:val="24"/>
      </w:rPr>
      <w:instrText xml:space="preserve"> PAGE   \* MERGEFORMAT </w:instrText>
    </w:r>
    <w:r w:rsidRPr="004D2A1E">
      <w:rPr>
        <w:rFonts w:ascii="Arial" w:hAnsi="Arial" w:cs="Arial"/>
        <w:sz w:val="24"/>
        <w:szCs w:val="24"/>
      </w:rPr>
      <w:fldChar w:fldCharType="separate"/>
    </w:r>
    <w:r w:rsidR="00EA796B">
      <w:rPr>
        <w:rFonts w:ascii="Arial" w:hAnsi="Arial" w:cs="Arial"/>
        <w:noProof/>
        <w:sz w:val="24"/>
        <w:szCs w:val="24"/>
        <w:rtl/>
      </w:rPr>
      <w:t>2</w:t>
    </w:r>
    <w:r w:rsidRPr="004D2A1E">
      <w:rPr>
        <w:rFonts w:ascii="Arial" w:hAnsi="Arial" w:cs="Arial"/>
        <w:sz w:val="24"/>
        <w:szCs w:val="24"/>
      </w:rPr>
      <w:fldChar w:fldCharType="end"/>
    </w:r>
  </w:p>
  <w:p w:rsidR="00602C00" w:rsidRPr="00A550AA" w:rsidRDefault="00602C00" w:rsidP="00A550AA">
    <w:pPr>
      <w:shd w:val="clear" w:color="auto" w:fill="FFFFFF"/>
      <w:spacing w:after="0" w:line="360" w:lineRule="auto"/>
      <w:outlineLvl w:val="1"/>
      <w:rPr>
        <w:rFonts w:ascii="Arial" w:eastAsia="Times New Roman" w:hAnsi="Arial"/>
        <w:b/>
        <w:bCs/>
        <w:color w:val="FF0000"/>
        <w:sz w:val="32"/>
        <w:szCs w:val="32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CFE" w:rsidRDefault="00321CFE" w:rsidP="00A54C94">
      <w:pPr>
        <w:spacing w:after="0" w:line="240" w:lineRule="auto"/>
      </w:pPr>
      <w:r>
        <w:separator/>
      </w:r>
    </w:p>
  </w:footnote>
  <w:footnote w:type="continuationSeparator" w:id="0">
    <w:p w:rsidR="00321CFE" w:rsidRDefault="00321CFE" w:rsidP="00A5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00" w:rsidRDefault="00602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831"/>
    <w:multiLevelType w:val="hybridMultilevel"/>
    <w:tmpl w:val="61AC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75D6A"/>
    <w:multiLevelType w:val="hybridMultilevel"/>
    <w:tmpl w:val="FF1A21CE"/>
    <w:lvl w:ilvl="0" w:tplc="F100265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2A2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411"/>
    <w:multiLevelType w:val="hybridMultilevel"/>
    <w:tmpl w:val="17463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D03F3"/>
    <w:multiLevelType w:val="hybridMultilevel"/>
    <w:tmpl w:val="7CA2E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36475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C4D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153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C1EAB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545A0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9BD7B13"/>
    <w:multiLevelType w:val="hybridMultilevel"/>
    <w:tmpl w:val="0736E13E"/>
    <w:lvl w:ilvl="0" w:tplc="35D0C4E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294AA7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A2881"/>
    <w:multiLevelType w:val="hybridMultilevel"/>
    <w:tmpl w:val="AA065D2A"/>
    <w:lvl w:ilvl="0" w:tplc="345041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5629"/>
    <w:multiLevelType w:val="hybridMultilevel"/>
    <w:tmpl w:val="62A23AC0"/>
    <w:lvl w:ilvl="0" w:tplc="4EF8E718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943D3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00C1A"/>
    <w:multiLevelType w:val="hybridMultilevel"/>
    <w:tmpl w:val="0C78C674"/>
    <w:lvl w:ilvl="0" w:tplc="9C1C57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93"/>
    <w:rsid w:val="00020379"/>
    <w:rsid w:val="000226FC"/>
    <w:rsid w:val="00025887"/>
    <w:rsid w:val="00027910"/>
    <w:rsid w:val="00032E68"/>
    <w:rsid w:val="0004771F"/>
    <w:rsid w:val="000576E8"/>
    <w:rsid w:val="00097826"/>
    <w:rsid w:val="000A3ACA"/>
    <w:rsid w:val="000B607A"/>
    <w:rsid w:val="000C4FFC"/>
    <w:rsid w:val="000D1A05"/>
    <w:rsid w:val="000E3198"/>
    <w:rsid w:val="000E73C5"/>
    <w:rsid w:val="00113900"/>
    <w:rsid w:val="001242BA"/>
    <w:rsid w:val="0012484D"/>
    <w:rsid w:val="00131F74"/>
    <w:rsid w:val="0013594A"/>
    <w:rsid w:val="00136945"/>
    <w:rsid w:val="00141C00"/>
    <w:rsid w:val="00154294"/>
    <w:rsid w:val="001604AD"/>
    <w:rsid w:val="00185259"/>
    <w:rsid w:val="00186C38"/>
    <w:rsid w:val="001A0E59"/>
    <w:rsid w:val="001B782F"/>
    <w:rsid w:val="001D64BC"/>
    <w:rsid w:val="001E1527"/>
    <w:rsid w:val="001E170A"/>
    <w:rsid w:val="001E62D4"/>
    <w:rsid w:val="001F770E"/>
    <w:rsid w:val="002055EF"/>
    <w:rsid w:val="00206CF2"/>
    <w:rsid w:val="00222A94"/>
    <w:rsid w:val="002306B8"/>
    <w:rsid w:val="00267638"/>
    <w:rsid w:val="002A566B"/>
    <w:rsid w:val="002B7710"/>
    <w:rsid w:val="002C26D1"/>
    <w:rsid w:val="002C520A"/>
    <w:rsid w:val="002D7F99"/>
    <w:rsid w:val="002F7ADC"/>
    <w:rsid w:val="002F7CA5"/>
    <w:rsid w:val="002F7F2B"/>
    <w:rsid w:val="003002ED"/>
    <w:rsid w:val="00314918"/>
    <w:rsid w:val="00321CFE"/>
    <w:rsid w:val="00321D62"/>
    <w:rsid w:val="003629BB"/>
    <w:rsid w:val="00384DB4"/>
    <w:rsid w:val="003870E4"/>
    <w:rsid w:val="00396449"/>
    <w:rsid w:val="003A1F00"/>
    <w:rsid w:val="003A3B94"/>
    <w:rsid w:val="003B3BA5"/>
    <w:rsid w:val="003D2ED2"/>
    <w:rsid w:val="003D329B"/>
    <w:rsid w:val="003E279F"/>
    <w:rsid w:val="0041023F"/>
    <w:rsid w:val="00411B50"/>
    <w:rsid w:val="004260F4"/>
    <w:rsid w:val="00440E66"/>
    <w:rsid w:val="0045374B"/>
    <w:rsid w:val="00470DC6"/>
    <w:rsid w:val="00484CC6"/>
    <w:rsid w:val="004A15C2"/>
    <w:rsid w:val="004A3690"/>
    <w:rsid w:val="004C557B"/>
    <w:rsid w:val="004C5BA7"/>
    <w:rsid w:val="004D2A1E"/>
    <w:rsid w:val="004D67E0"/>
    <w:rsid w:val="004F2CDE"/>
    <w:rsid w:val="00503584"/>
    <w:rsid w:val="00512C93"/>
    <w:rsid w:val="00513CE4"/>
    <w:rsid w:val="00520ADD"/>
    <w:rsid w:val="00534586"/>
    <w:rsid w:val="00550337"/>
    <w:rsid w:val="00571B7D"/>
    <w:rsid w:val="0057231A"/>
    <w:rsid w:val="00595490"/>
    <w:rsid w:val="005A253B"/>
    <w:rsid w:val="005A6CA0"/>
    <w:rsid w:val="005C5A54"/>
    <w:rsid w:val="005E2296"/>
    <w:rsid w:val="005E2E62"/>
    <w:rsid w:val="005F1CEF"/>
    <w:rsid w:val="00602C00"/>
    <w:rsid w:val="00616FCB"/>
    <w:rsid w:val="00617EEC"/>
    <w:rsid w:val="00620998"/>
    <w:rsid w:val="00625411"/>
    <w:rsid w:val="00630BD7"/>
    <w:rsid w:val="00643A76"/>
    <w:rsid w:val="006452EC"/>
    <w:rsid w:val="0066533B"/>
    <w:rsid w:val="006750A3"/>
    <w:rsid w:val="00675E65"/>
    <w:rsid w:val="00677ED3"/>
    <w:rsid w:val="006B2459"/>
    <w:rsid w:val="006D14EA"/>
    <w:rsid w:val="006E4390"/>
    <w:rsid w:val="00732019"/>
    <w:rsid w:val="0075092A"/>
    <w:rsid w:val="00766E1A"/>
    <w:rsid w:val="00786779"/>
    <w:rsid w:val="00796FC6"/>
    <w:rsid w:val="007B01C8"/>
    <w:rsid w:val="007D16CA"/>
    <w:rsid w:val="007F5876"/>
    <w:rsid w:val="00804C31"/>
    <w:rsid w:val="00816F59"/>
    <w:rsid w:val="008273F2"/>
    <w:rsid w:val="00837304"/>
    <w:rsid w:val="008640BE"/>
    <w:rsid w:val="00873636"/>
    <w:rsid w:val="0088550D"/>
    <w:rsid w:val="008860E7"/>
    <w:rsid w:val="008A37AF"/>
    <w:rsid w:val="008A7900"/>
    <w:rsid w:val="008B514A"/>
    <w:rsid w:val="008F006A"/>
    <w:rsid w:val="00914287"/>
    <w:rsid w:val="00924971"/>
    <w:rsid w:val="009603E0"/>
    <w:rsid w:val="0096166A"/>
    <w:rsid w:val="00984377"/>
    <w:rsid w:val="00990884"/>
    <w:rsid w:val="00996C00"/>
    <w:rsid w:val="009A74C2"/>
    <w:rsid w:val="009A7669"/>
    <w:rsid w:val="009B0213"/>
    <w:rsid w:val="009C7527"/>
    <w:rsid w:val="009F44F9"/>
    <w:rsid w:val="00A01BD7"/>
    <w:rsid w:val="00A02717"/>
    <w:rsid w:val="00A02912"/>
    <w:rsid w:val="00A10DA0"/>
    <w:rsid w:val="00A12130"/>
    <w:rsid w:val="00A15658"/>
    <w:rsid w:val="00A17735"/>
    <w:rsid w:val="00A2254F"/>
    <w:rsid w:val="00A33E60"/>
    <w:rsid w:val="00A45EC7"/>
    <w:rsid w:val="00A54C94"/>
    <w:rsid w:val="00A550AA"/>
    <w:rsid w:val="00A73E6A"/>
    <w:rsid w:val="00A77508"/>
    <w:rsid w:val="00AB3AB0"/>
    <w:rsid w:val="00AE5E9D"/>
    <w:rsid w:val="00B21C6B"/>
    <w:rsid w:val="00B232A4"/>
    <w:rsid w:val="00B26246"/>
    <w:rsid w:val="00B46253"/>
    <w:rsid w:val="00B47927"/>
    <w:rsid w:val="00B47C45"/>
    <w:rsid w:val="00B50FCB"/>
    <w:rsid w:val="00B72E86"/>
    <w:rsid w:val="00B8473A"/>
    <w:rsid w:val="00BE77EA"/>
    <w:rsid w:val="00BF61AE"/>
    <w:rsid w:val="00C0013B"/>
    <w:rsid w:val="00C07ED6"/>
    <w:rsid w:val="00C31A96"/>
    <w:rsid w:val="00C33634"/>
    <w:rsid w:val="00C45E52"/>
    <w:rsid w:val="00C47B99"/>
    <w:rsid w:val="00C562B4"/>
    <w:rsid w:val="00C7041A"/>
    <w:rsid w:val="00CA13F5"/>
    <w:rsid w:val="00CA6516"/>
    <w:rsid w:val="00CB6F87"/>
    <w:rsid w:val="00CD0EA5"/>
    <w:rsid w:val="00CD3F43"/>
    <w:rsid w:val="00CF61E2"/>
    <w:rsid w:val="00D04E0C"/>
    <w:rsid w:val="00D35D75"/>
    <w:rsid w:val="00D3721B"/>
    <w:rsid w:val="00D5098E"/>
    <w:rsid w:val="00D5276A"/>
    <w:rsid w:val="00D54480"/>
    <w:rsid w:val="00D5534C"/>
    <w:rsid w:val="00D60B63"/>
    <w:rsid w:val="00D7176A"/>
    <w:rsid w:val="00D9555D"/>
    <w:rsid w:val="00DC1AEE"/>
    <w:rsid w:val="00DE6F85"/>
    <w:rsid w:val="00DF3D3B"/>
    <w:rsid w:val="00E05D4F"/>
    <w:rsid w:val="00E24DC7"/>
    <w:rsid w:val="00E25285"/>
    <w:rsid w:val="00E32224"/>
    <w:rsid w:val="00E671A4"/>
    <w:rsid w:val="00E70C4A"/>
    <w:rsid w:val="00E8581B"/>
    <w:rsid w:val="00E9476C"/>
    <w:rsid w:val="00EA796B"/>
    <w:rsid w:val="00EB015D"/>
    <w:rsid w:val="00ED5F8D"/>
    <w:rsid w:val="00EE610E"/>
    <w:rsid w:val="00EF13DA"/>
    <w:rsid w:val="00EF55D2"/>
    <w:rsid w:val="00F22BF3"/>
    <w:rsid w:val="00F31678"/>
    <w:rsid w:val="00F46FC3"/>
    <w:rsid w:val="00F53034"/>
    <w:rsid w:val="00F7317E"/>
    <w:rsid w:val="00F73C16"/>
    <w:rsid w:val="00F8190D"/>
    <w:rsid w:val="00F85419"/>
    <w:rsid w:val="00F96E73"/>
    <w:rsid w:val="00FD14EE"/>
    <w:rsid w:val="00FE5EF4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EB44C8"/>
  <w15:chartTrackingRefBased/>
  <w15:docId w15:val="{7A9F2221-4470-43F7-B60D-5D55655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20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2C520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2C9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5033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C520A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2C52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C520A"/>
  </w:style>
  <w:style w:type="character" w:styleId="Strong">
    <w:name w:val="Strong"/>
    <w:uiPriority w:val="22"/>
    <w:qFormat/>
    <w:rsid w:val="002C5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0A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C52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C52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26FC"/>
    <w:pPr>
      <w:pBdr>
        <w:bottom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26FC"/>
    <w:pPr>
      <w:pBdr>
        <w:top w:val="single" w:sz="6" w:space="1" w:color="auto"/>
      </w:pBdr>
      <w:spacing w:after="0"/>
      <w:jc w:val="center"/>
    </w:pPr>
    <w:rPr>
      <w:rFonts w:ascii="Arial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226FC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C752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620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998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209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9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9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A54C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4C94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54C94"/>
    <w:rPr>
      <w:sz w:val="22"/>
      <w:szCs w:val="22"/>
    </w:rPr>
  </w:style>
  <w:style w:type="table" w:styleId="TableGrid">
    <w:name w:val="Table Grid"/>
    <w:basedOn w:val="TableNormal"/>
    <w:uiPriority w:val="59"/>
    <w:rsid w:val="00EB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616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1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96166A"/>
    <w:rPr>
      <w:rFonts w:asciiTheme="majorHAnsi" w:eastAsiaTheme="majorEastAsia" w:hAnsiTheme="majorHAnsi" w:cstheme="majorBidi"/>
      <w:color w:val="1F4D78" w:themeColor="accent1" w:themeShade="7F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07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916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0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6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798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80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411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3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9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09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38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9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08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55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28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260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3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48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7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8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7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0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40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5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7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8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9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7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4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3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2655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11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17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39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7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9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5524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9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211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1115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3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6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90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37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7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018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4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9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4002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69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9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4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25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2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1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6498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66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4993">
          <w:marLeft w:val="300"/>
          <w:marRight w:val="90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1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7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9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7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223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2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0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2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0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74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046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300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2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28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5705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7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114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31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048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06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8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7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3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704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7273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366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52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0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439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926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5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2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194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8759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7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667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481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122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7141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3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080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918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5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6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6231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10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596">
              <w:marLeft w:val="300"/>
              <w:marRight w:val="90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88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control" Target="activeX/activeX3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cp:lastPrinted>2015-09-03T07:57:00Z</cp:lastPrinted>
  <dcterms:created xsi:type="dcterms:W3CDTF">2018-01-23T14:07:00Z</dcterms:created>
  <dcterms:modified xsi:type="dcterms:W3CDTF">2018-01-23T14:07:00Z</dcterms:modified>
</cp:coreProperties>
</file>