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14" w:rsidRPr="00F32464" w:rsidRDefault="00DB4F14" w:rsidP="00DB4F14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F32464">
        <w:rPr>
          <w:rFonts w:cs="David" w:hint="cs"/>
          <w:b/>
          <w:bCs/>
          <w:sz w:val="24"/>
          <w:szCs w:val="24"/>
          <w:rtl/>
        </w:rPr>
        <w:t xml:space="preserve">דף עבודה נילווה לסרטון באתר  </w:t>
      </w:r>
      <w:hyperlink r:id="rId8" w:history="1">
        <w:r w:rsidR="00860EFD" w:rsidRPr="006F5814">
          <w:rPr>
            <w:rStyle w:val="Hyperlink"/>
            <w:rFonts w:cs="David"/>
            <w:b/>
            <w:bCs/>
            <w:sz w:val="24"/>
            <w:szCs w:val="24"/>
          </w:rPr>
          <w:t>http://chemcenter.weizmann.ac.il/?CategoryID=282&amp;</w:t>
        </w:r>
        <w:bookmarkStart w:id="0" w:name="_GoBack"/>
        <w:bookmarkEnd w:id="0"/>
        <w:r w:rsidR="00860EFD" w:rsidRPr="006F5814">
          <w:rPr>
            <w:rStyle w:val="Hyperlink"/>
            <w:rFonts w:cs="David"/>
            <w:b/>
            <w:bCs/>
            <w:sz w:val="24"/>
            <w:szCs w:val="24"/>
          </w:rPr>
          <w:t>A</w:t>
        </w:r>
        <w:r w:rsidR="00860EFD" w:rsidRPr="006F5814">
          <w:rPr>
            <w:rStyle w:val="Hyperlink"/>
            <w:rFonts w:cs="David"/>
            <w:b/>
            <w:bCs/>
            <w:sz w:val="24"/>
            <w:szCs w:val="24"/>
          </w:rPr>
          <w:t>rticleID=6261</w:t>
        </w:r>
      </w:hyperlink>
      <w:r w:rsidR="00860EFD">
        <w:rPr>
          <w:rFonts w:cs="David"/>
          <w:b/>
          <w:bCs/>
          <w:sz w:val="24"/>
          <w:szCs w:val="24"/>
        </w:rPr>
        <w:t xml:space="preserve"> </w:t>
      </w:r>
    </w:p>
    <w:p w:rsidR="00DB4F14" w:rsidRDefault="00DB4F14" w:rsidP="00DB4F14">
      <w:p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        </w:t>
      </w:r>
    </w:p>
    <w:p w:rsidR="00DB4F14" w:rsidRPr="00F32464" w:rsidRDefault="00DB4F14" w:rsidP="00D669E5">
      <w:pPr>
        <w:spacing w:line="36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         </w:t>
      </w:r>
      <w:r w:rsidRPr="00F32464">
        <w:rPr>
          <w:rFonts w:cs="David" w:hint="cs"/>
          <w:b/>
          <w:bCs/>
          <w:sz w:val="24"/>
          <w:szCs w:val="24"/>
          <w:rtl/>
        </w:rPr>
        <w:t xml:space="preserve">שאלות </w:t>
      </w:r>
      <w:r>
        <w:rPr>
          <w:rFonts w:cs="David" w:hint="cs"/>
          <w:b/>
          <w:bCs/>
          <w:sz w:val="24"/>
          <w:szCs w:val="24"/>
          <w:rtl/>
        </w:rPr>
        <w:t xml:space="preserve">כלליות </w:t>
      </w:r>
      <w:r w:rsidR="00D669E5">
        <w:rPr>
          <w:rFonts w:cs="David" w:hint="cs"/>
          <w:b/>
          <w:bCs/>
          <w:sz w:val="24"/>
          <w:szCs w:val="24"/>
          <w:rtl/>
        </w:rPr>
        <w:t>ל</w:t>
      </w:r>
      <w:r>
        <w:rPr>
          <w:rFonts w:cs="David" w:hint="cs"/>
          <w:b/>
          <w:bCs/>
          <w:sz w:val="24"/>
          <w:szCs w:val="24"/>
          <w:rtl/>
        </w:rPr>
        <w:t>פני הצפייה ובחירת התגובות</w:t>
      </w:r>
    </w:p>
    <w:p w:rsidR="00DB4F14" w:rsidRDefault="00DB4F14" w:rsidP="00DB4F14">
      <w:pPr>
        <w:pStyle w:val="ListParagraph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DB4F14">
        <w:rPr>
          <w:rFonts w:cs="David" w:hint="cs"/>
          <w:sz w:val="24"/>
          <w:szCs w:val="24"/>
          <w:rtl/>
        </w:rPr>
        <w:t xml:space="preserve">מהו המשותף לכל החומרים הנתונים? </w:t>
      </w:r>
    </w:p>
    <w:p w:rsidR="00DB4F14" w:rsidRPr="00DB4F14" w:rsidRDefault="00DB4F14" w:rsidP="00DB4F14">
      <w:pPr>
        <w:pStyle w:val="ListParagraph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DB4F14">
        <w:rPr>
          <w:rFonts w:cs="David" w:hint="cs"/>
          <w:sz w:val="24"/>
          <w:szCs w:val="24"/>
          <w:rtl/>
        </w:rPr>
        <w:t xml:space="preserve">מיין את החומרים לשני סוגים . </w:t>
      </w:r>
    </w:p>
    <w:p w:rsidR="00DB4F14" w:rsidRPr="00F32464" w:rsidRDefault="00DB4F14" w:rsidP="00DB4F14">
      <w:pPr>
        <w:pStyle w:val="ListParagraph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F32464">
        <w:rPr>
          <w:rFonts w:cs="David" w:hint="cs"/>
          <w:sz w:val="24"/>
          <w:szCs w:val="24"/>
          <w:rtl/>
        </w:rPr>
        <w:t xml:space="preserve">כמה תגובות בין 2 חומרים, אפשריות באופן תיאורטי? נמק </w:t>
      </w:r>
      <w:r>
        <w:rPr>
          <w:rFonts w:cs="David" w:hint="cs"/>
          <w:sz w:val="24"/>
          <w:szCs w:val="24"/>
          <w:rtl/>
        </w:rPr>
        <w:t xml:space="preserve">  </w:t>
      </w:r>
    </w:p>
    <w:p w:rsidR="00DB4F14" w:rsidRDefault="00DB4F14" w:rsidP="00DB4F14">
      <w:pPr>
        <w:pStyle w:val="ListParagraph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F32464">
        <w:rPr>
          <w:rFonts w:cs="David" w:hint="cs"/>
          <w:sz w:val="24"/>
          <w:szCs w:val="24"/>
          <w:rtl/>
        </w:rPr>
        <w:t xml:space="preserve">איזה סוג של תגובות אפשריות? נמק (חומצה בסיס או חמצו חיזור) </w:t>
      </w:r>
    </w:p>
    <w:p w:rsidR="00DB4F14" w:rsidRDefault="00DB4F14" w:rsidP="00DB4F14">
      <w:pPr>
        <w:pStyle w:val="ListParagraph"/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DB4F14" w:rsidRDefault="00DB4F14" w:rsidP="00DB4F14">
      <w:pPr>
        <w:pStyle w:val="ListParagraph"/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DB4F14" w:rsidRPr="00AE024A" w:rsidRDefault="00DB4F14" w:rsidP="00DB4F14">
      <w:pPr>
        <w:pStyle w:val="ListParagraph"/>
        <w:spacing w:line="360" w:lineRule="auto"/>
        <w:rPr>
          <w:rFonts w:cs="David"/>
          <w:b/>
          <w:bCs/>
          <w:sz w:val="24"/>
          <w:szCs w:val="24"/>
        </w:rPr>
      </w:pPr>
      <w:r w:rsidRPr="00AE024A">
        <w:rPr>
          <w:rFonts w:cs="David" w:hint="cs"/>
          <w:b/>
          <w:bCs/>
          <w:sz w:val="24"/>
          <w:szCs w:val="24"/>
          <w:rtl/>
        </w:rPr>
        <w:t>שאלות מלוות  צפייה</w:t>
      </w:r>
    </w:p>
    <w:p w:rsidR="00DB4F14" w:rsidRPr="00F32464" w:rsidRDefault="00DB4F14" w:rsidP="00DB4F14">
      <w:pPr>
        <w:pStyle w:val="ListParagraph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F32464">
        <w:rPr>
          <w:rFonts w:cs="David" w:hint="cs"/>
          <w:sz w:val="24"/>
          <w:szCs w:val="24"/>
          <w:rtl/>
        </w:rPr>
        <w:t>השלם את הטבלה הבאה</w:t>
      </w:r>
      <w:r>
        <w:rPr>
          <w:rFonts w:cs="David" w:hint="cs"/>
          <w:sz w:val="24"/>
          <w:szCs w:val="24"/>
          <w:rtl/>
        </w:rPr>
        <w:t xml:space="preserve">. </w:t>
      </w:r>
    </w:p>
    <w:p w:rsidR="00DB4F14" w:rsidRPr="00F32464" w:rsidRDefault="00DB4F14" w:rsidP="00DB4F14">
      <w:pPr>
        <w:pStyle w:val="ListParagraph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F32464">
        <w:rPr>
          <w:rFonts w:cs="David" w:hint="cs"/>
          <w:sz w:val="24"/>
          <w:szCs w:val="24"/>
          <w:rtl/>
        </w:rPr>
        <w:t>נסח את ניסוחי התגובות שהתרחשו.</w:t>
      </w:r>
    </w:p>
    <w:p w:rsidR="00DB4F14" w:rsidRPr="00F32464" w:rsidRDefault="00DB4F14" w:rsidP="00DB4F14">
      <w:pPr>
        <w:pStyle w:val="ListParagraph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F32464">
        <w:rPr>
          <w:rFonts w:cs="David" w:hint="cs"/>
          <w:sz w:val="24"/>
          <w:szCs w:val="24"/>
          <w:rtl/>
        </w:rPr>
        <w:t>אילו שגיאות הקשורות למבנה האטום גילית בסרטון?</w:t>
      </w:r>
      <w:r>
        <w:rPr>
          <w:rFonts w:cs="David" w:hint="cs"/>
          <w:sz w:val="24"/>
          <w:szCs w:val="24"/>
          <w:rtl/>
        </w:rPr>
        <w:t xml:space="preserve"> </w:t>
      </w:r>
    </w:p>
    <w:p w:rsidR="00DB4F14" w:rsidRPr="00F32464" w:rsidRDefault="00DB4F14" w:rsidP="00DB4F14">
      <w:pPr>
        <w:pStyle w:val="ListParagraph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F32464">
        <w:rPr>
          <w:rFonts w:cs="David" w:hint="cs"/>
          <w:sz w:val="24"/>
          <w:szCs w:val="24"/>
          <w:rtl/>
        </w:rPr>
        <w:t>מדוע תיאור המבנה של נתרן גופרי  שגוי?</w:t>
      </w:r>
      <w:r>
        <w:rPr>
          <w:rFonts w:cs="David" w:hint="cs"/>
          <w:sz w:val="24"/>
          <w:szCs w:val="24"/>
          <w:rtl/>
        </w:rPr>
        <w:t xml:space="preserve"> </w:t>
      </w:r>
    </w:p>
    <w:p w:rsidR="00DB4F14" w:rsidRPr="00DB4F14" w:rsidRDefault="00DB4F14" w:rsidP="00DB4F14">
      <w:pPr>
        <w:pStyle w:val="ListParagraph"/>
        <w:numPr>
          <w:ilvl w:val="0"/>
          <w:numId w:val="1"/>
        </w:numPr>
        <w:spacing w:line="360" w:lineRule="auto"/>
        <w:rPr>
          <w:rFonts w:cs="David"/>
          <w:color w:val="000000" w:themeColor="text1"/>
          <w:sz w:val="24"/>
          <w:szCs w:val="24"/>
        </w:rPr>
      </w:pPr>
      <w:r w:rsidRPr="00DB4F14">
        <w:rPr>
          <w:rFonts w:cs="David" w:hint="cs"/>
          <w:color w:val="000000" w:themeColor="text1"/>
          <w:sz w:val="24"/>
          <w:szCs w:val="24"/>
          <w:rtl/>
        </w:rPr>
        <w:t>מהם שני הקריטריונים ששימשו לכותבי הסרט לדרג את התגובות?</w:t>
      </w:r>
    </w:p>
    <w:p w:rsidR="00DB4F14" w:rsidRDefault="00DB4F14" w:rsidP="00DB4F14">
      <w:pPr>
        <w:pStyle w:val="ListParagraph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F32464">
        <w:rPr>
          <w:rFonts w:cs="David" w:hint="cs"/>
          <w:sz w:val="24"/>
          <w:szCs w:val="24"/>
          <w:rtl/>
        </w:rPr>
        <w:t>מה משות</w:t>
      </w:r>
      <w:r>
        <w:rPr>
          <w:rFonts w:cs="David" w:hint="cs"/>
          <w:sz w:val="24"/>
          <w:szCs w:val="24"/>
          <w:rtl/>
        </w:rPr>
        <w:t xml:space="preserve">ף </w:t>
      </w:r>
      <w:r w:rsidRPr="00F32464">
        <w:rPr>
          <w:rFonts w:cs="David" w:hint="cs"/>
          <w:sz w:val="24"/>
          <w:szCs w:val="24"/>
          <w:rtl/>
        </w:rPr>
        <w:t xml:space="preserve">לכל התגובות שהתרחשו מבחינה </w:t>
      </w:r>
      <w:proofErr w:type="spellStart"/>
      <w:r w:rsidRPr="00F32464">
        <w:rPr>
          <w:rFonts w:cs="David" w:hint="cs"/>
          <w:sz w:val="24"/>
          <w:szCs w:val="24"/>
          <w:rtl/>
        </w:rPr>
        <w:t>אנרגתית</w:t>
      </w:r>
      <w:proofErr w:type="spellEnd"/>
      <w:r>
        <w:rPr>
          <w:rFonts w:cs="David" w:hint="cs"/>
          <w:sz w:val="24"/>
          <w:szCs w:val="24"/>
          <w:rtl/>
        </w:rPr>
        <w:t>?</w:t>
      </w:r>
      <w:r w:rsidRPr="00F32464">
        <w:rPr>
          <w:rFonts w:cs="David" w:hint="cs"/>
          <w:sz w:val="24"/>
          <w:szCs w:val="24"/>
          <w:rtl/>
        </w:rPr>
        <w:t xml:space="preserve"> </w:t>
      </w:r>
    </w:p>
    <w:p w:rsidR="00D669E5" w:rsidRDefault="00D669E5" w:rsidP="00D669E5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הטבלה להשלמה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7"/>
        <w:gridCol w:w="1373"/>
        <w:gridCol w:w="1551"/>
        <w:gridCol w:w="1325"/>
        <w:gridCol w:w="1009"/>
        <w:gridCol w:w="1236"/>
        <w:gridCol w:w="1401"/>
      </w:tblGrid>
      <w:tr w:rsidR="00D669E5" w:rsidRPr="00234793" w:rsidTr="00513454">
        <w:trPr>
          <w:cantSplit/>
          <w:tblHeader/>
        </w:trPr>
        <w:tc>
          <w:tcPr>
            <w:tcW w:w="741" w:type="dxa"/>
          </w:tcPr>
          <w:p w:rsidR="00D669E5" w:rsidRPr="00234793" w:rsidRDefault="00D669E5" w:rsidP="00513454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234793">
              <w:rPr>
                <w:rFonts w:cs="David" w:hint="cs"/>
                <w:b/>
                <w:bCs/>
                <w:sz w:val="24"/>
                <w:szCs w:val="24"/>
                <w:rtl/>
              </w:rPr>
              <w:t>מס'</w:t>
            </w:r>
          </w:p>
          <w:p w:rsidR="00D669E5" w:rsidRPr="00234793" w:rsidRDefault="00D669E5" w:rsidP="00513454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D669E5" w:rsidRPr="00234793" w:rsidRDefault="00D669E5" w:rsidP="00513454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234793">
              <w:rPr>
                <w:rFonts w:cs="David" w:hint="cs"/>
                <w:b/>
                <w:bCs/>
                <w:sz w:val="24"/>
                <w:szCs w:val="24"/>
                <w:rtl/>
              </w:rPr>
              <w:t>מגיבים</w:t>
            </w:r>
          </w:p>
        </w:tc>
        <w:tc>
          <w:tcPr>
            <w:tcW w:w="2923" w:type="dxa"/>
          </w:tcPr>
          <w:p w:rsidR="00D669E5" w:rsidRPr="00234793" w:rsidRDefault="00D669E5" w:rsidP="00513454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234793">
              <w:rPr>
                <w:rFonts w:cs="David" w:hint="cs"/>
                <w:b/>
                <w:bCs/>
                <w:sz w:val="24"/>
                <w:szCs w:val="24"/>
                <w:rtl/>
              </w:rPr>
              <w:t>תוצרים</w:t>
            </w:r>
          </w:p>
        </w:tc>
        <w:tc>
          <w:tcPr>
            <w:tcW w:w="2025" w:type="dxa"/>
          </w:tcPr>
          <w:p w:rsidR="00D669E5" w:rsidRPr="00234793" w:rsidRDefault="00D669E5" w:rsidP="00513454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234793">
              <w:rPr>
                <w:rFonts w:cs="David" w:hint="cs"/>
                <w:b/>
                <w:bCs/>
                <w:sz w:val="24"/>
                <w:szCs w:val="24"/>
                <w:rtl/>
              </w:rPr>
              <w:t>אנרגיה להתחלת התגובה</w:t>
            </w:r>
          </w:p>
        </w:tc>
        <w:tc>
          <w:tcPr>
            <w:tcW w:w="2025" w:type="dxa"/>
          </w:tcPr>
          <w:p w:rsidR="00D669E5" w:rsidRPr="00234793" w:rsidRDefault="00D669E5" w:rsidP="00513454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234793">
              <w:rPr>
                <w:rFonts w:ascii="Calibri" w:hAnsi="Calibri" w:cs="David"/>
                <w:b/>
                <w:bCs/>
                <w:sz w:val="24"/>
                <w:szCs w:val="24"/>
              </w:rPr>
              <w:t>Δ</w:t>
            </w:r>
            <w:r w:rsidRPr="00234793">
              <w:rPr>
                <w:rFonts w:cs="David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2025" w:type="dxa"/>
          </w:tcPr>
          <w:p w:rsidR="00D669E5" w:rsidRPr="00234793" w:rsidRDefault="00D669E5" w:rsidP="00513454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234793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מעברי אנרגיה </w:t>
            </w:r>
          </w:p>
        </w:tc>
        <w:tc>
          <w:tcPr>
            <w:tcW w:w="2025" w:type="dxa"/>
          </w:tcPr>
          <w:p w:rsidR="00D669E5" w:rsidRPr="00234793" w:rsidRDefault="00D669E5" w:rsidP="00513454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234793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הערות 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(</w:t>
            </w:r>
            <w:r w:rsidRPr="00D669E5">
              <w:rPr>
                <w:rFonts w:cs="David" w:hint="cs"/>
                <w:sz w:val="24"/>
                <w:szCs w:val="24"/>
                <w:rtl/>
              </w:rPr>
              <w:t>אי דיוקים, תנאי התגובה, התרחשות יוצאת דופן...)</w:t>
            </w:r>
          </w:p>
        </w:tc>
      </w:tr>
      <w:tr w:rsidR="00D669E5" w:rsidRPr="00F32464" w:rsidTr="00513454">
        <w:tc>
          <w:tcPr>
            <w:tcW w:w="741" w:type="dxa"/>
          </w:tcPr>
          <w:p w:rsidR="00D669E5" w:rsidRPr="00F32464" w:rsidRDefault="00D669E5" w:rsidP="00513454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 w:rsidRPr="00F32464">
              <w:rPr>
                <w:rFonts w:cs="David" w:hint="cs"/>
                <w:sz w:val="24"/>
                <w:szCs w:val="24"/>
                <w:rtl/>
              </w:rPr>
              <w:t>1</w:t>
            </w:r>
          </w:p>
        </w:tc>
        <w:tc>
          <w:tcPr>
            <w:tcW w:w="2410" w:type="dxa"/>
          </w:tcPr>
          <w:p w:rsidR="00D669E5" w:rsidRPr="00F32464" w:rsidRDefault="00D669E5" w:rsidP="00513454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923" w:type="dxa"/>
          </w:tcPr>
          <w:p w:rsidR="00D669E5" w:rsidRPr="00F32464" w:rsidRDefault="00D669E5" w:rsidP="00513454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25" w:type="dxa"/>
          </w:tcPr>
          <w:p w:rsidR="00D669E5" w:rsidRPr="00F32464" w:rsidRDefault="00D669E5" w:rsidP="00513454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25" w:type="dxa"/>
          </w:tcPr>
          <w:p w:rsidR="00D669E5" w:rsidRPr="00F32464" w:rsidRDefault="00D669E5" w:rsidP="00513454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25" w:type="dxa"/>
          </w:tcPr>
          <w:p w:rsidR="00D669E5" w:rsidRPr="00F32464" w:rsidRDefault="00D669E5" w:rsidP="00513454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25" w:type="dxa"/>
          </w:tcPr>
          <w:p w:rsidR="00D669E5" w:rsidRPr="00F32464" w:rsidRDefault="00D669E5" w:rsidP="00513454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D669E5" w:rsidRPr="00F32464" w:rsidTr="00513454">
        <w:tc>
          <w:tcPr>
            <w:tcW w:w="741" w:type="dxa"/>
          </w:tcPr>
          <w:p w:rsidR="00D669E5" w:rsidRPr="00F32464" w:rsidRDefault="00D669E5" w:rsidP="00513454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2 ...</w:t>
            </w:r>
          </w:p>
        </w:tc>
        <w:tc>
          <w:tcPr>
            <w:tcW w:w="2410" w:type="dxa"/>
          </w:tcPr>
          <w:p w:rsidR="00D669E5" w:rsidRPr="00F32464" w:rsidRDefault="00D669E5" w:rsidP="00513454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923" w:type="dxa"/>
          </w:tcPr>
          <w:p w:rsidR="00D669E5" w:rsidRPr="00F32464" w:rsidRDefault="00D669E5" w:rsidP="00513454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25" w:type="dxa"/>
          </w:tcPr>
          <w:p w:rsidR="00D669E5" w:rsidRPr="00F32464" w:rsidRDefault="00D669E5" w:rsidP="00513454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25" w:type="dxa"/>
          </w:tcPr>
          <w:p w:rsidR="00D669E5" w:rsidRPr="00F32464" w:rsidRDefault="00D669E5" w:rsidP="00513454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25" w:type="dxa"/>
          </w:tcPr>
          <w:p w:rsidR="00D669E5" w:rsidRPr="00F32464" w:rsidRDefault="00D669E5" w:rsidP="00513454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25" w:type="dxa"/>
          </w:tcPr>
          <w:p w:rsidR="00D669E5" w:rsidRPr="00F32464" w:rsidRDefault="00D669E5" w:rsidP="00513454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D669E5" w:rsidRPr="00D669E5" w:rsidRDefault="00D669E5" w:rsidP="00D669E5">
      <w:pPr>
        <w:spacing w:line="360" w:lineRule="auto"/>
        <w:rPr>
          <w:rFonts w:cs="David"/>
          <w:sz w:val="24"/>
          <w:szCs w:val="24"/>
          <w:rtl/>
        </w:rPr>
      </w:pPr>
    </w:p>
    <w:p w:rsidR="00D82EE8" w:rsidRDefault="00EC26AA">
      <w:pPr>
        <w:rPr>
          <w:rtl/>
        </w:rPr>
      </w:pPr>
    </w:p>
    <w:sectPr w:rsidR="00D82EE8" w:rsidSect="00D856EB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6AA" w:rsidRDefault="00EC26AA" w:rsidP="00D669E5">
      <w:pPr>
        <w:spacing w:after="0" w:line="240" w:lineRule="auto"/>
      </w:pPr>
      <w:r>
        <w:separator/>
      </w:r>
    </w:p>
  </w:endnote>
  <w:endnote w:type="continuationSeparator" w:id="0">
    <w:p w:rsidR="00EC26AA" w:rsidRDefault="00EC26AA" w:rsidP="00D66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9E5" w:rsidRPr="00DD3E83" w:rsidRDefault="00D669E5" w:rsidP="00D669E5">
    <w:pPr>
      <w:pStyle w:val="Footer"/>
      <w:jc w:val="center"/>
      <w:rPr>
        <w:rFonts w:ascii="Arial" w:hAnsi="Arial" w:cs="Arial"/>
        <w:sz w:val="16"/>
        <w:szCs w:val="16"/>
        <w:rtl/>
        <w:lang w:eastAsia="he-IL"/>
      </w:rPr>
    </w:pPr>
    <w:r w:rsidRPr="00DD3E83">
      <w:rPr>
        <w:rFonts w:ascii="Arial" w:hAnsi="Arial" w:cs="Arial"/>
        <w:sz w:val="16"/>
        <w:szCs w:val="16"/>
        <w:rtl/>
        <w:lang w:eastAsia="he-IL"/>
      </w:rPr>
      <w:t>פיתוח עריכה והתאמה של חומרי למידה לתכנית הלימודים 30/7</w:t>
    </w:r>
    <w:r>
      <w:rPr>
        <w:rFonts w:ascii="Arial" w:hAnsi="Arial" w:cs="Arial" w:hint="cs"/>
        <w:sz w:val="16"/>
        <w:szCs w:val="16"/>
        <w:rtl/>
        <w:lang w:eastAsia="he-IL"/>
      </w:rPr>
      <w:t>0</w:t>
    </w:r>
    <w:r w:rsidRPr="00DD3E83">
      <w:rPr>
        <w:rFonts w:ascii="Arial" w:hAnsi="Arial" w:cs="Arial" w:hint="cs"/>
        <w:sz w:val="16"/>
        <w:szCs w:val="16"/>
        <w:rtl/>
        <w:lang w:eastAsia="he-IL"/>
      </w:rPr>
      <w:t xml:space="preserve"> , </w:t>
    </w:r>
    <w:r w:rsidRPr="00DD3E83">
      <w:rPr>
        <w:rFonts w:ascii="Arial" w:hAnsi="Arial" w:cs="Arial"/>
        <w:sz w:val="16"/>
        <w:szCs w:val="16"/>
        <w:rtl/>
        <w:lang w:eastAsia="he-IL"/>
      </w:rPr>
      <w:t>תת-פרויקט 2.7</w:t>
    </w:r>
    <w:r w:rsidRPr="00DD3E83">
      <w:rPr>
        <w:rFonts w:ascii="Arial" w:hAnsi="Arial" w:cs="Arial" w:hint="cs"/>
        <w:sz w:val="16"/>
        <w:szCs w:val="16"/>
        <w:rtl/>
        <w:lang w:eastAsia="he-IL"/>
      </w:rPr>
      <w:t xml:space="preserve"> , המרכז הארצי למורי הכימיה</w:t>
    </w:r>
  </w:p>
  <w:p w:rsidR="00D669E5" w:rsidRPr="00DD3E83" w:rsidRDefault="00D669E5" w:rsidP="00D669E5">
    <w:pPr>
      <w:tabs>
        <w:tab w:val="center" w:pos="4153"/>
        <w:tab w:val="right" w:pos="8306"/>
      </w:tabs>
      <w:jc w:val="center"/>
      <w:rPr>
        <w:rFonts w:ascii="Arial" w:hAnsi="Arial" w:cs="Arial"/>
        <w:sz w:val="16"/>
        <w:szCs w:val="16"/>
        <w:rtl/>
        <w:lang w:eastAsia="he-IL"/>
      </w:rPr>
    </w:pPr>
    <w:r w:rsidRPr="00DD3E83">
      <w:rPr>
        <w:rFonts w:ascii="Arial" w:hAnsi="Arial" w:cs="Arial" w:hint="cs"/>
        <w:sz w:val="16"/>
        <w:szCs w:val="16"/>
        <w:rtl/>
        <w:lang w:eastAsia="he-IL"/>
      </w:rPr>
      <w:t xml:space="preserve">הפעילות נכתבה ע"י  </w:t>
    </w:r>
    <w:r>
      <w:rPr>
        <w:rFonts w:ascii="Arial" w:hAnsi="Arial" w:cs="Arial" w:hint="cs"/>
        <w:sz w:val="16"/>
        <w:szCs w:val="16"/>
        <w:rtl/>
        <w:lang w:eastAsia="he-IL"/>
      </w:rPr>
      <w:t>מרים כרמי</w:t>
    </w:r>
  </w:p>
  <w:p w:rsidR="00D669E5" w:rsidRDefault="00D669E5" w:rsidP="00D669E5">
    <w:pPr>
      <w:pStyle w:val="Footer"/>
      <w:rPr>
        <w:rtl/>
        <w:cs/>
      </w:rPr>
    </w:pPr>
  </w:p>
  <w:p w:rsidR="00D669E5" w:rsidRDefault="00D669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6AA" w:rsidRDefault="00EC26AA" w:rsidP="00D669E5">
      <w:pPr>
        <w:spacing w:after="0" w:line="240" w:lineRule="auto"/>
      </w:pPr>
      <w:r>
        <w:separator/>
      </w:r>
    </w:p>
  </w:footnote>
  <w:footnote w:type="continuationSeparator" w:id="0">
    <w:p w:rsidR="00EC26AA" w:rsidRDefault="00EC26AA" w:rsidP="00D66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10540"/>
    <w:multiLevelType w:val="hybridMultilevel"/>
    <w:tmpl w:val="ECCA8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14"/>
    <w:rsid w:val="00106C61"/>
    <w:rsid w:val="00817480"/>
    <w:rsid w:val="00860EFD"/>
    <w:rsid w:val="00BC37A3"/>
    <w:rsid w:val="00D34958"/>
    <w:rsid w:val="00D669E5"/>
    <w:rsid w:val="00D856EB"/>
    <w:rsid w:val="00DB4F14"/>
    <w:rsid w:val="00EC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F1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F14"/>
    <w:pPr>
      <w:ind w:left="720"/>
      <w:contextualSpacing/>
    </w:pPr>
  </w:style>
  <w:style w:type="table" w:styleId="TableGrid">
    <w:name w:val="Table Grid"/>
    <w:basedOn w:val="TableNormal"/>
    <w:uiPriority w:val="59"/>
    <w:rsid w:val="00D66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69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9E5"/>
  </w:style>
  <w:style w:type="paragraph" w:styleId="Footer">
    <w:name w:val="footer"/>
    <w:basedOn w:val="Normal"/>
    <w:link w:val="FooterChar"/>
    <w:uiPriority w:val="99"/>
    <w:unhideWhenUsed/>
    <w:rsid w:val="00D669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9E5"/>
  </w:style>
  <w:style w:type="paragraph" w:styleId="BalloonText">
    <w:name w:val="Balloon Text"/>
    <w:basedOn w:val="Normal"/>
    <w:link w:val="BalloonTextChar"/>
    <w:uiPriority w:val="99"/>
    <w:semiHidden/>
    <w:unhideWhenUsed/>
    <w:rsid w:val="00D66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9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0E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0E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F1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F14"/>
    <w:pPr>
      <w:ind w:left="720"/>
      <w:contextualSpacing/>
    </w:pPr>
  </w:style>
  <w:style w:type="table" w:styleId="TableGrid">
    <w:name w:val="Table Grid"/>
    <w:basedOn w:val="TableNormal"/>
    <w:uiPriority w:val="59"/>
    <w:rsid w:val="00D66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69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9E5"/>
  </w:style>
  <w:style w:type="paragraph" w:styleId="Footer">
    <w:name w:val="footer"/>
    <w:basedOn w:val="Normal"/>
    <w:link w:val="FooterChar"/>
    <w:uiPriority w:val="99"/>
    <w:unhideWhenUsed/>
    <w:rsid w:val="00D669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9E5"/>
  </w:style>
  <w:style w:type="paragraph" w:styleId="BalloonText">
    <w:name w:val="Balloon Text"/>
    <w:basedOn w:val="Normal"/>
    <w:link w:val="BalloonTextChar"/>
    <w:uiPriority w:val="99"/>
    <w:semiHidden/>
    <w:unhideWhenUsed/>
    <w:rsid w:val="00D66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9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0E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0E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mcenter.weizmann.ac.il/?CategoryID=282&amp;ArticleID=626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WICC</cp:lastModifiedBy>
  <cp:revision>3</cp:revision>
  <dcterms:created xsi:type="dcterms:W3CDTF">2016-06-25T09:15:00Z</dcterms:created>
  <dcterms:modified xsi:type="dcterms:W3CDTF">2016-07-13T14:05:00Z</dcterms:modified>
</cp:coreProperties>
</file>