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28" w:type="dxa"/>
        <w:tblInd w:w="-601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244"/>
      </w:tblGrid>
      <w:tr w:rsidR="003A5CDC" w:rsidRPr="003A5CDC" w:rsidTr="00C34DB1">
        <w:trPr>
          <w:trHeight w:val="4594"/>
        </w:trPr>
        <w:tc>
          <w:tcPr>
            <w:tcW w:w="284" w:type="dxa"/>
          </w:tcPr>
          <w:p w:rsidR="003A5CDC" w:rsidRPr="002A57B1" w:rsidRDefault="003A5CDC" w:rsidP="003A5CDC">
            <w:pPr>
              <w:bidi w:val="0"/>
              <w:rPr>
                <w:rFonts w:ascii="Arial" w:eastAsia="Calibri" w:hAnsi="Arial" w:cs="Arial"/>
                <w:b/>
                <w:color w:val="222222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9244" w:type="dxa"/>
            <w:tcMar>
              <w:top w:w="113" w:type="dxa"/>
              <w:left w:w="142" w:type="dxa"/>
              <w:right w:w="142" w:type="dxa"/>
            </w:tcMar>
          </w:tcPr>
          <w:p w:rsidR="003A5CDC" w:rsidRPr="003A5CDC" w:rsidRDefault="003A5CDC" w:rsidP="00ED066A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</w:pPr>
            <w:r>
              <w:rPr>
                <w:rFonts w:ascii="Arial" w:eastAsia="Calibri" w:hAnsi="Arial" w:cs="Arial" w:hint="cs"/>
                <w:b/>
                <w:bCs/>
                <w:noProof/>
                <w:color w:val="222222"/>
                <w:sz w:val="24"/>
                <w:szCs w:val="24"/>
                <w:rtl/>
                <w:lang w:eastAsia="de-DE" w:bidi="he-IL"/>
              </w:rPr>
              <w:t xml:space="preserve">"המפתח" </w:t>
            </w:r>
          </w:p>
          <w:p w:rsidR="003A5CDC" w:rsidRPr="003A5CDC" w:rsidRDefault="003A5CDC" w:rsidP="003A5CDC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  <w:rtl/>
              </w:rPr>
            </w:pPr>
          </w:p>
          <w:p w:rsidR="003A5CDC" w:rsidRPr="003A5CDC" w:rsidRDefault="003A5CDC" w:rsidP="003A5CDC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rtl/>
              </w:rPr>
            </w:pPr>
            <w:r w:rsidRPr="003A5CDC">
              <w:rPr>
                <w:rFonts w:ascii="Arial" w:eastAsia="Calibri" w:hAnsi="Arial" w:cs="Arial"/>
                <w:noProof/>
                <w:color w:val="222222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080EA57" wp14:editId="5CAAD928">
                  <wp:simplePos x="0" y="0"/>
                  <wp:positionH relativeFrom="margin">
                    <wp:posOffset>939800</wp:posOffset>
                  </wp:positionH>
                  <wp:positionV relativeFrom="margin">
                    <wp:posOffset>737870</wp:posOffset>
                  </wp:positionV>
                  <wp:extent cx="575310" cy="514350"/>
                  <wp:effectExtent l="0" t="0" r="0" b="0"/>
                  <wp:wrapSquare wrapText="bothSides"/>
                  <wp:docPr id="1" name="Grafik 9" descr="C:\Users\JoDi\AppData\Local\Microsoft\Windows\Temporary Internet Files\Content.IE5\QBRIRH3O\MC90043779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10" descr="C:\Users\JoDi\AppData\Local\Microsoft\Windows\Temporary Internet Files\Content.IE5\QBRIRH3O\MC900437797[1].wmf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A5CDC">
              <w:rPr>
                <w:rFonts w:ascii="Arial" w:eastAsia="Calibri" w:hAnsi="Arial" w:cs="Arial"/>
                <w:b/>
                <w:bCs/>
                <w:sz w:val="24"/>
                <w:szCs w:val="24"/>
                <w:u w:val="single"/>
                <w:rtl/>
                <w:lang w:bidi="he-IL"/>
              </w:rPr>
              <w:t>כלים וחומרים</w:t>
            </w:r>
            <w:r w:rsidRPr="003A5CDC">
              <w:rPr>
                <w:rFonts w:ascii="Arial" w:eastAsia="Calibri" w:hAnsi="Arial" w:cs="Arial"/>
                <w:sz w:val="24"/>
                <w:szCs w:val="24"/>
                <w:rtl/>
              </w:rPr>
              <w:t xml:space="preserve"> – </w:t>
            </w:r>
          </w:p>
          <w:p w:rsidR="003A5CDC" w:rsidRPr="003A5CDC" w:rsidRDefault="003A5CDC" w:rsidP="003A5CDC">
            <w:pPr>
              <w:spacing w:line="360" w:lineRule="auto"/>
              <w:ind w:firstLine="11"/>
              <w:rPr>
                <w:rFonts w:ascii="Arial" w:eastAsia="Calibri" w:hAnsi="Arial" w:cs="Arial"/>
                <w:kern w:val="24"/>
                <w:sz w:val="24"/>
                <w:szCs w:val="24"/>
                <w:rtl/>
              </w:rPr>
            </w:pPr>
            <w:r w:rsidRPr="003A5CDC">
              <w:rPr>
                <w:rFonts w:ascii="Arial" w:eastAsia="Calibri" w:hAnsi="Arial" w:cs="Arial"/>
                <w:kern w:val="24"/>
                <w:sz w:val="24"/>
                <w:szCs w:val="24"/>
                <w:rtl/>
                <w:lang w:bidi="he-IL"/>
              </w:rPr>
              <w:t xml:space="preserve">צלוחית פטרי מפלסטיק </w:t>
            </w:r>
            <w:r w:rsidRPr="003A5CDC">
              <w:rPr>
                <w:rFonts w:ascii="Arial" w:eastAsia="Calibri" w:hAnsi="Arial" w:cs="Arial"/>
                <w:kern w:val="24"/>
                <w:sz w:val="24"/>
                <w:szCs w:val="24"/>
                <w:rtl/>
              </w:rPr>
              <w:t>(</w:t>
            </w:r>
            <w:r w:rsidRPr="003A5CDC">
              <w:rPr>
                <w:rFonts w:ascii="Arial" w:eastAsia="Calibri" w:hAnsi="Arial" w:cs="Arial"/>
                <w:kern w:val="24"/>
                <w:sz w:val="24"/>
                <w:szCs w:val="24"/>
                <w:rtl/>
                <w:lang w:bidi="he-IL"/>
              </w:rPr>
              <w:t>או מכסה</w:t>
            </w:r>
            <w:r w:rsidRPr="003A5CDC">
              <w:rPr>
                <w:rFonts w:ascii="Arial" w:eastAsia="Calibri" w:hAnsi="Arial" w:cs="Arial"/>
                <w:kern w:val="24"/>
                <w:sz w:val="24"/>
                <w:szCs w:val="24"/>
                <w:rtl/>
              </w:rPr>
              <w:t>)</w:t>
            </w:r>
          </w:p>
          <w:p w:rsidR="003A5CDC" w:rsidRPr="003A5CDC" w:rsidRDefault="003A5CDC" w:rsidP="003A5CDC">
            <w:pPr>
              <w:spacing w:line="360" w:lineRule="auto"/>
              <w:ind w:firstLine="11"/>
              <w:rPr>
                <w:rFonts w:ascii="Arial" w:eastAsia="Calibri" w:hAnsi="Arial" w:cs="Arial"/>
                <w:kern w:val="24"/>
                <w:sz w:val="24"/>
                <w:szCs w:val="24"/>
                <w:rtl/>
              </w:rPr>
            </w:pPr>
            <w:r w:rsidRPr="003A5CDC">
              <w:rPr>
                <w:rFonts w:ascii="Arial" w:eastAsia="Calibri" w:hAnsi="Arial" w:cs="Arial"/>
                <w:kern w:val="24"/>
                <w:sz w:val="24"/>
                <w:szCs w:val="24"/>
                <w:rtl/>
                <w:lang w:bidi="he-IL"/>
              </w:rPr>
              <w:t>נייר סינון שגזור בצורה שמכסה את כל שטח הצלוחית</w:t>
            </w:r>
          </w:p>
          <w:p w:rsidR="003A5CDC" w:rsidRPr="003A5CDC" w:rsidRDefault="003A5CDC" w:rsidP="003A5CDC">
            <w:pPr>
              <w:spacing w:line="360" w:lineRule="auto"/>
              <w:ind w:firstLine="11"/>
              <w:rPr>
                <w:rFonts w:ascii="Arial" w:eastAsia="Calibri" w:hAnsi="Arial" w:cs="Arial"/>
                <w:b/>
                <w:bCs/>
                <w:kern w:val="24"/>
                <w:sz w:val="24"/>
                <w:szCs w:val="24"/>
                <w:vertAlign w:val="subscript"/>
              </w:rPr>
            </w:pPr>
            <w:r w:rsidRPr="003A5CDC">
              <w:rPr>
                <w:rFonts w:ascii="Arial" w:eastAsia="Calibri" w:hAnsi="Arial" w:cs="Arial"/>
                <w:kern w:val="24"/>
                <w:sz w:val="24"/>
                <w:szCs w:val="24"/>
                <w:rtl/>
                <w:lang w:bidi="he-IL"/>
              </w:rPr>
              <w:t xml:space="preserve">בקבוקון עם טפי </w:t>
            </w:r>
            <w:r w:rsidRPr="003A5CDC">
              <w:rPr>
                <w:rFonts w:ascii="Arial" w:eastAsia="Calibri" w:hAnsi="Arial" w:cs="Arial"/>
                <w:kern w:val="24"/>
                <w:sz w:val="24"/>
                <w:szCs w:val="24"/>
                <w:rtl/>
              </w:rPr>
              <w:t xml:space="preserve">– </w:t>
            </w:r>
            <w:r w:rsidRPr="003A5CDC">
              <w:rPr>
                <w:rFonts w:ascii="Arial" w:eastAsia="Calibri" w:hAnsi="Arial" w:cs="Arial"/>
                <w:b/>
                <w:bCs/>
                <w:kern w:val="24"/>
                <w:sz w:val="24"/>
                <w:szCs w:val="24"/>
                <w:rtl/>
                <w:lang w:bidi="he-IL"/>
              </w:rPr>
              <w:t xml:space="preserve">חומר </w:t>
            </w:r>
            <w:r w:rsidRPr="003A5CDC">
              <w:rPr>
                <w:rFonts w:ascii="Arial" w:eastAsia="Calibri" w:hAnsi="Arial" w:cs="Arial"/>
                <w:b/>
                <w:bCs/>
                <w:kern w:val="24"/>
                <w:sz w:val="24"/>
                <w:szCs w:val="24"/>
              </w:rPr>
              <w:t>A</w:t>
            </w:r>
            <w:r w:rsidRPr="003A5CDC">
              <w:rPr>
                <w:rFonts w:ascii="Arial" w:eastAsia="Calibri" w:hAnsi="Arial" w:cs="Arial" w:hint="cs"/>
                <w:b/>
                <w:bCs/>
                <w:kern w:val="24"/>
                <w:sz w:val="24"/>
                <w:szCs w:val="24"/>
                <w:rtl/>
                <w:lang w:bidi="he-IL"/>
              </w:rPr>
              <w:t xml:space="preserve"> תמיסת </w:t>
            </w:r>
            <w:r w:rsidRPr="003A5CDC">
              <w:rPr>
                <w:rFonts w:ascii="Arial" w:eastAsia="Calibri" w:hAnsi="Arial" w:cs="Arial"/>
                <w:b/>
                <w:bCs/>
                <w:kern w:val="24"/>
                <w:sz w:val="24"/>
                <w:szCs w:val="24"/>
              </w:rPr>
              <w:t>NaCl</w:t>
            </w:r>
            <w:r w:rsidRPr="003A5CDC">
              <w:rPr>
                <w:rFonts w:ascii="Arial" w:eastAsia="Calibri" w:hAnsi="Arial" w:cs="Arial"/>
                <w:b/>
                <w:bCs/>
                <w:kern w:val="24"/>
                <w:sz w:val="24"/>
                <w:szCs w:val="24"/>
                <w:vertAlign w:val="subscript"/>
              </w:rPr>
              <w:t>(aq)</w:t>
            </w:r>
          </w:p>
          <w:p w:rsidR="003A5CDC" w:rsidRPr="003A5CDC" w:rsidRDefault="003A5CDC" w:rsidP="003A5CDC">
            <w:pPr>
              <w:spacing w:line="360" w:lineRule="auto"/>
              <w:ind w:firstLine="11"/>
              <w:rPr>
                <w:rFonts w:ascii="Arial" w:eastAsia="Calibri" w:hAnsi="Arial" w:cs="Arial"/>
                <w:b/>
                <w:bCs/>
                <w:kern w:val="24"/>
                <w:sz w:val="24"/>
                <w:szCs w:val="24"/>
                <w:vertAlign w:val="subscript"/>
              </w:rPr>
            </w:pPr>
            <w:r w:rsidRPr="003A5CDC">
              <w:rPr>
                <w:rFonts w:ascii="Arial" w:eastAsia="Calibri" w:hAnsi="Arial" w:cs="Arial"/>
                <w:kern w:val="24"/>
                <w:sz w:val="24"/>
                <w:szCs w:val="24"/>
                <w:rtl/>
                <w:lang w:bidi="he-IL"/>
              </w:rPr>
              <w:t xml:space="preserve">בקבוקון עם טפי </w:t>
            </w:r>
            <w:r w:rsidRPr="003A5CDC">
              <w:rPr>
                <w:rFonts w:ascii="Arial" w:eastAsia="Calibri" w:hAnsi="Arial" w:cs="Arial"/>
                <w:kern w:val="24"/>
                <w:sz w:val="24"/>
                <w:szCs w:val="24"/>
                <w:rtl/>
              </w:rPr>
              <w:t xml:space="preserve">- </w:t>
            </w:r>
            <w:r w:rsidRPr="003A5CDC">
              <w:rPr>
                <w:rFonts w:ascii="Arial" w:eastAsia="Calibri" w:hAnsi="Arial" w:cs="Arial"/>
                <w:b/>
                <w:bCs/>
                <w:kern w:val="24"/>
                <w:sz w:val="24"/>
                <w:szCs w:val="24"/>
                <w:rtl/>
                <w:lang w:bidi="he-IL"/>
              </w:rPr>
              <w:t xml:space="preserve">חומר </w:t>
            </w:r>
            <w:r w:rsidRPr="003A5CDC">
              <w:rPr>
                <w:rFonts w:ascii="Arial" w:eastAsia="Calibri" w:hAnsi="Arial" w:cs="Arial"/>
                <w:b/>
                <w:bCs/>
                <w:kern w:val="24"/>
                <w:sz w:val="24"/>
                <w:szCs w:val="24"/>
              </w:rPr>
              <w:t>B</w:t>
            </w:r>
            <w:r w:rsidRPr="003A5CDC">
              <w:rPr>
                <w:rFonts w:ascii="Arial" w:eastAsia="Calibri" w:hAnsi="Arial" w:cs="Arial" w:hint="cs"/>
                <w:kern w:val="24"/>
                <w:sz w:val="24"/>
                <w:szCs w:val="24"/>
                <w:rtl/>
              </w:rPr>
              <w:t xml:space="preserve"> </w:t>
            </w:r>
            <w:r w:rsidRPr="003A5CDC">
              <w:rPr>
                <w:rFonts w:ascii="Arial" w:eastAsia="Calibri" w:hAnsi="Arial" w:cs="Arial" w:hint="cs"/>
                <w:b/>
                <w:bCs/>
                <w:kern w:val="24"/>
                <w:sz w:val="24"/>
                <w:szCs w:val="24"/>
                <w:rtl/>
                <w:lang w:bidi="he-IL"/>
              </w:rPr>
              <w:t xml:space="preserve">תמיסת </w:t>
            </w:r>
            <w:r w:rsidRPr="003A5CDC">
              <w:rPr>
                <w:rFonts w:ascii="Arial" w:eastAsia="Calibri" w:hAnsi="Arial" w:cs="Arial"/>
                <w:b/>
                <w:bCs/>
                <w:kern w:val="24"/>
                <w:sz w:val="24"/>
                <w:szCs w:val="24"/>
              </w:rPr>
              <w:t>AgNO</w:t>
            </w:r>
            <w:r w:rsidRPr="003A5CDC">
              <w:rPr>
                <w:rFonts w:ascii="Arial" w:eastAsia="Calibri" w:hAnsi="Arial" w:cs="Arial"/>
                <w:b/>
                <w:bCs/>
                <w:kern w:val="24"/>
                <w:sz w:val="24"/>
                <w:szCs w:val="24"/>
                <w:vertAlign w:val="subscript"/>
              </w:rPr>
              <w:t>3(aq)</w:t>
            </w:r>
          </w:p>
          <w:p w:rsidR="003A5CDC" w:rsidRPr="003A5CDC" w:rsidRDefault="003A5CDC" w:rsidP="003A5CDC">
            <w:pPr>
              <w:spacing w:line="360" w:lineRule="auto"/>
              <w:ind w:firstLine="11"/>
              <w:rPr>
                <w:rFonts w:ascii="Arial" w:eastAsia="Calibri" w:hAnsi="Arial" w:cs="Arial"/>
                <w:kern w:val="24"/>
                <w:sz w:val="24"/>
                <w:szCs w:val="24"/>
                <w:rtl/>
              </w:rPr>
            </w:pPr>
            <w:r w:rsidRPr="003A5CDC">
              <w:rPr>
                <w:rFonts w:ascii="Arial" w:eastAsia="Calibri" w:hAnsi="Arial" w:cs="Arial"/>
                <w:kern w:val="24"/>
                <w:sz w:val="24"/>
                <w:szCs w:val="24"/>
                <w:rtl/>
                <w:lang w:bidi="he-IL"/>
              </w:rPr>
              <w:t>מפתח ישן כלשהו</w:t>
            </w:r>
            <w:r w:rsidRPr="003A5CDC">
              <w:rPr>
                <w:rFonts w:ascii="Arial" w:eastAsia="Calibri" w:hAnsi="Arial" w:cs="Arial"/>
                <w:kern w:val="24"/>
                <w:sz w:val="24"/>
                <w:szCs w:val="24"/>
                <w:rtl/>
              </w:rPr>
              <w:t xml:space="preserve">. </w:t>
            </w:r>
          </w:p>
          <w:p w:rsidR="003A5CDC" w:rsidRPr="003A5CDC" w:rsidRDefault="003A5CDC" w:rsidP="003A5CDC">
            <w:pPr>
              <w:spacing w:line="360" w:lineRule="auto"/>
              <w:ind w:firstLine="11"/>
              <w:rPr>
                <w:rFonts w:ascii="Arial" w:eastAsia="Calibri" w:hAnsi="Arial" w:cs="Arial"/>
                <w:kern w:val="24"/>
                <w:sz w:val="24"/>
                <w:szCs w:val="24"/>
                <w:rtl/>
              </w:rPr>
            </w:pPr>
            <w:r w:rsidRPr="003A5CDC">
              <w:rPr>
                <w:rFonts w:ascii="Arial" w:eastAsia="Calibri" w:hAnsi="Arial" w:cs="Arial"/>
                <w:kern w:val="24"/>
                <w:sz w:val="24"/>
                <w:szCs w:val="24"/>
                <w:rtl/>
                <w:lang w:bidi="he-IL"/>
              </w:rPr>
              <w:t xml:space="preserve">פס מגנזיום באורך </w:t>
            </w:r>
            <w:smartTag w:uri="urn:schemas-microsoft-com:office:smarttags" w:element="metricconverter">
              <w:smartTagPr>
                <w:attr w:name="ProductID" w:val="4 ס&quot;מ"/>
              </w:smartTagPr>
              <w:r w:rsidRPr="003A5CDC">
                <w:rPr>
                  <w:rFonts w:ascii="Arial" w:eastAsia="Calibri" w:hAnsi="Arial" w:cs="Arial"/>
                  <w:kern w:val="24"/>
                  <w:sz w:val="24"/>
                  <w:szCs w:val="24"/>
                  <w:rtl/>
                </w:rPr>
                <w:t xml:space="preserve">4 </w:t>
              </w:r>
              <w:r w:rsidRPr="003A5CDC">
                <w:rPr>
                  <w:rFonts w:ascii="Arial" w:eastAsia="Calibri" w:hAnsi="Arial" w:cs="Arial"/>
                  <w:kern w:val="24"/>
                  <w:sz w:val="24"/>
                  <w:szCs w:val="24"/>
                  <w:rtl/>
                  <w:lang w:bidi="he-IL"/>
                </w:rPr>
                <w:t>ס</w:t>
              </w:r>
              <w:r w:rsidRPr="003A5CDC">
                <w:rPr>
                  <w:rFonts w:ascii="Arial" w:eastAsia="Calibri" w:hAnsi="Arial" w:cs="Arial"/>
                  <w:kern w:val="24"/>
                  <w:sz w:val="24"/>
                  <w:szCs w:val="24"/>
                  <w:rtl/>
                </w:rPr>
                <w:t>"</w:t>
              </w:r>
              <w:r w:rsidRPr="003A5CDC">
                <w:rPr>
                  <w:rFonts w:ascii="Arial" w:eastAsia="Calibri" w:hAnsi="Arial" w:cs="Arial"/>
                  <w:kern w:val="24"/>
                  <w:sz w:val="24"/>
                  <w:szCs w:val="24"/>
                  <w:rtl/>
                  <w:lang w:bidi="he-IL"/>
                </w:rPr>
                <w:t>מ</w:t>
              </w:r>
            </w:smartTag>
          </w:p>
          <w:p w:rsidR="003A5CDC" w:rsidRPr="003A5CDC" w:rsidRDefault="003A5CDC" w:rsidP="003A5CDC">
            <w:pPr>
              <w:spacing w:line="360" w:lineRule="auto"/>
              <w:ind w:firstLine="11"/>
              <w:rPr>
                <w:rFonts w:ascii="Arial" w:eastAsia="Calibri" w:hAnsi="Arial" w:cs="Arial"/>
                <w:kern w:val="24"/>
                <w:sz w:val="24"/>
                <w:szCs w:val="24"/>
                <w:rtl/>
              </w:rPr>
            </w:pPr>
            <w:r w:rsidRPr="003A5CDC">
              <w:rPr>
                <w:rFonts w:ascii="Arial" w:eastAsia="Calibri" w:hAnsi="Arial" w:cs="Arial"/>
                <w:kern w:val="24"/>
                <w:sz w:val="24"/>
                <w:szCs w:val="24"/>
                <w:rtl/>
                <w:lang w:bidi="he-IL"/>
              </w:rPr>
              <w:t xml:space="preserve">מתפס </w:t>
            </w:r>
          </w:p>
          <w:p w:rsidR="003A5CDC" w:rsidRPr="003A5CDC" w:rsidRDefault="003A5CDC" w:rsidP="003A5CDC">
            <w:pPr>
              <w:spacing w:line="360" w:lineRule="auto"/>
              <w:ind w:firstLine="11"/>
              <w:rPr>
                <w:rFonts w:ascii="Arial" w:eastAsia="Calibri" w:hAnsi="Arial" w:cs="Arial"/>
                <w:kern w:val="24"/>
                <w:sz w:val="24"/>
                <w:szCs w:val="24"/>
                <w:rtl/>
                <w:lang w:bidi="he-IL"/>
              </w:rPr>
            </w:pPr>
            <w:proofErr w:type="spellStart"/>
            <w:r w:rsidRPr="003A5CDC">
              <w:rPr>
                <w:rFonts w:ascii="Arial" w:eastAsia="Calibri" w:hAnsi="Arial" w:cs="Arial"/>
                <w:kern w:val="24"/>
                <w:sz w:val="24"/>
                <w:szCs w:val="24"/>
                <w:rtl/>
                <w:lang w:bidi="he-IL"/>
              </w:rPr>
              <w:t>גזייה</w:t>
            </w:r>
            <w:proofErr w:type="spellEnd"/>
          </w:p>
          <w:p w:rsidR="003A5CDC" w:rsidRPr="003A5CDC" w:rsidRDefault="003A5CDC" w:rsidP="003A5CDC">
            <w:pPr>
              <w:spacing w:line="360" w:lineRule="auto"/>
              <w:ind w:firstLine="11"/>
              <w:rPr>
                <w:rFonts w:ascii="Arial" w:eastAsia="Calibri" w:hAnsi="Arial" w:cs="Arial"/>
                <w:kern w:val="24"/>
                <w:sz w:val="24"/>
                <w:szCs w:val="24"/>
                <w:rtl/>
              </w:rPr>
            </w:pPr>
            <w:r w:rsidRPr="003A5CDC">
              <w:rPr>
                <w:rFonts w:ascii="Arial" w:eastAsia="Calibri" w:hAnsi="Arial" w:cs="Arial"/>
                <w:kern w:val="24"/>
                <w:sz w:val="24"/>
                <w:szCs w:val="24"/>
                <w:rtl/>
                <w:lang w:bidi="he-IL"/>
              </w:rPr>
              <w:t>קופסת גפרורים</w:t>
            </w:r>
          </w:p>
          <w:p w:rsidR="002A57B1" w:rsidRDefault="002A57B1" w:rsidP="003A5CDC">
            <w:pPr>
              <w:spacing w:line="360" w:lineRule="auto"/>
              <w:ind w:firstLine="11"/>
              <w:rPr>
                <w:rFonts w:ascii="Arial" w:eastAsia="Calibri" w:hAnsi="Arial" w:cs="Arial"/>
                <w:b/>
                <w:bCs/>
                <w:kern w:val="24"/>
                <w:sz w:val="24"/>
                <w:szCs w:val="24"/>
                <w:u w:val="single"/>
                <w:rtl/>
                <w:lang w:bidi="he-IL"/>
              </w:rPr>
            </w:pPr>
            <w:r>
              <w:rPr>
                <w:rFonts w:ascii="Arial" w:eastAsia="Calibri" w:hAnsi="Arial" w:cs="Arial" w:hint="cs"/>
                <w:b/>
                <w:bCs/>
                <w:kern w:val="24"/>
                <w:sz w:val="24"/>
                <w:szCs w:val="24"/>
                <w:u w:val="single"/>
                <w:rtl/>
                <w:lang w:bidi="he-IL"/>
              </w:rPr>
              <w:t>חלק א: הכרות עם התופעה</w:t>
            </w:r>
          </w:p>
          <w:p w:rsidR="003A5CDC" w:rsidRPr="003A5CDC" w:rsidRDefault="003A5CDC" w:rsidP="003A5CDC">
            <w:pPr>
              <w:spacing w:line="360" w:lineRule="auto"/>
              <w:ind w:firstLine="11"/>
              <w:rPr>
                <w:rFonts w:ascii="Arial" w:eastAsia="Calibri" w:hAnsi="Arial" w:cs="Arial"/>
                <w:b/>
                <w:bCs/>
                <w:kern w:val="24"/>
                <w:sz w:val="24"/>
                <w:szCs w:val="24"/>
                <w:u w:val="single"/>
                <w:rtl/>
              </w:rPr>
            </w:pPr>
            <w:r w:rsidRPr="003A5CDC">
              <w:rPr>
                <w:rFonts w:ascii="Arial" w:eastAsia="Calibri" w:hAnsi="Arial" w:cs="Arial" w:hint="cs"/>
                <w:b/>
                <w:bCs/>
                <w:kern w:val="24"/>
                <w:sz w:val="24"/>
                <w:szCs w:val="24"/>
                <w:u w:val="single"/>
                <w:rtl/>
                <w:lang w:bidi="he-IL"/>
              </w:rPr>
              <w:t>מהלך העבודה</w:t>
            </w:r>
          </w:p>
          <w:p w:rsidR="003A5CDC" w:rsidRPr="003A5CDC" w:rsidRDefault="003A5CDC" w:rsidP="003A5CDC">
            <w:pPr>
              <w:spacing w:line="360" w:lineRule="auto"/>
              <w:ind w:hanging="360"/>
              <w:rPr>
                <w:rFonts w:ascii="Arial" w:eastAsia="Calibri" w:hAnsi="Arial" w:cs="Arial"/>
                <w:kern w:val="24"/>
                <w:sz w:val="14"/>
                <w:szCs w:val="14"/>
                <w:rtl/>
              </w:rPr>
            </w:pPr>
          </w:p>
          <w:p w:rsidR="003A5CDC" w:rsidRPr="003A5CDC" w:rsidRDefault="003A5CDC" w:rsidP="003A5CDC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A5CDC">
              <w:rPr>
                <w:rFonts w:ascii="Arial" w:eastAsia="Calibri" w:hAnsi="Arial" w:cs="Arial"/>
                <w:sz w:val="24"/>
                <w:szCs w:val="24"/>
                <w:rtl/>
                <w:lang w:bidi="he-IL"/>
              </w:rPr>
              <w:t>ודאו שבצלוחית יש נייר עגול שמכסה את כולה</w:t>
            </w:r>
            <w:r w:rsidRPr="003A5CDC">
              <w:rPr>
                <w:rFonts w:ascii="Arial" w:eastAsia="Calibri" w:hAnsi="Arial" w:cs="Arial"/>
                <w:sz w:val="24"/>
                <w:szCs w:val="24"/>
                <w:rtl/>
              </w:rPr>
              <w:t>.</w:t>
            </w:r>
          </w:p>
          <w:p w:rsidR="003A5CDC" w:rsidRPr="003A5CDC" w:rsidRDefault="003A5CDC" w:rsidP="003A5CDC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A5CDC">
              <w:rPr>
                <w:rFonts w:ascii="Arial" w:eastAsia="Calibri" w:hAnsi="Arial" w:cs="Arial"/>
                <w:sz w:val="24"/>
                <w:szCs w:val="24"/>
                <w:rtl/>
                <w:lang w:bidi="he-IL"/>
              </w:rPr>
              <w:t xml:space="preserve">טפטפו מבקבוק </w:t>
            </w:r>
            <w:r w:rsidRPr="003A5CDC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3A5CDC">
              <w:rPr>
                <w:rFonts w:ascii="Arial" w:eastAsia="Calibri" w:hAnsi="Arial" w:cs="Arial"/>
                <w:sz w:val="24"/>
                <w:szCs w:val="24"/>
                <w:rtl/>
                <w:lang w:bidi="he-IL"/>
              </w:rPr>
              <w:t xml:space="preserve"> מס</w:t>
            </w:r>
            <w:r w:rsidRPr="003A5CDC">
              <w:rPr>
                <w:rFonts w:ascii="Arial" w:eastAsia="Calibri" w:hAnsi="Arial" w:cs="Arial"/>
                <w:sz w:val="24"/>
                <w:szCs w:val="24"/>
                <w:rtl/>
              </w:rPr>
              <w:t xml:space="preserve">' </w:t>
            </w:r>
            <w:r w:rsidRPr="003A5CDC">
              <w:rPr>
                <w:rFonts w:ascii="Arial" w:eastAsia="Calibri" w:hAnsi="Arial" w:cs="Arial"/>
                <w:sz w:val="24"/>
                <w:szCs w:val="24"/>
                <w:rtl/>
                <w:lang w:bidi="he-IL"/>
              </w:rPr>
              <w:t>טיפות עד שהניי</w:t>
            </w:r>
            <w:r>
              <w:rPr>
                <w:rFonts w:ascii="Arial" w:eastAsia="Calibri" w:hAnsi="Arial" w:cs="Arial"/>
                <w:sz w:val="24"/>
                <w:szCs w:val="24"/>
                <w:rtl/>
                <w:lang w:bidi="he-IL"/>
              </w:rPr>
              <w:t>ר יהיה ספוג כולו ונקזו את הנוזל</w:t>
            </w:r>
            <w:r>
              <w:rPr>
                <w:rFonts w:ascii="Arial" w:eastAsia="Calibri" w:hAnsi="Arial" w:cs="Arial"/>
                <w:sz w:val="24"/>
                <w:szCs w:val="24"/>
                <w:lang w:bidi="he-IL"/>
              </w:rPr>
              <w:t xml:space="preserve"> </w:t>
            </w:r>
            <w:r>
              <w:rPr>
                <w:rFonts w:ascii="Arial" w:eastAsia="Calibri" w:hAnsi="Arial" w:cs="Arial" w:hint="cs"/>
                <w:sz w:val="24"/>
                <w:szCs w:val="24"/>
                <w:rtl/>
                <w:lang w:bidi="he-IL"/>
              </w:rPr>
              <w:t xml:space="preserve"> </w:t>
            </w:r>
            <w:r w:rsidRPr="003A5CDC">
              <w:rPr>
                <w:rFonts w:ascii="Arial" w:eastAsia="Calibri" w:hAnsi="Arial" w:cs="Arial"/>
                <w:sz w:val="24"/>
                <w:szCs w:val="24"/>
                <w:rtl/>
                <w:lang w:bidi="he-IL"/>
              </w:rPr>
              <w:t>העודף</w:t>
            </w:r>
            <w:r w:rsidRPr="003A5CDC">
              <w:rPr>
                <w:rFonts w:ascii="Arial" w:eastAsia="Calibri" w:hAnsi="Arial" w:cs="Arial"/>
                <w:sz w:val="24"/>
                <w:szCs w:val="24"/>
                <w:rtl/>
              </w:rPr>
              <w:t>.</w:t>
            </w:r>
          </w:p>
          <w:p w:rsidR="003A5CDC" w:rsidRPr="003A5CDC" w:rsidRDefault="003A5CDC" w:rsidP="003A5CDC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A5CDC">
              <w:rPr>
                <w:rFonts w:ascii="Arial" w:eastAsia="Calibri" w:hAnsi="Arial" w:cs="Arial"/>
                <w:sz w:val="24"/>
                <w:szCs w:val="24"/>
                <w:rtl/>
                <w:lang w:bidi="he-IL"/>
              </w:rPr>
              <w:t xml:space="preserve">טפטפו מבקבוק </w:t>
            </w:r>
            <w:r w:rsidRPr="003A5CDC">
              <w:rPr>
                <w:rFonts w:ascii="Arial" w:eastAsia="Calibri" w:hAnsi="Arial" w:cs="Arial"/>
                <w:sz w:val="24"/>
                <w:szCs w:val="24"/>
              </w:rPr>
              <w:t>B</w:t>
            </w:r>
            <w:r w:rsidRPr="003A5CDC">
              <w:rPr>
                <w:rFonts w:ascii="Arial" w:eastAsia="Calibri" w:hAnsi="Arial" w:cs="Arial"/>
                <w:sz w:val="24"/>
                <w:szCs w:val="24"/>
                <w:rtl/>
                <w:lang w:bidi="he-IL"/>
              </w:rPr>
              <w:t xml:space="preserve"> על הנייר</w:t>
            </w:r>
            <w:r w:rsidRPr="003A5CDC">
              <w:rPr>
                <w:rFonts w:ascii="Arial" w:eastAsia="Calibri" w:hAnsi="Arial" w:cs="Arial"/>
                <w:sz w:val="24"/>
                <w:szCs w:val="24"/>
                <w:rtl/>
              </w:rPr>
              <w:t xml:space="preserve">. </w:t>
            </w:r>
            <w:r w:rsidRPr="003A5CDC">
              <w:rPr>
                <w:rFonts w:ascii="Arial" w:eastAsia="Calibri" w:hAnsi="Arial" w:cs="Arial"/>
                <w:sz w:val="24"/>
                <w:szCs w:val="24"/>
                <w:rtl/>
                <w:lang w:bidi="he-IL"/>
              </w:rPr>
              <w:t>שימו לב למתרחש</w:t>
            </w:r>
            <w:r w:rsidRPr="003A5CDC">
              <w:rPr>
                <w:rFonts w:ascii="Arial" w:eastAsia="Calibri" w:hAnsi="Arial" w:cs="Arial"/>
                <w:sz w:val="24"/>
                <w:szCs w:val="24"/>
                <w:rtl/>
              </w:rPr>
              <w:t xml:space="preserve">. </w:t>
            </w:r>
          </w:p>
          <w:p w:rsidR="003A5CDC" w:rsidRPr="003A5CDC" w:rsidRDefault="003A5CDC" w:rsidP="003A5CDC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A5CDC">
              <w:rPr>
                <w:rFonts w:ascii="Arial" w:eastAsia="Calibri" w:hAnsi="Arial" w:cs="Arial"/>
                <w:sz w:val="24"/>
                <w:szCs w:val="24"/>
                <w:rtl/>
                <w:lang w:bidi="he-IL"/>
              </w:rPr>
              <w:t xml:space="preserve">המשיכו בטפטוף חומר </w:t>
            </w:r>
            <w:r w:rsidRPr="003A5CDC">
              <w:rPr>
                <w:rFonts w:ascii="Arial" w:eastAsia="Calibri" w:hAnsi="Arial" w:cs="Arial"/>
                <w:sz w:val="24"/>
                <w:szCs w:val="24"/>
              </w:rPr>
              <w:t>B</w:t>
            </w:r>
            <w:r w:rsidRPr="003A5CDC">
              <w:rPr>
                <w:rFonts w:ascii="Arial" w:eastAsia="Calibri" w:hAnsi="Arial" w:cs="Arial"/>
                <w:sz w:val="24"/>
                <w:szCs w:val="24"/>
                <w:rtl/>
                <w:lang w:bidi="he-IL"/>
              </w:rPr>
              <w:t xml:space="preserve"> עד שכל הנייר יכוסה בצורה אחידה</w:t>
            </w:r>
            <w:r w:rsidRPr="003A5CDC">
              <w:rPr>
                <w:rFonts w:ascii="Arial" w:eastAsia="Calibri" w:hAnsi="Arial" w:cs="Arial"/>
                <w:sz w:val="24"/>
                <w:szCs w:val="24"/>
                <w:rtl/>
              </w:rPr>
              <w:t>. (</w:t>
            </w:r>
            <w:r w:rsidRPr="003A5CDC">
              <w:rPr>
                <w:rFonts w:ascii="Arial" w:eastAsia="Calibri" w:hAnsi="Arial" w:cs="Arial"/>
                <w:sz w:val="24"/>
                <w:szCs w:val="24"/>
                <w:rtl/>
                <w:lang w:bidi="he-IL"/>
              </w:rPr>
              <w:t>בשלב הזה חשוב לדאוג לכמה שפחות נוזלים עודפים על הנייר</w:t>
            </w:r>
            <w:r w:rsidRPr="003A5CDC">
              <w:rPr>
                <w:rFonts w:ascii="Arial" w:eastAsia="Calibri" w:hAnsi="Arial" w:cs="Arial"/>
                <w:sz w:val="24"/>
                <w:szCs w:val="24"/>
                <w:rtl/>
              </w:rPr>
              <w:t xml:space="preserve">, </w:t>
            </w:r>
            <w:r w:rsidRPr="003A5CDC">
              <w:rPr>
                <w:rFonts w:ascii="Arial" w:eastAsia="Calibri" w:hAnsi="Arial" w:cs="Arial"/>
                <w:sz w:val="24"/>
                <w:szCs w:val="24"/>
                <w:rtl/>
                <w:lang w:bidi="he-IL"/>
              </w:rPr>
              <w:t>ולהימנע מטלטול הצלוחית</w:t>
            </w:r>
            <w:r w:rsidRPr="003A5CDC">
              <w:rPr>
                <w:rFonts w:ascii="Arial" w:eastAsia="Calibri" w:hAnsi="Arial" w:cs="Arial"/>
                <w:sz w:val="24"/>
                <w:szCs w:val="24"/>
                <w:rtl/>
              </w:rPr>
              <w:t>).</w:t>
            </w:r>
          </w:p>
          <w:p w:rsidR="003A5CDC" w:rsidRPr="003A5CDC" w:rsidRDefault="003A5CDC" w:rsidP="003A5CDC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A5CDC">
              <w:rPr>
                <w:rFonts w:ascii="Arial" w:eastAsia="Calibri" w:hAnsi="Arial" w:cs="Arial"/>
                <w:sz w:val="24"/>
                <w:szCs w:val="24"/>
                <w:rtl/>
                <w:lang w:bidi="he-IL"/>
              </w:rPr>
              <w:t>הניחו מפתח על הנייר</w:t>
            </w:r>
            <w:r w:rsidRPr="003A5CDC">
              <w:rPr>
                <w:rFonts w:ascii="Arial" w:eastAsia="Calibri" w:hAnsi="Arial" w:cs="Arial"/>
                <w:sz w:val="24"/>
                <w:szCs w:val="24"/>
                <w:rtl/>
              </w:rPr>
              <w:t>.</w:t>
            </w:r>
          </w:p>
          <w:p w:rsidR="003A5CDC" w:rsidRPr="003A5CDC" w:rsidRDefault="003A5CDC" w:rsidP="003A5CDC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A5CDC">
              <w:rPr>
                <w:rFonts w:ascii="Arial" w:eastAsia="Calibri" w:hAnsi="Arial" w:cs="Arial"/>
                <w:sz w:val="24"/>
                <w:szCs w:val="24"/>
                <w:rtl/>
                <w:lang w:bidi="he-IL"/>
              </w:rPr>
              <w:t xml:space="preserve">החזיקו את פס המגנזיום באמצעות </w:t>
            </w:r>
            <w:proofErr w:type="spellStart"/>
            <w:r w:rsidRPr="003A5CDC">
              <w:rPr>
                <w:rFonts w:ascii="Arial" w:eastAsia="Calibri" w:hAnsi="Arial" w:cs="Arial"/>
                <w:sz w:val="24"/>
                <w:szCs w:val="24"/>
                <w:rtl/>
                <w:lang w:bidi="he-IL"/>
              </w:rPr>
              <w:t>המתפס</w:t>
            </w:r>
            <w:proofErr w:type="spellEnd"/>
            <w:r w:rsidRPr="003A5CDC">
              <w:rPr>
                <w:rFonts w:ascii="Arial" w:eastAsia="Calibri" w:hAnsi="Arial" w:cs="Arial"/>
                <w:sz w:val="24"/>
                <w:szCs w:val="24"/>
                <w:rtl/>
              </w:rPr>
              <w:t>.</w:t>
            </w:r>
          </w:p>
          <w:p w:rsidR="003A5CDC" w:rsidRPr="003A5CDC" w:rsidRDefault="003A5CDC" w:rsidP="003A5CDC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A5CDC">
              <w:rPr>
                <w:rFonts w:ascii="Arial" w:eastAsia="Calibri" w:hAnsi="Arial" w:cs="Arial"/>
                <w:sz w:val="24"/>
                <w:szCs w:val="24"/>
                <w:rtl/>
                <w:lang w:bidi="he-IL"/>
              </w:rPr>
              <w:t xml:space="preserve">הדליקו את </w:t>
            </w:r>
            <w:proofErr w:type="spellStart"/>
            <w:r w:rsidRPr="003A5CDC">
              <w:rPr>
                <w:rFonts w:ascii="Arial" w:eastAsia="Calibri" w:hAnsi="Arial" w:cs="Arial"/>
                <w:sz w:val="24"/>
                <w:szCs w:val="24"/>
                <w:rtl/>
                <w:lang w:bidi="he-IL"/>
              </w:rPr>
              <w:t>הגזייה</w:t>
            </w:r>
            <w:proofErr w:type="spellEnd"/>
            <w:r w:rsidRPr="003A5CDC">
              <w:rPr>
                <w:rFonts w:ascii="Arial" w:eastAsia="Calibri" w:hAnsi="Arial" w:cs="Arial"/>
                <w:sz w:val="24"/>
                <w:szCs w:val="24"/>
                <w:rtl/>
                <w:lang w:bidi="he-IL"/>
              </w:rPr>
              <w:t xml:space="preserve"> וחממו את קצה המגנזיום עד שיוצת</w:t>
            </w:r>
            <w:r w:rsidRPr="003A5CDC">
              <w:rPr>
                <w:rFonts w:ascii="Arial" w:eastAsia="Calibri" w:hAnsi="Arial" w:cs="Arial"/>
                <w:sz w:val="24"/>
                <w:szCs w:val="24"/>
                <w:rtl/>
              </w:rPr>
              <w:t>.</w:t>
            </w:r>
          </w:p>
          <w:p w:rsidR="003A5CDC" w:rsidRPr="003A5CDC" w:rsidRDefault="003A5CDC" w:rsidP="003A5CDC">
            <w:pPr>
              <w:spacing w:line="360" w:lineRule="auto"/>
              <w:ind w:left="95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3A5CDC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he-IL"/>
              </w:rPr>
              <w:t xml:space="preserve">בשלב הזה </w:t>
            </w:r>
            <w:r w:rsidRPr="003A5CDC"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  <w:t xml:space="preserve">– </w:t>
            </w:r>
            <w:r w:rsidRPr="003A5CDC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he-IL"/>
              </w:rPr>
              <w:t>אין להסתכל ישירות על המגנזיום</w:t>
            </w:r>
            <w:r w:rsidRPr="003A5CDC"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  <w:t xml:space="preserve">- </w:t>
            </w:r>
            <w:r w:rsidRPr="003A5CDC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he-IL"/>
              </w:rPr>
              <w:t>מקדו את מבטכם לצד</w:t>
            </w:r>
            <w:r w:rsidRPr="003A5CDC"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  <w:t>!</w:t>
            </w:r>
          </w:p>
          <w:p w:rsidR="003A5CDC" w:rsidRPr="003A5CDC" w:rsidRDefault="003A5CDC" w:rsidP="003A5CDC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A5CDC">
              <w:rPr>
                <w:rFonts w:ascii="Arial" w:eastAsia="Calibri" w:hAnsi="Arial" w:cs="Arial"/>
                <w:sz w:val="24"/>
                <w:szCs w:val="24"/>
                <w:rtl/>
                <w:lang w:bidi="he-IL"/>
              </w:rPr>
              <w:t>החזיקו את פס המגנזיום הבוער מעל לנייר עם המפתח עד לתום הבערה</w:t>
            </w:r>
            <w:r w:rsidRPr="003A5CDC">
              <w:rPr>
                <w:rFonts w:ascii="Arial" w:eastAsia="Calibri" w:hAnsi="Arial" w:cs="Arial"/>
                <w:sz w:val="24"/>
                <w:szCs w:val="24"/>
                <w:rtl/>
              </w:rPr>
              <w:t>.</w:t>
            </w:r>
          </w:p>
          <w:p w:rsidR="003A5CDC" w:rsidRPr="003A5CDC" w:rsidRDefault="003A5CDC" w:rsidP="003A5CDC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A5CDC">
              <w:rPr>
                <w:rFonts w:ascii="Arial" w:eastAsia="Calibri" w:hAnsi="Arial" w:cs="Arial"/>
                <w:sz w:val="24"/>
                <w:szCs w:val="24"/>
                <w:rtl/>
                <w:lang w:bidi="he-IL"/>
              </w:rPr>
              <w:t xml:space="preserve">בעזרת </w:t>
            </w:r>
            <w:proofErr w:type="spellStart"/>
            <w:r w:rsidRPr="003A5CDC">
              <w:rPr>
                <w:rFonts w:ascii="Arial" w:eastAsia="Calibri" w:hAnsi="Arial" w:cs="Arial"/>
                <w:sz w:val="24"/>
                <w:szCs w:val="24"/>
                <w:rtl/>
                <w:lang w:bidi="he-IL"/>
              </w:rPr>
              <w:t>המתפס</w:t>
            </w:r>
            <w:proofErr w:type="spellEnd"/>
            <w:r w:rsidRPr="003A5CDC">
              <w:rPr>
                <w:rFonts w:ascii="Arial" w:eastAsia="Calibri" w:hAnsi="Arial" w:cs="Arial"/>
                <w:sz w:val="24"/>
                <w:szCs w:val="24"/>
                <w:rtl/>
                <w:lang w:bidi="he-IL"/>
              </w:rPr>
              <w:t xml:space="preserve"> </w:t>
            </w:r>
            <w:r w:rsidRPr="003A5CDC">
              <w:rPr>
                <w:rFonts w:ascii="Arial" w:eastAsia="Calibri" w:hAnsi="Arial" w:cs="Arial"/>
                <w:sz w:val="24"/>
                <w:szCs w:val="24"/>
                <w:rtl/>
              </w:rPr>
              <w:t xml:space="preserve">– </w:t>
            </w:r>
            <w:r w:rsidRPr="003A5CDC">
              <w:rPr>
                <w:rFonts w:ascii="Arial" w:eastAsia="Calibri" w:hAnsi="Arial" w:cs="Arial"/>
                <w:sz w:val="24"/>
                <w:szCs w:val="24"/>
                <w:rtl/>
                <w:lang w:bidi="he-IL"/>
              </w:rPr>
              <w:t>הסירו את המפתח מהנייר</w:t>
            </w:r>
            <w:r w:rsidRPr="003A5CDC">
              <w:rPr>
                <w:rFonts w:ascii="Arial" w:eastAsia="Calibri" w:hAnsi="Arial" w:cs="Arial"/>
                <w:sz w:val="24"/>
                <w:szCs w:val="24"/>
                <w:rtl/>
              </w:rPr>
              <w:t>.</w:t>
            </w:r>
          </w:p>
          <w:p w:rsidR="003A5CDC" w:rsidRPr="003A5CDC" w:rsidRDefault="003A5CDC" w:rsidP="003A5CDC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A5CDC">
              <w:rPr>
                <w:rFonts w:ascii="Arial" w:eastAsia="Calibri" w:hAnsi="Arial" w:cs="Arial"/>
                <w:sz w:val="24"/>
                <w:szCs w:val="24"/>
                <w:rtl/>
                <w:lang w:bidi="he-IL"/>
              </w:rPr>
              <w:t xml:space="preserve">הוציאו את הנייר בזהירות מתוך הצלוחית  </w:t>
            </w:r>
            <w:r w:rsidRPr="003A5CDC">
              <w:rPr>
                <w:rFonts w:ascii="Arial" w:eastAsia="Calibri" w:hAnsi="Arial" w:cs="Arial"/>
                <w:sz w:val="24"/>
                <w:szCs w:val="24"/>
                <w:rtl/>
              </w:rPr>
              <w:t xml:space="preserve">- </w:t>
            </w:r>
            <w:r w:rsidRPr="003A5CDC">
              <w:rPr>
                <w:rFonts w:ascii="Arial" w:eastAsia="Calibri" w:hAnsi="Arial" w:cs="Arial"/>
                <w:sz w:val="24"/>
                <w:szCs w:val="24"/>
                <w:rtl/>
                <w:lang w:bidi="he-IL"/>
              </w:rPr>
              <w:t>והניחו אותו לייבוש</w:t>
            </w:r>
            <w:r w:rsidRPr="003A5CDC">
              <w:rPr>
                <w:rFonts w:ascii="Arial" w:eastAsia="Calibri" w:hAnsi="Arial" w:cs="Arial"/>
                <w:sz w:val="24"/>
                <w:szCs w:val="24"/>
                <w:rtl/>
              </w:rPr>
              <w:t>.</w:t>
            </w:r>
          </w:p>
          <w:p w:rsidR="003A5CDC" w:rsidRDefault="003A5CDC" w:rsidP="003A5CDC">
            <w:pPr>
              <w:spacing w:line="360" w:lineRule="auto"/>
              <w:rPr>
                <w:rFonts w:ascii="Arial" w:eastAsia="Calibri" w:hAnsi="Arial" w:cs="Arial"/>
                <w:noProof/>
                <w:color w:val="222222"/>
                <w:sz w:val="24"/>
                <w:szCs w:val="24"/>
                <w:rtl/>
                <w:lang w:eastAsia="de-DE" w:bidi="he-IL"/>
              </w:rPr>
            </w:pPr>
          </w:p>
          <w:p w:rsidR="002A57B1" w:rsidRDefault="002A57B1" w:rsidP="002A57B1">
            <w:pPr>
              <w:spacing w:before="240" w:line="36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  <w:u w:val="single"/>
                <w:rtl/>
                <w:lang w:bidi="he-IL"/>
              </w:rPr>
            </w:pPr>
          </w:p>
          <w:p w:rsidR="002A57B1" w:rsidRDefault="002A57B1" w:rsidP="002A57B1">
            <w:pPr>
              <w:spacing w:before="240" w:line="36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  <w:u w:val="single"/>
                <w:rtl/>
              </w:rPr>
            </w:pPr>
          </w:p>
          <w:p w:rsidR="002A57B1" w:rsidRDefault="002A57B1" w:rsidP="002A57B1">
            <w:pPr>
              <w:spacing w:before="240" w:line="36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  <w:u w:val="single"/>
                <w:rtl/>
              </w:rPr>
            </w:pPr>
          </w:p>
          <w:p w:rsidR="002A57B1" w:rsidRPr="002A57B1" w:rsidRDefault="002A57B1" w:rsidP="002A57B1">
            <w:pPr>
              <w:spacing w:before="240" w:line="36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  <w:u w:val="single"/>
                <w:rtl/>
              </w:rPr>
            </w:pPr>
            <w:r w:rsidRPr="002A57B1">
              <w:rPr>
                <w:rFonts w:asciiTheme="minorBidi" w:eastAsia="Times New Roman" w:hAnsiTheme="minorBidi"/>
                <w:b/>
                <w:bCs/>
                <w:sz w:val="24"/>
                <w:szCs w:val="24"/>
                <w:u w:val="single"/>
                <w:rtl/>
                <w:lang w:bidi="he-IL"/>
              </w:rPr>
              <w:lastRenderedPageBreak/>
              <w:t>חלק ב</w:t>
            </w:r>
            <w:r w:rsidRPr="002A57B1">
              <w:rPr>
                <w:rFonts w:asciiTheme="minorBidi" w:eastAsia="Times New Roman" w:hAnsiTheme="minorBidi"/>
                <w:b/>
                <w:bCs/>
                <w:sz w:val="24"/>
                <w:szCs w:val="24"/>
                <w:u w:val="single"/>
                <w:rtl/>
              </w:rPr>
              <w:t xml:space="preserve">: </w:t>
            </w:r>
            <w:r w:rsidRPr="002A57B1">
              <w:rPr>
                <w:rFonts w:asciiTheme="minorBidi" w:eastAsia="Times New Roman" w:hAnsiTheme="minorBidi"/>
                <w:b/>
                <w:bCs/>
                <w:sz w:val="24"/>
                <w:szCs w:val="24"/>
                <w:u w:val="single"/>
                <w:rtl/>
                <w:lang w:bidi="he-IL"/>
              </w:rPr>
              <w:t>מהלך החקר</w:t>
            </w:r>
          </w:p>
          <w:p w:rsidR="002A57B1" w:rsidRPr="002A57B1" w:rsidRDefault="002A57B1" w:rsidP="002A57B1">
            <w:pPr>
              <w:spacing w:line="360" w:lineRule="auto"/>
              <w:ind w:left="720"/>
              <w:rPr>
                <w:rFonts w:asciiTheme="minorBidi" w:eastAsia="Times New Roman" w:hAnsiTheme="minorBidi"/>
                <w:sz w:val="24"/>
                <w:szCs w:val="24"/>
                <w:rtl/>
                <w:lang w:eastAsia="he-IL"/>
              </w:rPr>
            </w:pPr>
            <w:r>
              <w:rPr>
                <w:rFonts w:asciiTheme="minorBidi" w:eastAsia="Times New Roman" w:hAnsiTheme="minorBidi" w:hint="cs"/>
                <w:sz w:val="24"/>
                <w:szCs w:val="24"/>
                <w:rtl/>
                <w:lang w:eastAsia="he-IL" w:bidi="he-IL"/>
              </w:rPr>
              <w:t xml:space="preserve">1. </w:t>
            </w:r>
            <w:r w:rsidRPr="002A57B1">
              <w:rPr>
                <w:rFonts w:asciiTheme="minorBidi" w:eastAsia="Times New Roman" w:hAnsiTheme="minorBidi"/>
                <w:sz w:val="24"/>
                <w:szCs w:val="24"/>
                <w:rtl/>
                <w:lang w:eastAsia="he-IL" w:bidi="he-IL"/>
              </w:rPr>
              <w:t xml:space="preserve">נסחו  </w:t>
            </w:r>
            <w:r w:rsidRPr="002A57B1">
              <w:rPr>
                <w:rFonts w:asciiTheme="minorBidi" w:eastAsia="Times New Roman" w:hAnsiTheme="minorBidi"/>
                <w:sz w:val="24"/>
                <w:szCs w:val="24"/>
                <w:u w:val="single"/>
                <w:rtl/>
                <w:lang w:eastAsia="he-IL" w:bidi="he-IL"/>
              </w:rPr>
              <w:t xml:space="preserve">לפחות </w:t>
            </w:r>
            <w:r w:rsidRPr="002A57B1">
              <w:rPr>
                <w:rFonts w:asciiTheme="minorBidi" w:eastAsia="Times New Roman" w:hAnsiTheme="minorBidi"/>
                <w:sz w:val="24"/>
                <w:szCs w:val="24"/>
                <w:rtl/>
                <w:lang w:eastAsia="he-IL"/>
              </w:rPr>
              <w:t xml:space="preserve"> 5  </w:t>
            </w:r>
            <w:r w:rsidRPr="002A57B1">
              <w:rPr>
                <w:rFonts w:asciiTheme="minorBidi" w:eastAsia="Times New Roman" w:hAnsiTheme="minorBidi"/>
                <w:sz w:val="24"/>
                <w:szCs w:val="24"/>
                <w:rtl/>
                <w:lang w:eastAsia="he-IL" w:bidi="he-IL"/>
              </w:rPr>
              <w:t xml:space="preserve">שאלות רלוונטיות ומגוונות שמתעוררות בעקבות התצפיות </w:t>
            </w:r>
            <w:r w:rsidRPr="002A57B1">
              <w:rPr>
                <w:rFonts w:asciiTheme="minorBidi" w:eastAsia="Times New Roman" w:hAnsiTheme="minorBidi"/>
                <w:sz w:val="24"/>
                <w:szCs w:val="24"/>
                <w:rtl/>
                <w:lang w:eastAsia="he-IL"/>
              </w:rPr>
              <w:t>.</w:t>
            </w:r>
          </w:p>
          <w:p w:rsidR="002A57B1" w:rsidRPr="002A57B1" w:rsidRDefault="002A57B1" w:rsidP="002A57B1">
            <w:pPr>
              <w:spacing w:line="360" w:lineRule="auto"/>
              <w:ind w:left="720"/>
              <w:rPr>
                <w:rFonts w:asciiTheme="minorBidi" w:eastAsia="Times New Roman" w:hAnsiTheme="minorBidi"/>
                <w:sz w:val="24"/>
                <w:szCs w:val="24"/>
                <w:lang w:eastAsia="he-IL"/>
              </w:rPr>
            </w:pPr>
            <w:r>
              <w:rPr>
                <w:rFonts w:asciiTheme="minorBidi" w:eastAsia="Times New Roman" w:hAnsiTheme="minorBidi" w:hint="cs"/>
                <w:sz w:val="24"/>
                <w:szCs w:val="24"/>
                <w:rtl/>
                <w:lang w:eastAsia="he-IL" w:bidi="he-IL"/>
              </w:rPr>
              <w:t xml:space="preserve">2. </w:t>
            </w:r>
            <w:r w:rsidRPr="002A57B1">
              <w:rPr>
                <w:rFonts w:asciiTheme="minorBidi" w:eastAsia="Times New Roman" w:hAnsiTheme="minorBidi"/>
                <w:sz w:val="24"/>
                <w:szCs w:val="24"/>
                <w:rtl/>
                <w:lang w:eastAsia="he-IL" w:bidi="he-IL"/>
              </w:rPr>
              <w:t>בחרו שאלה אחת  שברצונכם  לחקור</w:t>
            </w:r>
            <w:r w:rsidRPr="002A57B1">
              <w:rPr>
                <w:rFonts w:asciiTheme="minorBidi" w:eastAsia="Times New Roman" w:hAnsiTheme="minorBidi"/>
                <w:sz w:val="24"/>
                <w:szCs w:val="24"/>
                <w:rtl/>
                <w:lang w:eastAsia="he-IL"/>
              </w:rPr>
              <w:t>.</w:t>
            </w:r>
          </w:p>
          <w:p w:rsidR="002A57B1" w:rsidRPr="002A57B1" w:rsidRDefault="002A57B1" w:rsidP="002A57B1">
            <w:pPr>
              <w:spacing w:line="360" w:lineRule="auto"/>
              <w:ind w:left="720" w:right="720"/>
              <w:rPr>
                <w:rFonts w:asciiTheme="minorBidi" w:eastAsia="Times New Roman" w:hAnsiTheme="minorBidi"/>
                <w:sz w:val="24"/>
                <w:szCs w:val="24"/>
                <w:rtl/>
                <w:lang w:eastAsia="he-IL"/>
              </w:rPr>
            </w:pPr>
            <w:r>
              <w:rPr>
                <w:rFonts w:asciiTheme="minorBidi" w:eastAsia="Times New Roman" w:hAnsiTheme="minorBidi" w:hint="cs"/>
                <w:sz w:val="24"/>
                <w:szCs w:val="24"/>
                <w:rtl/>
                <w:lang w:eastAsia="he-IL" w:bidi="he-IL"/>
              </w:rPr>
              <w:t xml:space="preserve">    </w:t>
            </w:r>
            <w:r w:rsidRPr="002A57B1">
              <w:rPr>
                <w:rFonts w:asciiTheme="minorBidi" w:eastAsia="Times New Roman" w:hAnsiTheme="minorBidi"/>
                <w:sz w:val="24"/>
                <w:szCs w:val="24"/>
                <w:rtl/>
                <w:lang w:eastAsia="he-IL" w:bidi="he-IL"/>
              </w:rPr>
              <w:t>נסחו</w:t>
            </w:r>
            <w:r w:rsidRPr="002A57B1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eastAsia="he-IL"/>
              </w:rPr>
              <w:t xml:space="preserve"> </w:t>
            </w:r>
            <w:r w:rsidRPr="002A57B1">
              <w:rPr>
                <w:rFonts w:asciiTheme="minorBidi" w:eastAsia="Times New Roman" w:hAnsiTheme="minorBidi"/>
                <w:sz w:val="24"/>
                <w:szCs w:val="24"/>
                <w:rtl/>
                <w:lang w:eastAsia="he-IL" w:bidi="he-IL"/>
              </w:rPr>
              <w:t>את שאלת החקר בצורה בהירה ובמידת האפשר כקשר בין שני משתנים</w:t>
            </w:r>
            <w:r w:rsidRPr="002A57B1">
              <w:rPr>
                <w:rFonts w:asciiTheme="minorBidi" w:eastAsia="Times New Roman" w:hAnsiTheme="minorBidi"/>
                <w:sz w:val="24"/>
                <w:szCs w:val="24"/>
                <w:rtl/>
                <w:lang w:eastAsia="he-IL"/>
              </w:rPr>
              <w:t xml:space="preserve">. </w:t>
            </w:r>
          </w:p>
          <w:p w:rsidR="002A57B1" w:rsidRPr="002A57B1" w:rsidRDefault="002A57B1" w:rsidP="002A57B1">
            <w:pPr>
              <w:spacing w:line="360" w:lineRule="auto"/>
              <w:ind w:left="720" w:right="720"/>
              <w:rPr>
                <w:rFonts w:asciiTheme="minorBidi" w:eastAsia="Times New Roman" w:hAnsiTheme="minorBidi"/>
                <w:sz w:val="24"/>
                <w:szCs w:val="24"/>
                <w:rtl/>
                <w:lang w:eastAsia="he-IL"/>
              </w:rPr>
            </w:pPr>
            <w:r>
              <w:rPr>
                <w:rFonts w:asciiTheme="minorBidi" w:eastAsia="Times New Roman" w:hAnsiTheme="minorBidi" w:hint="cs"/>
                <w:sz w:val="24"/>
                <w:szCs w:val="24"/>
                <w:rtl/>
                <w:lang w:eastAsia="he-IL" w:bidi="he-IL"/>
              </w:rPr>
              <w:t xml:space="preserve">3. </w:t>
            </w:r>
            <w:r w:rsidRPr="002A57B1">
              <w:rPr>
                <w:rFonts w:asciiTheme="minorBidi" w:eastAsia="Times New Roman" w:hAnsiTheme="minorBidi"/>
                <w:sz w:val="24"/>
                <w:szCs w:val="24"/>
                <w:rtl/>
                <w:lang w:eastAsia="he-IL" w:bidi="he-IL"/>
              </w:rPr>
              <w:t xml:space="preserve">נסחו בצורה בהירה ועניינית </w:t>
            </w:r>
            <w:r w:rsidRPr="002A57B1">
              <w:rPr>
                <w:rFonts w:asciiTheme="minorBidi" w:eastAsia="Times New Roman" w:hAnsiTheme="minorBidi"/>
                <w:sz w:val="24"/>
                <w:szCs w:val="24"/>
                <w:u w:val="single"/>
                <w:rtl/>
                <w:lang w:eastAsia="he-IL" w:bidi="he-IL"/>
              </w:rPr>
              <w:t>השערה</w:t>
            </w:r>
            <w:r w:rsidRPr="002A57B1">
              <w:rPr>
                <w:rFonts w:asciiTheme="minorBidi" w:eastAsia="Times New Roman" w:hAnsiTheme="minorBidi"/>
                <w:sz w:val="24"/>
                <w:szCs w:val="24"/>
                <w:rtl/>
                <w:lang w:eastAsia="he-IL" w:bidi="he-IL"/>
              </w:rPr>
              <w:t xml:space="preserve">  מתאימה לשאלת החקר </w:t>
            </w:r>
            <w:r w:rsidRPr="002A57B1">
              <w:rPr>
                <w:rFonts w:asciiTheme="minorBidi" w:eastAsia="Times New Roman" w:hAnsiTheme="minorBidi"/>
                <w:sz w:val="24"/>
                <w:szCs w:val="24"/>
                <w:rtl/>
                <w:lang w:eastAsia="he-IL"/>
              </w:rPr>
              <w:t>.</w:t>
            </w:r>
          </w:p>
          <w:p w:rsidR="002A57B1" w:rsidRPr="002A57B1" w:rsidRDefault="002A57B1" w:rsidP="002A57B1">
            <w:pPr>
              <w:tabs>
                <w:tab w:val="left" w:pos="454"/>
                <w:tab w:val="left" w:pos="907"/>
                <w:tab w:val="left" w:pos="1361"/>
                <w:tab w:val="left" w:pos="1814"/>
              </w:tabs>
              <w:spacing w:line="360" w:lineRule="auto"/>
              <w:jc w:val="both"/>
              <w:rPr>
                <w:rFonts w:asciiTheme="minorBidi" w:eastAsia="Times New Roman" w:hAnsiTheme="minorBidi"/>
                <w:spacing w:val="5"/>
                <w:sz w:val="24"/>
                <w:szCs w:val="24"/>
              </w:rPr>
            </w:pPr>
            <w:r w:rsidRPr="002A57B1">
              <w:rPr>
                <w:rFonts w:asciiTheme="minorBidi" w:eastAsia="Times New Roman" w:hAnsiTheme="minorBidi"/>
                <w:spacing w:val="5"/>
                <w:sz w:val="24"/>
                <w:szCs w:val="24"/>
                <w:rtl/>
              </w:rPr>
              <w:tab/>
              <w:t xml:space="preserve">    </w:t>
            </w:r>
            <w:r w:rsidRPr="002A57B1">
              <w:rPr>
                <w:rFonts w:asciiTheme="minorBidi" w:eastAsia="Times New Roman" w:hAnsiTheme="minorBidi"/>
                <w:spacing w:val="5"/>
                <w:sz w:val="24"/>
                <w:szCs w:val="24"/>
                <w:rtl/>
                <w:lang w:bidi="he-IL"/>
              </w:rPr>
              <w:t>נמקו את השערתכם על סמך התצפיות שערכתם ועל  בסיס ידע מדעי רלוונטי ונכון</w:t>
            </w:r>
            <w:r w:rsidRPr="002A57B1">
              <w:rPr>
                <w:rFonts w:asciiTheme="minorBidi" w:eastAsia="Times New Roman" w:hAnsiTheme="minorBidi"/>
                <w:spacing w:val="5"/>
                <w:sz w:val="24"/>
                <w:szCs w:val="24"/>
                <w:rtl/>
              </w:rPr>
              <w:t>.</w:t>
            </w:r>
          </w:p>
          <w:p w:rsidR="002A57B1" w:rsidRPr="002A57B1" w:rsidRDefault="002A57B1" w:rsidP="002A57B1">
            <w:pPr>
              <w:spacing w:line="360" w:lineRule="auto"/>
              <w:ind w:left="720"/>
              <w:rPr>
                <w:rFonts w:asciiTheme="minorBidi" w:eastAsia="Times New Roman" w:hAnsiTheme="minorBidi"/>
                <w:sz w:val="24"/>
                <w:szCs w:val="24"/>
                <w:rtl/>
                <w:lang w:eastAsia="he-IL"/>
              </w:rPr>
            </w:pPr>
            <w:r>
              <w:rPr>
                <w:rFonts w:asciiTheme="minorBidi" w:eastAsia="Times New Roman" w:hAnsiTheme="minorBidi" w:hint="cs"/>
                <w:sz w:val="24"/>
                <w:szCs w:val="24"/>
                <w:rtl/>
                <w:lang w:eastAsia="he-IL" w:bidi="he-IL"/>
              </w:rPr>
              <w:t xml:space="preserve">4. </w:t>
            </w:r>
            <w:r w:rsidRPr="002A57B1">
              <w:rPr>
                <w:rFonts w:asciiTheme="minorBidi" w:eastAsia="Times New Roman" w:hAnsiTheme="minorBidi"/>
                <w:sz w:val="24"/>
                <w:szCs w:val="24"/>
                <w:u w:val="single"/>
                <w:rtl/>
                <w:lang w:eastAsia="he-IL" w:bidi="he-IL"/>
              </w:rPr>
              <w:t>תכננו</w:t>
            </w:r>
            <w:r w:rsidRPr="002A57B1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eastAsia="he-IL"/>
              </w:rPr>
              <w:t xml:space="preserve"> </w:t>
            </w:r>
            <w:r w:rsidRPr="002A57B1">
              <w:rPr>
                <w:rFonts w:asciiTheme="minorBidi" w:eastAsia="Times New Roman" w:hAnsiTheme="minorBidi"/>
                <w:sz w:val="24"/>
                <w:szCs w:val="24"/>
                <w:rtl/>
                <w:lang w:eastAsia="he-IL" w:bidi="he-IL"/>
              </w:rPr>
              <w:t>ניסוי שיבדוק את השערתכם</w:t>
            </w:r>
            <w:r w:rsidRPr="002A57B1">
              <w:rPr>
                <w:rFonts w:asciiTheme="minorBidi" w:eastAsia="Times New Roman" w:hAnsiTheme="minorBidi"/>
                <w:sz w:val="24"/>
                <w:szCs w:val="24"/>
                <w:rtl/>
                <w:lang w:eastAsia="he-IL"/>
              </w:rPr>
              <w:t>.</w:t>
            </w:r>
          </w:p>
          <w:p w:rsidR="002A57B1" w:rsidRPr="002A57B1" w:rsidRDefault="002A57B1" w:rsidP="002A57B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inorBidi" w:eastAsia="Times New Roman" w:hAnsiTheme="minorBidi"/>
                <w:sz w:val="24"/>
                <w:szCs w:val="24"/>
                <w:rtl/>
                <w:lang w:eastAsia="he-IL"/>
              </w:rPr>
            </w:pPr>
            <w:r w:rsidRPr="002A57B1">
              <w:rPr>
                <w:rFonts w:asciiTheme="minorBidi" w:eastAsia="Times New Roman" w:hAnsiTheme="minorBidi"/>
                <w:sz w:val="24"/>
                <w:szCs w:val="24"/>
                <w:rtl/>
                <w:lang w:eastAsia="he-IL" w:bidi="he-IL"/>
              </w:rPr>
              <w:t>הגדירו את המשתנה התלוי ואת המשתנה הבלתי תלוי</w:t>
            </w:r>
            <w:r w:rsidRPr="002A57B1">
              <w:rPr>
                <w:rFonts w:asciiTheme="minorBidi" w:eastAsia="Times New Roman" w:hAnsiTheme="minorBidi"/>
                <w:sz w:val="24"/>
                <w:szCs w:val="24"/>
                <w:rtl/>
                <w:lang w:eastAsia="he-IL"/>
              </w:rPr>
              <w:t>.</w:t>
            </w:r>
          </w:p>
          <w:p w:rsidR="002A57B1" w:rsidRPr="002A57B1" w:rsidRDefault="002A57B1" w:rsidP="002A57B1">
            <w:pPr>
              <w:numPr>
                <w:ilvl w:val="0"/>
                <w:numId w:val="2"/>
              </w:numPr>
              <w:spacing w:line="360" w:lineRule="auto"/>
              <w:rPr>
                <w:rFonts w:asciiTheme="minorBidi" w:eastAsia="Times New Roman" w:hAnsiTheme="minorBidi"/>
                <w:sz w:val="24"/>
                <w:szCs w:val="24"/>
                <w:rtl/>
                <w:lang w:eastAsia="he-IL"/>
              </w:rPr>
            </w:pPr>
            <w:r w:rsidRPr="002A57B1">
              <w:rPr>
                <w:rFonts w:asciiTheme="minorBidi" w:eastAsia="Times New Roman" w:hAnsiTheme="minorBidi"/>
                <w:sz w:val="24"/>
                <w:szCs w:val="24"/>
                <w:rtl/>
                <w:lang w:eastAsia="he-IL" w:bidi="he-IL"/>
              </w:rPr>
              <w:t>ציינו את צורת המדידה של המשתנה התלוי</w:t>
            </w:r>
            <w:r w:rsidRPr="002A57B1">
              <w:rPr>
                <w:rFonts w:asciiTheme="minorBidi" w:eastAsia="Times New Roman" w:hAnsiTheme="minorBidi"/>
                <w:sz w:val="24"/>
                <w:szCs w:val="24"/>
                <w:rtl/>
                <w:lang w:eastAsia="he-IL"/>
              </w:rPr>
              <w:t>.</w:t>
            </w:r>
          </w:p>
          <w:p w:rsidR="002A57B1" w:rsidRPr="002A57B1" w:rsidRDefault="002A57B1" w:rsidP="002A57B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inorBidi" w:eastAsia="Times New Roman" w:hAnsiTheme="minorBidi"/>
                <w:sz w:val="24"/>
                <w:szCs w:val="24"/>
                <w:rtl/>
                <w:lang w:eastAsia="he-IL"/>
              </w:rPr>
            </w:pPr>
            <w:r w:rsidRPr="002A57B1">
              <w:rPr>
                <w:rFonts w:asciiTheme="minorBidi" w:eastAsia="Times New Roman" w:hAnsiTheme="minorBidi"/>
                <w:sz w:val="24"/>
                <w:szCs w:val="24"/>
                <w:rtl/>
                <w:lang w:eastAsia="he-IL" w:bidi="he-IL"/>
              </w:rPr>
              <w:t>ציינו את הגורמים  הקבועים</w:t>
            </w:r>
            <w:r w:rsidRPr="002A57B1">
              <w:rPr>
                <w:rFonts w:asciiTheme="minorBidi" w:eastAsia="Times New Roman" w:hAnsiTheme="minorBidi"/>
                <w:sz w:val="24"/>
                <w:szCs w:val="24"/>
                <w:rtl/>
                <w:lang w:eastAsia="he-IL"/>
              </w:rPr>
              <w:t>.</w:t>
            </w:r>
          </w:p>
          <w:p w:rsidR="002A57B1" w:rsidRPr="002A57B1" w:rsidRDefault="002A57B1" w:rsidP="002A57B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inorBidi" w:eastAsia="Times New Roman" w:hAnsiTheme="minorBidi"/>
                <w:sz w:val="24"/>
                <w:szCs w:val="24"/>
                <w:rtl/>
                <w:lang w:eastAsia="he-IL"/>
              </w:rPr>
            </w:pPr>
            <w:r w:rsidRPr="002A57B1">
              <w:rPr>
                <w:rFonts w:asciiTheme="minorBidi" w:eastAsia="Times New Roman" w:hAnsiTheme="minorBidi"/>
                <w:sz w:val="24"/>
                <w:szCs w:val="24"/>
                <w:rtl/>
                <w:lang w:eastAsia="he-IL" w:bidi="he-IL"/>
              </w:rPr>
              <w:t xml:space="preserve">רשמו </w:t>
            </w:r>
            <w:r w:rsidRPr="002A57B1">
              <w:rPr>
                <w:rFonts w:asciiTheme="minorBidi" w:eastAsia="Times New Roman" w:hAnsiTheme="minorBidi"/>
                <w:sz w:val="24"/>
                <w:szCs w:val="24"/>
                <w:u w:val="single"/>
                <w:rtl/>
                <w:lang w:eastAsia="he-IL" w:bidi="he-IL"/>
              </w:rPr>
              <w:t>מהלך מפורט</w:t>
            </w:r>
            <w:r w:rsidRPr="002A57B1">
              <w:rPr>
                <w:rFonts w:asciiTheme="minorBidi" w:eastAsia="Times New Roman" w:hAnsiTheme="minorBidi"/>
                <w:sz w:val="24"/>
                <w:szCs w:val="24"/>
                <w:rtl/>
                <w:lang w:eastAsia="he-IL" w:bidi="he-IL"/>
              </w:rPr>
              <w:t xml:space="preserve"> של  שלבי הניסוי</w:t>
            </w:r>
            <w:r w:rsidRPr="002A57B1">
              <w:rPr>
                <w:rFonts w:asciiTheme="minorBidi" w:eastAsia="Times New Roman" w:hAnsiTheme="minorBidi"/>
                <w:sz w:val="24"/>
                <w:szCs w:val="24"/>
                <w:rtl/>
                <w:lang w:eastAsia="he-IL"/>
              </w:rPr>
              <w:t xml:space="preserve">. </w:t>
            </w:r>
            <w:r w:rsidRPr="002A57B1">
              <w:rPr>
                <w:rFonts w:asciiTheme="minorBidi" w:eastAsia="Times New Roman" w:hAnsiTheme="minorBidi"/>
                <w:sz w:val="24"/>
                <w:szCs w:val="24"/>
                <w:rtl/>
                <w:lang w:eastAsia="he-IL" w:bidi="he-IL"/>
              </w:rPr>
              <w:t>התייחסו לבקרה</w:t>
            </w:r>
            <w:r w:rsidRPr="002A57B1">
              <w:rPr>
                <w:rFonts w:asciiTheme="minorBidi" w:eastAsia="Times New Roman" w:hAnsiTheme="minorBidi"/>
                <w:sz w:val="24"/>
                <w:szCs w:val="24"/>
                <w:rtl/>
                <w:lang w:eastAsia="he-IL"/>
              </w:rPr>
              <w:t>.</w:t>
            </w:r>
          </w:p>
          <w:p w:rsidR="002A57B1" w:rsidRPr="002A57B1" w:rsidRDefault="002A57B1" w:rsidP="002A57B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inorBidi" w:eastAsia="Times New Roman" w:hAnsiTheme="minorBidi"/>
                <w:sz w:val="24"/>
                <w:szCs w:val="24"/>
                <w:rtl/>
                <w:lang w:eastAsia="he-IL"/>
              </w:rPr>
            </w:pPr>
            <w:r w:rsidRPr="002A57B1">
              <w:rPr>
                <w:rFonts w:asciiTheme="minorBidi" w:eastAsia="Times New Roman" w:hAnsiTheme="minorBidi"/>
                <w:sz w:val="24"/>
                <w:szCs w:val="24"/>
                <w:rtl/>
                <w:lang w:eastAsia="he-IL" w:bidi="he-IL"/>
              </w:rPr>
              <w:t>הקפידו להציג את   מהלך הניסוי באופן ברור ובסדר לוגי</w:t>
            </w:r>
            <w:r w:rsidRPr="002A57B1">
              <w:rPr>
                <w:rFonts w:asciiTheme="minorBidi" w:eastAsia="Times New Roman" w:hAnsiTheme="minorBidi"/>
                <w:sz w:val="24"/>
                <w:szCs w:val="24"/>
                <w:rtl/>
                <w:lang w:eastAsia="he-IL"/>
              </w:rPr>
              <w:t>.</w:t>
            </w:r>
          </w:p>
          <w:p w:rsidR="002A57B1" w:rsidRPr="002A57B1" w:rsidRDefault="002A57B1" w:rsidP="002A57B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inorBidi" w:eastAsia="Times New Roman" w:hAnsiTheme="minorBidi"/>
                <w:sz w:val="24"/>
                <w:szCs w:val="24"/>
                <w:rtl/>
                <w:lang w:eastAsia="he-IL"/>
              </w:rPr>
            </w:pPr>
            <w:r w:rsidRPr="002A57B1">
              <w:rPr>
                <w:rFonts w:asciiTheme="minorBidi" w:eastAsia="Times New Roman" w:hAnsiTheme="minorBidi"/>
                <w:sz w:val="24"/>
                <w:szCs w:val="24"/>
                <w:rtl/>
                <w:lang w:eastAsia="he-IL" w:bidi="he-IL"/>
              </w:rPr>
              <w:t xml:space="preserve">צרפו </w:t>
            </w:r>
            <w:r w:rsidRPr="002A57B1">
              <w:rPr>
                <w:rFonts w:asciiTheme="minorBidi" w:eastAsia="Times New Roman" w:hAnsiTheme="minorBidi"/>
                <w:sz w:val="24"/>
                <w:szCs w:val="24"/>
                <w:u w:val="single"/>
                <w:rtl/>
                <w:lang w:eastAsia="he-IL" w:bidi="he-IL"/>
              </w:rPr>
              <w:t>רשימה מפורטת</w:t>
            </w:r>
            <w:r w:rsidRPr="002A57B1">
              <w:rPr>
                <w:rFonts w:asciiTheme="minorBidi" w:eastAsia="Times New Roman" w:hAnsiTheme="minorBidi"/>
                <w:sz w:val="24"/>
                <w:szCs w:val="24"/>
                <w:rtl/>
                <w:lang w:eastAsia="he-IL" w:bidi="he-IL"/>
              </w:rPr>
              <w:t xml:space="preserve"> של ציוד וחומרים הדרושים לביצוע הניסוי המתוכנן</w:t>
            </w:r>
            <w:r w:rsidRPr="002A57B1">
              <w:rPr>
                <w:rFonts w:asciiTheme="minorBidi" w:eastAsia="Times New Roman" w:hAnsiTheme="minorBidi"/>
                <w:sz w:val="24"/>
                <w:szCs w:val="24"/>
                <w:rtl/>
                <w:lang w:eastAsia="he-IL"/>
              </w:rPr>
              <w:t>.</w:t>
            </w:r>
          </w:p>
          <w:p w:rsidR="002A57B1" w:rsidRPr="002A57B1" w:rsidRDefault="002A57B1" w:rsidP="002A57B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inorBidi" w:eastAsia="Times New Roman" w:hAnsiTheme="minorBidi"/>
                <w:sz w:val="24"/>
                <w:szCs w:val="24"/>
                <w:rtl/>
                <w:lang w:eastAsia="he-IL"/>
              </w:rPr>
            </w:pPr>
            <w:r w:rsidRPr="002A57B1">
              <w:rPr>
                <w:rFonts w:asciiTheme="minorBidi" w:eastAsia="Times New Roman" w:hAnsiTheme="minorBidi"/>
                <w:sz w:val="24"/>
                <w:szCs w:val="24"/>
                <w:rtl/>
                <w:lang w:eastAsia="he-IL" w:bidi="he-IL"/>
              </w:rPr>
              <w:t xml:space="preserve">קבלו את </w:t>
            </w:r>
            <w:r w:rsidRPr="002A57B1">
              <w:rPr>
                <w:rFonts w:asciiTheme="minorBidi" w:eastAsia="Times New Roman" w:hAnsiTheme="minorBidi"/>
                <w:sz w:val="24"/>
                <w:szCs w:val="24"/>
                <w:u w:val="single"/>
                <w:rtl/>
                <w:lang w:eastAsia="he-IL" w:bidi="he-IL"/>
              </w:rPr>
              <w:t>אישור המורה</w:t>
            </w:r>
            <w:r w:rsidRPr="002A57B1">
              <w:rPr>
                <w:rFonts w:asciiTheme="minorBidi" w:eastAsia="Times New Roman" w:hAnsiTheme="minorBidi"/>
                <w:sz w:val="24"/>
                <w:szCs w:val="24"/>
                <w:rtl/>
                <w:lang w:eastAsia="he-IL" w:bidi="he-IL"/>
              </w:rPr>
              <w:t xml:space="preserve"> לביצוע הניסוי שתכננתם ולרשימת הציוד והחומרים</w:t>
            </w:r>
            <w:r w:rsidRPr="002A57B1">
              <w:rPr>
                <w:rFonts w:asciiTheme="minorBidi" w:eastAsia="Times New Roman" w:hAnsiTheme="minorBidi"/>
                <w:sz w:val="24"/>
                <w:szCs w:val="24"/>
                <w:rtl/>
                <w:lang w:eastAsia="he-IL"/>
              </w:rPr>
              <w:t>.</w:t>
            </w:r>
          </w:p>
          <w:p w:rsidR="00AF6C16" w:rsidRDefault="002A57B1" w:rsidP="002A57B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inorBidi" w:eastAsia="Times New Roman" w:hAnsiTheme="minorBidi"/>
                <w:sz w:val="24"/>
                <w:szCs w:val="24"/>
                <w:lang w:eastAsia="he-IL"/>
              </w:rPr>
            </w:pPr>
            <w:r w:rsidRPr="002A57B1">
              <w:rPr>
                <w:rFonts w:asciiTheme="minorBidi" w:eastAsia="Times New Roman" w:hAnsiTheme="minorBidi"/>
                <w:sz w:val="24"/>
                <w:szCs w:val="24"/>
                <w:rtl/>
                <w:lang w:eastAsia="he-IL" w:bidi="he-IL"/>
              </w:rPr>
              <w:t>הגישו את רשימת הציוד והחומרים ללבורנטית</w:t>
            </w:r>
            <w:r w:rsidRPr="002A57B1">
              <w:rPr>
                <w:rFonts w:asciiTheme="minorBidi" w:eastAsia="Times New Roman" w:hAnsiTheme="minorBidi"/>
                <w:sz w:val="24"/>
                <w:szCs w:val="24"/>
                <w:rtl/>
                <w:lang w:eastAsia="he-IL"/>
              </w:rPr>
              <w:t xml:space="preserve">. </w:t>
            </w:r>
          </w:p>
          <w:p w:rsidR="002A57B1" w:rsidRPr="00AF6C16" w:rsidRDefault="002A57B1" w:rsidP="00AF6C16">
            <w:pPr>
              <w:spacing w:line="360" w:lineRule="auto"/>
              <w:rPr>
                <w:rFonts w:asciiTheme="minorBidi" w:eastAsia="Times New Roman" w:hAnsiTheme="minorBidi"/>
                <w:sz w:val="24"/>
                <w:szCs w:val="24"/>
                <w:rtl/>
                <w:lang w:eastAsia="he-IL"/>
              </w:rPr>
            </w:pPr>
            <w:r w:rsidRPr="00AF6C16">
              <w:rPr>
                <w:rFonts w:asciiTheme="minorBidi" w:eastAsia="Times New Roman" w:hAnsiTheme="minorBidi"/>
                <w:sz w:val="24"/>
                <w:szCs w:val="24"/>
                <w:rtl/>
                <w:lang w:eastAsia="he-IL"/>
              </w:rPr>
              <w:tab/>
            </w:r>
          </w:p>
          <w:p w:rsidR="002A57B1" w:rsidRPr="003A5CDC" w:rsidRDefault="00AF6C16" w:rsidP="00AF6C16">
            <w:pPr>
              <w:spacing w:line="360" w:lineRule="auto"/>
              <w:ind w:left="709"/>
              <w:rPr>
                <w:rFonts w:ascii="Arial" w:eastAsia="Calibri" w:hAnsi="Arial" w:cs="Arial"/>
                <w:noProof/>
                <w:color w:val="222222"/>
                <w:sz w:val="24"/>
                <w:szCs w:val="24"/>
                <w:rtl/>
                <w:lang w:eastAsia="de-DE" w:bidi="he-IL"/>
              </w:rPr>
            </w:pPr>
            <w:r>
              <w:rPr>
                <w:rFonts w:ascii="Arial" w:eastAsia="Calibri" w:hAnsi="Arial" w:cs="Arial" w:hint="cs"/>
                <w:noProof/>
                <w:color w:val="222222"/>
                <w:sz w:val="24"/>
                <w:szCs w:val="24"/>
                <w:rtl/>
                <w:lang w:eastAsia="de-DE" w:bidi="he-IL"/>
              </w:rPr>
              <w:t xml:space="preserve">5. במפגש הבא נמשיך לחקר מלא.  </w:t>
            </w:r>
          </w:p>
        </w:tc>
      </w:tr>
      <w:tr w:rsidR="00AF6C16" w:rsidRPr="003A5CDC" w:rsidTr="00C34DB1">
        <w:trPr>
          <w:trHeight w:val="4594"/>
        </w:trPr>
        <w:tc>
          <w:tcPr>
            <w:tcW w:w="284" w:type="dxa"/>
          </w:tcPr>
          <w:p w:rsidR="00AF6C16" w:rsidRPr="00AF6C16" w:rsidRDefault="00AF6C16" w:rsidP="003A5CDC">
            <w:pPr>
              <w:bidi w:val="0"/>
              <w:rPr>
                <w:rFonts w:ascii="Arial" w:eastAsia="Calibri" w:hAnsi="Arial" w:cs="Arial"/>
                <w:b/>
                <w:color w:val="222222"/>
                <w:sz w:val="24"/>
                <w:szCs w:val="24"/>
                <w:lang w:val="en-US"/>
              </w:rPr>
            </w:pPr>
          </w:p>
        </w:tc>
        <w:tc>
          <w:tcPr>
            <w:tcW w:w="9244" w:type="dxa"/>
            <w:tcMar>
              <w:top w:w="113" w:type="dxa"/>
              <w:left w:w="142" w:type="dxa"/>
              <w:right w:w="142" w:type="dxa"/>
            </w:tcMar>
          </w:tcPr>
          <w:p w:rsidR="00AF6C16" w:rsidRPr="00C34DB1" w:rsidRDefault="00AF6C16" w:rsidP="00C34DB1">
            <w:pPr>
              <w:spacing w:line="360" w:lineRule="auto"/>
              <w:rPr>
                <w:rFonts w:ascii="Arial" w:eastAsia="Calibri" w:hAnsi="Arial" w:cs="Arial" w:hint="cs"/>
                <w:b/>
                <w:bCs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</w:pPr>
          </w:p>
        </w:tc>
      </w:tr>
    </w:tbl>
    <w:p w:rsidR="003A5CDC" w:rsidRPr="003A5CDC" w:rsidRDefault="003A5CDC" w:rsidP="003A5CDC">
      <w:pPr>
        <w:bidi w:val="0"/>
        <w:rPr>
          <w:rFonts w:ascii="Arial" w:eastAsia="Calibri" w:hAnsi="Arial" w:cs="Arial"/>
          <w:color w:val="222222"/>
          <w:sz w:val="24"/>
          <w:szCs w:val="24"/>
          <w:lang w:bidi="ar-SA"/>
        </w:rPr>
      </w:pPr>
    </w:p>
    <w:sectPr w:rsidR="003A5CDC" w:rsidRPr="003A5CDC" w:rsidSect="0018525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1A5A"/>
    <w:multiLevelType w:val="hybridMultilevel"/>
    <w:tmpl w:val="E3BC21C2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">
    <w:nsid w:val="54200798"/>
    <w:multiLevelType w:val="hybridMultilevel"/>
    <w:tmpl w:val="3AB6BC6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CDC"/>
    <w:rsid w:val="00185259"/>
    <w:rsid w:val="002A57B1"/>
    <w:rsid w:val="00391C53"/>
    <w:rsid w:val="003A5CDC"/>
    <w:rsid w:val="00AF6C16"/>
    <w:rsid w:val="00C34DB1"/>
    <w:rsid w:val="00ED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CDC"/>
    <w:pPr>
      <w:spacing w:after="0" w:line="240" w:lineRule="auto"/>
    </w:pPr>
    <w:rPr>
      <w:lang w:val="de-DE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57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CDC"/>
    <w:pPr>
      <w:spacing w:after="0" w:line="240" w:lineRule="auto"/>
    </w:pPr>
    <w:rPr>
      <w:lang w:val="de-DE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5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281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WICC</cp:lastModifiedBy>
  <cp:revision>4</cp:revision>
  <cp:lastPrinted>2017-02-13T13:33:00Z</cp:lastPrinted>
  <dcterms:created xsi:type="dcterms:W3CDTF">2017-02-13T13:03:00Z</dcterms:created>
  <dcterms:modified xsi:type="dcterms:W3CDTF">2017-08-17T09:29:00Z</dcterms:modified>
</cp:coreProperties>
</file>