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DE" w:rsidRDefault="00511EDE" w:rsidP="00511EDE">
      <w:pPr>
        <w:rPr>
          <w:rtl/>
        </w:rPr>
      </w:pPr>
    </w:p>
    <w:p w:rsidR="00511EDE" w:rsidRDefault="00511EDE" w:rsidP="00511EDE">
      <w:pPr>
        <w:rPr>
          <w:rtl/>
        </w:rPr>
      </w:pPr>
    </w:p>
    <w:p w:rsidR="00511EDE" w:rsidRDefault="00511EDE" w:rsidP="009003B8">
      <w:pPr>
        <w:tabs>
          <w:tab w:val="left" w:pos="26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:rsidR="00E53A6D" w:rsidRDefault="002812B0" w:rsidP="00B858EC">
      <w:pPr>
        <w:bidi w:val="0"/>
        <w:spacing w:after="200" w:line="276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מעגל הפחמן בטבע</w:t>
      </w:r>
    </w:p>
    <w:p w:rsidR="00305080" w:rsidRDefault="00305080" w:rsidP="00E53A6D">
      <w:pPr>
        <w:spacing w:line="360" w:lineRule="auto"/>
        <w:rPr>
          <w:rtl/>
        </w:rPr>
      </w:pPr>
    </w:p>
    <w:p w:rsidR="0020598C" w:rsidRDefault="0020598C" w:rsidP="00694199">
      <w:pPr>
        <w:spacing w:line="360" w:lineRule="auto"/>
        <w:ind w:hanging="625"/>
        <w:rPr>
          <w:rtl/>
        </w:rPr>
      </w:pPr>
      <w:r>
        <w:rPr>
          <w:rFonts w:hint="cs"/>
          <w:rtl/>
        </w:rPr>
        <w:t>שאלת סיכום בתרמודינמיקה.</w:t>
      </w:r>
    </w:p>
    <w:p w:rsidR="0020598C" w:rsidRDefault="0020598C" w:rsidP="00694199">
      <w:pPr>
        <w:spacing w:line="360" w:lineRule="auto"/>
        <w:ind w:hanging="625"/>
        <w:rPr>
          <w:rtl/>
        </w:rPr>
      </w:pPr>
    </w:p>
    <w:p w:rsidR="00694199" w:rsidRDefault="00E53A6D" w:rsidP="00694199">
      <w:pPr>
        <w:spacing w:line="360" w:lineRule="auto"/>
        <w:ind w:hanging="625"/>
        <w:rPr>
          <w:rtl/>
        </w:rPr>
      </w:pPr>
      <w:r w:rsidRPr="00496B27">
        <w:rPr>
          <w:rFonts w:hint="cs"/>
          <w:rtl/>
        </w:rPr>
        <w:t>השאלה עוסקת במעגל הפחמן.</w:t>
      </w:r>
    </w:p>
    <w:p w:rsidR="00E53A6D" w:rsidRPr="00496B27" w:rsidRDefault="00E53A6D" w:rsidP="009665A0">
      <w:pPr>
        <w:spacing w:line="360" w:lineRule="auto"/>
        <w:ind w:left="-625" w:right="-709"/>
      </w:pPr>
      <w:r w:rsidRPr="00496B27">
        <w:rPr>
          <w:rFonts w:hint="cs"/>
          <w:rtl/>
        </w:rPr>
        <w:t xml:space="preserve">לפניך שמות של </w:t>
      </w:r>
      <w:r w:rsidR="004D779E">
        <w:rPr>
          <w:rFonts w:hint="cs"/>
          <w:rtl/>
        </w:rPr>
        <w:t>תגובות</w:t>
      </w:r>
      <w:r w:rsidR="00D570FB">
        <w:rPr>
          <w:rFonts w:hint="cs"/>
          <w:rtl/>
        </w:rPr>
        <w:t xml:space="preserve"> בהם מעורב פחמן דו חמצני, </w:t>
      </w:r>
      <w:r w:rsidR="00D570FB" w:rsidRPr="00EB62D5">
        <w:rPr>
          <w:rFonts w:asciiTheme="minorBidi" w:hAnsiTheme="minorBidi" w:cstheme="minorBidi"/>
          <w:b/>
          <w:bCs/>
          <w:lang w:eastAsia="he-IL"/>
        </w:rPr>
        <w:t xml:space="preserve"> </w:t>
      </w:r>
      <w:r w:rsidR="00D570FB" w:rsidRPr="00EB62D5">
        <w:rPr>
          <w:rFonts w:asciiTheme="minorBidi" w:hAnsiTheme="minorBidi" w:cstheme="minorBidi"/>
          <w:lang w:val="pl-PL" w:eastAsia="he-IL"/>
        </w:rPr>
        <w:t>CO</w:t>
      </w:r>
      <w:r w:rsidR="00D570FB" w:rsidRPr="00EB62D5">
        <w:rPr>
          <w:rFonts w:asciiTheme="minorBidi" w:hAnsiTheme="minorBidi" w:cstheme="minorBidi"/>
          <w:vertAlign w:val="subscript"/>
          <w:lang w:val="pl-PL" w:eastAsia="he-IL"/>
        </w:rPr>
        <w:t>2(g)</w:t>
      </w:r>
      <w:r w:rsidR="00D570FB" w:rsidRPr="00EB62D5">
        <w:rPr>
          <w:rFonts w:asciiTheme="minorBidi" w:hAnsiTheme="minorBidi" w:cstheme="minorBidi"/>
          <w:b/>
          <w:bCs/>
          <w:lang w:val="pl-PL" w:eastAsia="he-IL"/>
        </w:rPr>
        <w:t xml:space="preserve"> </w:t>
      </w:r>
      <w:r w:rsidR="00D570FB">
        <w:rPr>
          <w:rFonts w:hint="cs"/>
          <w:rtl/>
        </w:rPr>
        <w:t>.</w:t>
      </w:r>
      <w:r w:rsidR="00694199">
        <w:rPr>
          <w:rFonts w:hint="cs"/>
          <w:rtl/>
        </w:rPr>
        <w:t xml:space="preserve"> </w:t>
      </w:r>
      <w:r w:rsidR="004D779E">
        <w:rPr>
          <w:rFonts w:hint="cs"/>
          <w:rtl/>
        </w:rPr>
        <w:t>תגובות</w:t>
      </w:r>
      <w:r w:rsidR="00694199">
        <w:rPr>
          <w:rFonts w:hint="cs"/>
          <w:rtl/>
        </w:rPr>
        <w:t xml:space="preserve"> אלו קשור</w:t>
      </w:r>
      <w:r w:rsidR="009665A0">
        <w:rPr>
          <w:rFonts w:hint="cs"/>
          <w:rtl/>
        </w:rPr>
        <w:t>ות</w:t>
      </w:r>
      <w:r w:rsidR="00694199">
        <w:rPr>
          <w:rFonts w:hint="cs"/>
          <w:rtl/>
        </w:rPr>
        <w:t xml:space="preserve"> למעגל הפחמן </w:t>
      </w:r>
      <w:r w:rsidR="00D570FB">
        <w:rPr>
          <w:rFonts w:hint="cs"/>
          <w:rtl/>
        </w:rPr>
        <w:t>בטבע:</w:t>
      </w:r>
    </w:p>
    <w:p w:rsidR="00E53A6D" w:rsidRPr="00496B27" w:rsidRDefault="00E53A6D" w:rsidP="00413510">
      <w:pPr>
        <w:numPr>
          <w:ilvl w:val="1"/>
          <w:numId w:val="9"/>
        </w:numPr>
        <w:tabs>
          <w:tab w:val="num" w:pos="2410"/>
        </w:tabs>
        <w:spacing w:line="360" w:lineRule="auto"/>
        <w:rPr>
          <w:rtl/>
        </w:rPr>
      </w:pPr>
      <w:r w:rsidRPr="00496B27">
        <w:rPr>
          <w:rFonts w:hint="cs"/>
          <w:rtl/>
        </w:rPr>
        <w:t>פוטוסינתזה</w:t>
      </w:r>
    </w:p>
    <w:p w:rsidR="00E53A6D" w:rsidRPr="00496B27" w:rsidRDefault="00E53A6D" w:rsidP="00413510">
      <w:pPr>
        <w:numPr>
          <w:ilvl w:val="1"/>
          <w:numId w:val="9"/>
        </w:numPr>
        <w:tabs>
          <w:tab w:val="num" w:pos="2410"/>
        </w:tabs>
        <w:spacing w:line="360" w:lineRule="auto"/>
        <w:rPr>
          <w:rtl/>
        </w:rPr>
      </w:pPr>
      <w:r w:rsidRPr="00496B27">
        <w:rPr>
          <w:rFonts w:hint="cs"/>
          <w:rtl/>
        </w:rPr>
        <w:t>נשימה של יצורים חיים</w:t>
      </w:r>
    </w:p>
    <w:p w:rsidR="00E53A6D" w:rsidRPr="00496B27" w:rsidRDefault="00E53A6D" w:rsidP="00413510">
      <w:pPr>
        <w:numPr>
          <w:ilvl w:val="1"/>
          <w:numId w:val="9"/>
        </w:numPr>
        <w:tabs>
          <w:tab w:val="num" w:pos="2410"/>
        </w:tabs>
        <w:spacing w:line="360" w:lineRule="auto"/>
      </w:pPr>
      <w:r w:rsidRPr="00496B27">
        <w:rPr>
          <w:rFonts w:hint="cs"/>
          <w:rtl/>
        </w:rPr>
        <w:t>המסת סלעי גיר</w:t>
      </w:r>
    </w:p>
    <w:p w:rsidR="00E53A6D" w:rsidRPr="00496B27" w:rsidRDefault="00E53A6D" w:rsidP="00413510">
      <w:pPr>
        <w:numPr>
          <w:ilvl w:val="1"/>
          <w:numId w:val="9"/>
        </w:numPr>
        <w:tabs>
          <w:tab w:val="num" w:pos="2410"/>
        </w:tabs>
        <w:spacing w:line="360" w:lineRule="auto"/>
      </w:pPr>
      <w:r w:rsidRPr="00496B27">
        <w:rPr>
          <w:rFonts w:hint="cs"/>
          <w:rtl/>
        </w:rPr>
        <w:t xml:space="preserve">שריפת דלק </w:t>
      </w:r>
      <w:r w:rsidR="00DA65B6">
        <w:rPr>
          <w:rFonts w:hint="cs"/>
          <w:rtl/>
        </w:rPr>
        <w:t>במכונית</w:t>
      </w:r>
      <w:r w:rsidRPr="00496B27">
        <w:rPr>
          <w:rFonts w:hint="cs"/>
          <w:rtl/>
        </w:rPr>
        <w:t xml:space="preserve">  </w:t>
      </w:r>
    </w:p>
    <w:p w:rsidR="00E53A6D" w:rsidRPr="00496B27" w:rsidRDefault="00E53A6D" w:rsidP="00413510">
      <w:pPr>
        <w:numPr>
          <w:ilvl w:val="1"/>
          <w:numId w:val="9"/>
        </w:numPr>
        <w:tabs>
          <w:tab w:val="num" w:pos="2410"/>
        </w:tabs>
        <w:spacing w:line="360" w:lineRule="auto"/>
        <w:rPr>
          <w:rtl/>
        </w:rPr>
      </w:pPr>
      <w:r w:rsidRPr="00496B27">
        <w:rPr>
          <w:rFonts w:hint="cs"/>
          <w:rtl/>
        </w:rPr>
        <w:t>המסת פחמן דו חמצני ב</w:t>
      </w:r>
      <w:r>
        <w:rPr>
          <w:rFonts w:hint="cs"/>
          <w:rtl/>
        </w:rPr>
        <w:t>מים</w:t>
      </w:r>
    </w:p>
    <w:p w:rsidR="00E53A6D" w:rsidRPr="00496B27" w:rsidRDefault="00E53A6D" w:rsidP="00413510">
      <w:pPr>
        <w:numPr>
          <w:ilvl w:val="1"/>
          <w:numId w:val="9"/>
        </w:numPr>
        <w:tabs>
          <w:tab w:val="num" w:pos="2410"/>
        </w:tabs>
        <w:spacing w:line="360" w:lineRule="auto"/>
      </w:pPr>
      <w:r w:rsidRPr="00496B27">
        <w:rPr>
          <w:rFonts w:hint="cs"/>
          <w:rtl/>
        </w:rPr>
        <w:t xml:space="preserve">שקיעה של סלעי גיר </w:t>
      </w:r>
    </w:p>
    <w:p w:rsidR="00EB62D5" w:rsidRDefault="00EB62D5" w:rsidP="00E53A6D">
      <w:pPr>
        <w:spacing w:line="360" w:lineRule="auto"/>
        <w:ind w:left="84" w:right="-1134"/>
        <w:rPr>
          <w:rtl/>
        </w:rPr>
      </w:pPr>
    </w:p>
    <w:p w:rsidR="00E53A6D" w:rsidRDefault="00EB62D5" w:rsidP="009665A0">
      <w:pPr>
        <w:spacing w:line="360" w:lineRule="auto"/>
        <w:ind w:left="-625" w:right="-1134"/>
        <w:rPr>
          <w:rtl/>
        </w:rPr>
      </w:pPr>
      <w:r>
        <w:rPr>
          <w:rFonts w:hint="cs"/>
          <w:rtl/>
        </w:rPr>
        <w:t xml:space="preserve">בטבלה </w:t>
      </w:r>
      <w:r w:rsidR="00F22CE2">
        <w:rPr>
          <w:rFonts w:hint="cs"/>
          <w:rtl/>
        </w:rPr>
        <w:t>1</w:t>
      </w:r>
      <w:r>
        <w:rPr>
          <w:rFonts w:hint="cs"/>
          <w:rtl/>
        </w:rPr>
        <w:t xml:space="preserve"> מפורט</w:t>
      </w:r>
      <w:r w:rsidR="009665A0">
        <w:rPr>
          <w:rFonts w:hint="cs"/>
          <w:rtl/>
        </w:rPr>
        <w:t>ות</w:t>
      </w:r>
      <w:r>
        <w:rPr>
          <w:rFonts w:hint="cs"/>
          <w:rtl/>
        </w:rPr>
        <w:t xml:space="preserve"> ה</w:t>
      </w:r>
      <w:r w:rsidR="004D779E">
        <w:rPr>
          <w:rFonts w:hint="cs"/>
          <w:rtl/>
        </w:rPr>
        <w:t>תגובות</w:t>
      </w:r>
      <w:r>
        <w:rPr>
          <w:rFonts w:hint="cs"/>
          <w:rtl/>
        </w:rPr>
        <w:t xml:space="preserve"> המתרחש</w:t>
      </w:r>
      <w:r w:rsidR="009665A0">
        <w:rPr>
          <w:rFonts w:hint="cs"/>
          <w:rtl/>
        </w:rPr>
        <w:t>ות</w:t>
      </w:r>
      <w:r>
        <w:rPr>
          <w:rFonts w:hint="cs"/>
          <w:rtl/>
        </w:rPr>
        <w:t xml:space="preserve"> במעגל הפחמן בטבע.</w:t>
      </w:r>
    </w:p>
    <w:tbl>
      <w:tblPr>
        <w:tblpPr w:leftFromText="180" w:rightFromText="180" w:vertAnchor="text" w:horzAnchor="margin" w:tblpXSpec="center" w:tblpY="61"/>
        <w:bidiVisual/>
        <w:tblW w:w="949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096"/>
      </w:tblGrid>
      <w:tr w:rsidR="00EB62D5" w:rsidRPr="00496B27" w:rsidTr="005354C9">
        <w:trPr>
          <w:trHeight w:val="720"/>
        </w:trPr>
        <w:tc>
          <w:tcPr>
            <w:tcW w:w="851" w:type="dxa"/>
          </w:tcPr>
          <w:p w:rsidR="00EB62D5" w:rsidRPr="00496B27" w:rsidRDefault="00EB62D5" w:rsidP="00EB62D5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מספר</w:t>
            </w:r>
          </w:p>
        </w:tc>
        <w:tc>
          <w:tcPr>
            <w:tcW w:w="2551" w:type="dxa"/>
          </w:tcPr>
          <w:p w:rsidR="00EB62D5" w:rsidRPr="00496B27" w:rsidRDefault="00EB62D5" w:rsidP="00EB62D5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6B27">
              <w:rPr>
                <w:rFonts w:hint="cs"/>
                <w:b/>
                <w:bCs/>
                <w:sz w:val="28"/>
                <w:szCs w:val="28"/>
                <w:rtl/>
              </w:rPr>
              <w:t>שם ה</w:t>
            </w:r>
            <w:r w:rsidR="004D779E">
              <w:rPr>
                <w:rFonts w:hint="cs"/>
                <w:b/>
                <w:bCs/>
                <w:sz w:val="28"/>
                <w:szCs w:val="28"/>
                <w:rtl/>
              </w:rPr>
              <w:t>תגובה</w:t>
            </w:r>
          </w:p>
        </w:tc>
        <w:tc>
          <w:tcPr>
            <w:tcW w:w="6096" w:type="dxa"/>
          </w:tcPr>
          <w:p w:rsidR="00EB62D5" w:rsidRPr="00496B27" w:rsidRDefault="00EB62D5" w:rsidP="00EB62D5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6B27">
              <w:rPr>
                <w:rFonts w:hint="cs"/>
                <w:b/>
                <w:bCs/>
                <w:sz w:val="28"/>
                <w:szCs w:val="28"/>
                <w:rtl/>
              </w:rPr>
              <w:t>ניסוח ה</w:t>
            </w:r>
            <w:r w:rsidR="004D779E">
              <w:rPr>
                <w:rFonts w:hint="cs"/>
                <w:b/>
                <w:bCs/>
                <w:sz w:val="28"/>
                <w:szCs w:val="28"/>
                <w:rtl/>
              </w:rPr>
              <w:t>תגובה</w:t>
            </w:r>
          </w:p>
        </w:tc>
      </w:tr>
      <w:tr w:rsidR="00EB62D5" w:rsidRPr="00496B27" w:rsidTr="005354C9">
        <w:trPr>
          <w:trHeight w:val="532"/>
        </w:trPr>
        <w:tc>
          <w:tcPr>
            <w:tcW w:w="851" w:type="dxa"/>
          </w:tcPr>
          <w:p w:rsidR="00EB62D5" w:rsidRPr="00496B27" w:rsidRDefault="00EB62D5" w:rsidP="00EB62D5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51" w:type="dxa"/>
          </w:tcPr>
          <w:p w:rsidR="005354C9" w:rsidRPr="005354C9" w:rsidRDefault="005354C9" w:rsidP="005354C9">
            <w:pPr>
              <w:spacing w:before="120" w:line="360" w:lineRule="auto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6096" w:type="dxa"/>
          </w:tcPr>
          <w:p w:rsidR="00EB62D5" w:rsidRPr="005354C9" w:rsidRDefault="00D14EA3" w:rsidP="00733140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54C9">
              <w:rPr>
                <w:rFonts w:asciiTheme="minorBidi" w:hAnsiTheme="minorBidi" w:cstheme="minorBidi"/>
              </w:rPr>
              <w:t>Ca</w:t>
            </w:r>
            <w:r w:rsidRPr="005354C9">
              <w:rPr>
                <w:rFonts w:asciiTheme="minorBidi" w:hAnsiTheme="minorBidi" w:cstheme="minorBidi"/>
                <w:vertAlign w:val="superscript"/>
              </w:rPr>
              <w:t>2+</w:t>
            </w:r>
            <w:r w:rsidRPr="005354C9">
              <w:rPr>
                <w:rFonts w:asciiTheme="minorBidi" w:hAnsiTheme="minorBidi" w:cstheme="minorBidi"/>
                <w:vertAlign w:val="subscript"/>
              </w:rPr>
              <w:t>(aq)</w:t>
            </w:r>
            <w:r w:rsidRPr="005354C9">
              <w:rPr>
                <w:rFonts w:asciiTheme="minorBidi" w:hAnsiTheme="minorBidi" w:cstheme="minorBidi"/>
              </w:rPr>
              <w:t xml:space="preserve"> + 2HCO</w:t>
            </w:r>
            <w:r w:rsidRPr="005354C9">
              <w:rPr>
                <w:rFonts w:asciiTheme="minorBidi" w:hAnsiTheme="minorBidi" w:cstheme="minorBidi"/>
                <w:vertAlign w:val="subscript"/>
              </w:rPr>
              <w:t>3</w:t>
            </w:r>
            <w:r w:rsidRPr="005354C9">
              <w:rPr>
                <w:rFonts w:asciiTheme="minorBidi" w:hAnsiTheme="minorBidi" w:cstheme="minorBidi"/>
                <w:vertAlign w:val="superscript"/>
              </w:rPr>
              <w:t>-</w:t>
            </w:r>
            <w:r w:rsidRPr="005354C9">
              <w:rPr>
                <w:rFonts w:asciiTheme="minorBidi" w:hAnsiTheme="minorBidi" w:cstheme="minorBidi"/>
                <w:vertAlign w:val="subscript"/>
              </w:rPr>
              <w:t>(aq)</w:t>
            </w:r>
            <w:r w:rsidRPr="005354C9">
              <w:rPr>
                <w:rFonts w:asciiTheme="minorBidi" w:hAnsiTheme="minorBidi" w:cstheme="minorBidi"/>
              </w:rPr>
              <w:t xml:space="preserve"> </w:t>
            </w:r>
            <w:r w:rsidR="00AA3BCC" w:rsidRPr="005354C9">
              <w:rPr>
                <w:rFonts w:ascii="Cambria Math" w:hAnsi="Cambria Math" w:cs="Cambria Math"/>
                <w:lang w:val="es-ES" w:eastAsia="he-IL"/>
              </w:rPr>
              <w:t>⇄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 xml:space="preserve"> CaCO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>3(s)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 xml:space="preserve"> + CO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 xml:space="preserve">2(g) 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>+ H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>2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>O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>(l)</w:t>
            </w:r>
            <w:r w:rsidR="00733140">
              <w:rPr>
                <w:rFonts w:asciiTheme="minorBidi" w:hAnsiTheme="minorBidi" w:cstheme="minorBidi"/>
                <w:vertAlign w:val="subscript"/>
                <w:lang w:val="es-ES" w:eastAsia="he-IL"/>
              </w:rPr>
              <w:t xml:space="preserve">     </w:t>
            </w:r>
          </w:p>
        </w:tc>
      </w:tr>
      <w:tr w:rsidR="00EB62D5" w:rsidRPr="00496B27" w:rsidTr="005354C9">
        <w:trPr>
          <w:trHeight w:val="554"/>
        </w:trPr>
        <w:tc>
          <w:tcPr>
            <w:tcW w:w="851" w:type="dxa"/>
          </w:tcPr>
          <w:p w:rsidR="00EB62D5" w:rsidRPr="00496B27" w:rsidRDefault="00EB62D5" w:rsidP="00EB62D5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</w:tcPr>
          <w:p w:rsidR="005354C9" w:rsidRPr="005354C9" w:rsidRDefault="005354C9" w:rsidP="005354C9">
            <w:pPr>
              <w:spacing w:before="120"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EB62D5" w:rsidRPr="005354C9" w:rsidRDefault="00FF3420" w:rsidP="0073314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5354C9">
              <w:rPr>
                <w:rFonts w:asciiTheme="minorBidi" w:hAnsiTheme="minorBidi" w:cstheme="minorBidi"/>
                <w:lang w:val="es-ES" w:eastAsia="he-IL"/>
              </w:rPr>
              <w:t>CaCO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>3(s)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 xml:space="preserve"> + CO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 xml:space="preserve">2(g) 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>+ H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>2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>O</w:t>
            </w:r>
            <w:r w:rsidRPr="005354C9">
              <w:rPr>
                <w:rFonts w:asciiTheme="minorBidi" w:hAnsiTheme="minorBidi" w:cstheme="minorBidi"/>
                <w:vertAlign w:val="subscript"/>
                <w:lang w:val="es-ES" w:eastAsia="he-IL"/>
              </w:rPr>
              <w:t>(l)</w:t>
            </w:r>
            <w:r w:rsidRPr="005354C9">
              <w:rPr>
                <w:rFonts w:asciiTheme="minorBidi" w:hAnsiTheme="minorBidi" w:cstheme="minorBidi"/>
                <w:vertAlign w:val="subscript"/>
              </w:rPr>
              <w:t xml:space="preserve"> </w:t>
            </w:r>
            <w:r w:rsidRPr="005354C9">
              <w:rPr>
                <w:rFonts w:asciiTheme="minorBidi" w:hAnsiTheme="minorBidi" w:cstheme="minorBidi"/>
              </w:rPr>
              <w:t xml:space="preserve">  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 xml:space="preserve"> </w:t>
            </w:r>
            <w:r w:rsidRPr="005354C9">
              <w:rPr>
                <w:rFonts w:ascii="Cambria Math" w:hAnsi="Cambria Math" w:cs="Cambria Math"/>
                <w:lang w:val="es-ES" w:eastAsia="he-IL"/>
              </w:rPr>
              <w:t>⇄</w:t>
            </w:r>
            <w:r w:rsidRPr="005354C9">
              <w:rPr>
                <w:rFonts w:asciiTheme="minorBidi" w:hAnsiTheme="minorBidi" w:cstheme="minorBidi"/>
                <w:lang w:val="es-ES" w:eastAsia="he-IL"/>
              </w:rPr>
              <w:t xml:space="preserve"> </w:t>
            </w:r>
            <w:r w:rsidRPr="005354C9">
              <w:rPr>
                <w:rFonts w:asciiTheme="minorBidi" w:hAnsiTheme="minorBidi" w:cstheme="minorBidi"/>
              </w:rPr>
              <w:t xml:space="preserve">  Ca</w:t>
            </w:r>
            <w:r w:rsidRPr="005354C9">
              <w:rPr>
                <w:rFonts w:asciiTheme="minorBidi" w:hAnsiTheme="minorBidi" w:cstheme="minorBidi"/>
                <w:vertAlign w:val="superscript"/>
              </w:rPr>
              <w:t>2+</w:t>
            </w:r>
            <w:r w:rsidRPr="005354C9">
              <w:rPr>
                <w:rFonts w:asciiTheme="minorBidi" w:hAnsiTheme="minorBidi" w:cstheme="minorBidi"/>
                <w:vertAlign w:val="subscript"/>
              </w:rPr>
              <w:t>(aq)</w:t>
            </w:r>
            <w:r w:rsidRPr="005354C9">
              <w:rPr>
                <w:rFonts w:asciiTheme="minorBidi" w:hAnsiTheme="minorBidi" w:cstheme="minorBidi"/>
              </w:rPr>
              <w:t xml:space="preserve"> + 2HCO</w:t>
            </w:r>
            <w:r w:rsidRPr="005354C9">
              <w:rPr>
                <w:rFonts w:asciiTheme="minorBidi" w:hAnsiTheme="minorBidi" w:cstheme="minorBidi"/>
                <w:vertAlign w:val="subscript"/>
              </w:rPr>
              <w:t>3</w:t>
            </w:r>
            <w:r w:rsidRPr="005354C9">
              <w:rPr>
                <w:rFonts w:asciiTheme="minorBidi" w:hAnsiTheme="minorBidi" w:cstheme="minorBidi"/>
                <w:vertAlign w:val="superscript"/>
              </w:rPr>
              <w:t>-</w:t>
            </w:r>
            <w:r w:rsidRPr="005354C9">
              <w:rPr>
                <w:rFonts w:asciiTheme="minorBidi" w:hAnsiTheme="minorBidi" w:cstheme="minorBidi"/>
                <w:vertAlign w:val="subscript"/>
              </w:rPr>
              <w:t>(aq)</w:t>
            </w:r>
          </w:p>
        </w:tc>
      </w:tr>
      <w:tr w:rsidR="00EB62D5" w:rsidRPr="00496B27" w:rsidTr="005354C9">
        <w:trPr>
          <w:trHeight w:val="295"/>
        </w:trPr>
        <w:tc>
          <w:tcPr>
            <w:tcW w:w="851" w:type="dxa"/>
          </w:tcPr>
          <w:p w:rsidR="00EB62D5" w:rsidRPr="00496B27" w:rsidRDefault="00EB62D5" w:rsidP="00EB62D5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51" w:type="dxa"/>
          </w:tcPr>
          <w:p w:rsidR="005354C9" w:rsidRPr="005354C9" w:rsidRDefault="005354C9" w:rsidP="005354C9">
            <w:pPr>
              <w:spacing w:before="120"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EB62D5" w:rsidRPr="00733140" w:rsidRDefault="005C4F7E" w:rsidP="00733140">
            <w:pPr>
              <w:tabs>
                <w:tab w:val="left" w:pos="6402"/>
              </w:tabs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 w:rsidRPr="005C4F7E">
              <w:rPr>
                <w:rFonts w:asciiTheme="minorBidi" w:hAnsiTheme="minorBidi" w:cstheme="minorBidi"/>
                <w:lang w:val="pl-PL" w:eastAsia="he-IL"/>
              </w:rPr>
              <w:t>6CO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2(g)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+ 6H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2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(l)</w:t>
            </w:r>
            <w:r w:rsidRPr="005C4F7E">
              <w:rPr>
                <w:sz w:val="28"/>
                <w:szCs w:val="28"/>
              </w:rPr>
              <w:t xml:space="preserve"> 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 xml:space="preserve">  </w:t>
            </w:r>
            <w:r w:rsidRPr="005C4F7E">
              <w:rPr>
                <w:rFonts w:cs="Times New Roman"/>
                <w:lang w:val="es-ES" w:eastAsia="he-IL"/>
              </w:rPr>
              <w:t>→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 xml:space="preserve">  C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6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H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12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6 (s)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 xml:space="preserve"> + 6O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2(g)</w:t>
            </w:r>
            <w:r w:rsidR="00733140">
              <w:rPr>
                <w:rFonts w:asciiTheme="minorBidi" w:hAnsiTheme="minorBidi" w:cstheme="minorBidi"/>
                <w:vertAlign w:val="subscript"/>
                <w:lang w:val="pl-PL" w:eastAsia="he-IL"/>
              </w:rPr>
              <w:t xml:space="preserve">                         </w:t>
            </w:r>
          </w:p>
        </w:tc>
      </w:tr>
      <w:tr w:rsidR="00EB62D5" w:rsidRPr="00496B27" w:rsidTr="005354C9">
        <w:trPr>
          <w:trHeight w:val="544"/>
        </w:trPr>
        <w:tc>
          <w:tcPr>
            <w:tcW w:w="851" w:type="dxa"/>
          </w:tcPr>
          <w:p w:rsidR="00EB62D5" w:rsidRPr="00496B27" w:rsidRDefault="00EB62D5" w:rsidP="00EB62D5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51" w:type="dxa"/>
          </w:tcPr>
          <w:p w:rsidR="00EB62D5" w:rsidRPr="005354C9" w:rsidRDefault="00EB62D5" w:rsidP="005354C9">
            <w:pPr>
              <w:spacing w:before="120"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EB62D5" w:rsidRPr="00733140" w:rsidRDefault="00EB62D5" w:rsidP="00733140">
            <w:pPr>
              <w:spacing w:line="360" w:lineRule="auto"/>
              <w:ind w:right="504"/>
              <w:jc w:val="center"/>
              <w:rPr>
                <w:rFonts w:asciiTheme="minorBidi" w:hAnsiTheme="minorBidi" w:cstheme="minorBidi"/>
                <w:vertAlign w:val="subscript"/>
                <w:rtl/>
                <w:lang w:eastAsia="he-IL"/>
              </w:rPr>
            </w:pPr>
            <w:r w:rsidRPr="005C4F7E">
              <w:rPr>
                <w:rFonts w:asciiTheme="minorBidi" w:hAnsiTheme="minorBidi" w:cstheme="minorBidi"/>
                <w:lang w:val="pl-PL" w:eastAsia="he-IL"/>
              </w:rPr>
              <w:t>CO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2(g)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 xml:space="preserve">  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>+2H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2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>O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(l)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 xml:space="preserve">    </w:t>
            </w:r>
            <w:r w:rsidRPr="005C4F7E">
              <w:rPr>
                <w:rFonts w:ascii="Cambria Math" w:hAnsi="Cambria Math" w:cs="Cambria Math"/>
                <w:lang w:val="es-ES" w:eastAsia="he-IL"/>
              </w:rPr>
              <w:t>⇄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 xml:space="preserve">   HCO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3</w:t>
            </w:r>
            <w:r w:rsidRPr="005C4F7E">
              <w:rPr>
                <w:rFonts w:asciiTheme="minorBidi" w:hAnsiTheme="minorBidi" w:cstheme="minorBidi"/>
                <w:vertAlign w:val="superscript"/>
                <w:lang w:val="es-ES" w:eastAsia="he-IL"/>
              </w:rPr>
              <w:t>-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(aq) )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>+ H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3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>O</w:t>
            </w:r>
            <w:r w:rsidRPr="005C4F7E">
              <w:rPr>
                <w:rFonts w:asciiTheme="minorBidi" w:hAnsiTheme="minorBidi" w:cstheme="minorBidi"/>
                <w:vertAlign w:val="superscript"/>
                <w:lang w:val="es-ES" w:eastAsia="he-IL"/>
              </w:rPr>
              <w:t>+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(aq)</w:t>
            </w:r>
            <w:r w:rsidR="00733140">
              <w:rPr>
                <w:rFonts w:asciiTheme="minorBidi" w:hAnsiTheme="minorBidi" w:cstheme="minorBidi"/>
                <w:vertAlign w:val="subscript"/>
                <w:lang w:val="es-ES" w:eastAsia="he-IL"/>
              </w:rPr>
              <w:t xml:space="preserve">                     </w:t>
            </w:r>
          </w:p>
        </w:tc>
      </w:tr>
      <w:tr w:rsidR="00EB62D5" w:rsidRPr="00496B27" w:rsidTr="005354C9">
        <w:tc>
          <w:tcPr>
            <w:tcW w:w="851" w:type="dxa"/>
          </w:tcPr>
          <w:p w:rsidR="00EB62D5" w:rsidRPr="00496B27" w:rsidRDefault="00EB62D5" w:rsidP="00EB62D5">
            <w:pPr>
              <w:spacing w:before="12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51" w:type="dxa"/>
          </w:tcPr>
          <w:p w:rsidR="00EB62D5" w:rsidRPr="005354C9" w:rsidRDefault="00EB62D5" w:rsidP="005354C9">
            <w:pPr>
              <w:spacing w:line="360" w:lineRule="auto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6096" w:type="dxa"/>
          </w:tcPr>
          <w:p w:rsidR="00EB62D5" w:rsidRPr="005C4F7E" w:rsidRDefault="00EB62D5" w:rsidP="00733140">
            <w:pPr>
              <w:bidi w:val="0"/>
              <w:spacing w:line="360" w:lineRule="auto"/>
              <w:ind w:left="504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C4F7E">
              <w:rPr>
                <w:rFonts w:asciiTheme="minorBidi" w:hAnsiTheme="minorBidi" w:cstheme="minorBidi"/>
                <w:lang w:val="pl-PL" w:eastAsia="he-IL"/>
              </w:rPr>
              <w:t>C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6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H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12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6 (s)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 xml:space="preserve"> + 6O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2(g)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 xml:space="preserve">    </w:t>
            </w:r>
            <w:r w:rsidRPr="005C4F7E">
              <w:rPr>
                <w:rFonts w:cs="Times New Roman"/>
                <w:lang w:val="es-ES" w:eastAsia="he-IL"/>
              </w:rPr>
              <w:t>→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 xml:space="preserve">   6CO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2(g)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+ 6H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2</w:t>
            </w:r>
            <w:r w:rsidRPr="005C4F7E">
              <w:rPr>
                <w:rFonts w:asciiTheme="minorBidi" w:hAnsiTheme="minorBidi" w:cstheme="minorBidi"/>
                <w:lang w:val="pl-PL" w:eastAsia="he-IL"/>
              </w:rPr>
              <w:t>O</w:t>
            </w:r>
            <w:r w:rsidRPr="005C4F7E">
              <w:rPr>
                <w:rFonts w:asciiTheme="minorBidi" w:hAnsiTheme="minorBidi" w:cstheme="minorBidi"/>
                <w:vertAlign w:val="subscript"/>
                <w:lang w:val="pl-PL" w:eastAsia="he-IL"/>
              </w:rPr>
              <w:t>(l)</w:t>
            </w:r>
            <w:r w:rsidR="00733140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</w:p>
        </w:tc>
      </w:tr>
      <w:tr w:rsidR="00EB62D5" w:rsidRPr="00496B27" w:rsidTr="005354C9">
        <w:tc>
          <w:tcPr>
            <w:tcW w:w="851" w:type="dxa"/>
          </w:tcPr>
          <w:p w:rsidR="00EB62D5" w:rsidRPr="00075C5B" w:rsidRDefault="00EB62D5" w:rsidP="00EB62D5">
            <w:pPr>
              <w:spacing w:before="120" w:line="360" w:lineRule="auto"/>
              <w:jc w:val="center"/>
              <w:rPr>
                <w:rtl/>
              </w:rPr>
            </w:pPr>
            <w:r w:rsidRPr="00075C5B">
              <w:rPr>
                <w:rFonts w:hint="cs"/>
                <w:rtl/>
              </w:rPr>
              <w:t>6</w:t>
            </w:r>
          </w:p>
        </w:tc>
        <w:tc>
          <w:tcPr>
            <w:tcW w:w="2551" w:type="dxa"/>
          </w:tcPr>
          <w:p w:rsidR="00EB62D5" w:rsidRPr="005354C9" w:rsidRDefault="00EB62D5" w:rsidP="005354C9">
            <w:pPr>
              <w:spacing w:before="120" w:line="360" w:lineRule="auto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6096" w:type="dxa"/>
          </w:tcPr>
          <w:p w:rsidR="00EB62D5" w:rsidRPr="005C4F7E" w:rsidRDefault="00EB62D5" w:rsidP="00296E09">
            <w:pPr>
              <w:bidi w:val="0"/>
              <w:spacing w:before="120"/>
              <w:ind w:left="504"/>
              <w:rPr>
                <w:rFonts w:asciiTheme="minorBidi" w:hAnsiTheme="minorBidi" w:cstheme="minorBidi"/>
              </w:rPr>
            </w:pPr>
            <w:r w:rsidRPr="005C4F7E">
              <w:rPr>
                <w:rFonts w:asciiTheme="minorBidi" w:hAnsiTheme="minorBidi" w:cstheme="minorBidi"/>
                <w:lang w:val="es-ES" w:eastAsia="he-IL"/>
              </w:rPr>
              <w:t>C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8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>H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18(l)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 xml:space="preserve"> + 12.5O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2(g)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 xml:space="preserve">    </w:t>
            </w:r>
            <w:r w:rsidRPr="005C4F7E">
              <w:rPr>
                <w:rFonts w:cs="Times New Roman"/>
                <w:lang w:val="es-ES" w:eastAsia="he-IL"/>
              </w:rPr>
              <w:t>→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 xml:space="preserve">   8CO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2(g)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>+ 9H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2</w:t>
            </w:r>
            <w:r w:rsidRPr="005C4F7E">
              <w:rPr>
                <w:rFonts w:asciiTheme="minorBidi" w:hAnsiTheme="minorBidi" w:cstheme="minorBidi"/>
                <w:lang w:val="es-ES" w:eastAsia="he-IL"/>
              </w:rPr>
              <w:t>O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(</w:t>
            </w:r>
            <w:r w:rsidR="00DA65B6">
              <w:rPr>
                <w:rFonts w:asciiTheme="minorBidi" w:hAnsiTheme="minorBidi" w:cstheme="minorBidi"/>
                <w:vertAlign w:val="subscript"/>
                <w:lang w:eastAsia="he-IL"/>
              </w:rPr>
              <w:t>g</w:t>
            </w:r>
            <w:r w:rsidRPr="005C4F7E">
              <w:rPr>
                <w:rFonts w:asciiTheme="minorBidi" w:hAnsiTheme="minorBidi" w:cstheme="minorBidi"/>
                <w:vertAlign w:val="subscript"/>
                <w:lang w:val="es-ES" w:eastAsia="he-IL"/>
              </w:rPr>
              <w:t>)</w:t>
            </w:r>
            <w:r w:rsidR="00733140">
              <w:rPr>
                <w:rFonts w:asciiTheme="minorBidi" w:hAnsiTheme="minorBidi" w:cstheme="minorBidi"/>
              </w:rPr>
              <w:t xml:space="preserve">    </w:t>
            </w:r>
          </w:p>
        </w:tc>
      </w:tr>
    </w:tbl>
    <w:p w:rsidR="00060D5A" w:rsidRDefault="00060D5A" w:rsidP="00060D5A">
      <w:pPr>
        <w:spacing w:line="360" w:lineRule="auto"/>
        <w:ind w:right="-1134"/>
        <w:rPr>
          <w:rtl/>
        </w:rPr>
      </w:pPr>
    </w:p>
    <w:p w:rsidR="00EB62D5" w:rsidRDefault="00E53A6D" w:rsidP="00060D5A">
      <w:pPr>
        <w:pStyle w:val="a5"/>
        <w:numPr>
          <w:ilvl w:val="0"/>
          <w:numId w:val="5"/>
        </w:numPr>
        <w:spacing w:line="360" w:lineRule="auto"/>
        <w:ind w:right="-1134"/>
      </w:pPr>
      <w:r>
        <w:rPr>
          <w:rFonts w:hint="cs"/>
          <w:rtl/>
        </w:rPr>
        <w:t>השתמש בידע שצברת או איתרת במקורות מידע ו</w:t>
      </w:r>
      <w:r w:rsidRPr="00496B27">
        <w:rPr>
          <w:rFonts w:hint="cs"/>
          <w:rtl/>
        </w:rPr>
        <w:t xml:space="preserve">התאם בין </w:t>
      </w:r>
      <w:r w:rsidR="00FF3420">
        <w:rPr>
          <w:rFonts w:hint="cs"/>
          <w:rtl/>
        </w:rPr>
        <w:t>שם התגובה</w:t>
      </w:r>
      <w:r>
        <w:rPr>
          <w:rFonts w:hint="cs"/>
          <w:rtl/>
        </w:rPr>
        <w:t xml:space="preserve"> לניסוח ה</w:t>
      </w:r>
      <w:r w:rsidR="004D779E">
        <w:rPr>
          <w:rFonts w:hint="cs"/>
          <w:rtl/>
        </w:rPr>
        <w:t>תגובה</w:t>
      </w:r>
      <w:r w:rsidR="00EB62D5">
        <w:rPr>
          <w:rFonts w:hint="cs"/>
          <w:rtl/>
        </w:rPr>
        <w:t xml:space="preserve"> בטבלה</w:t>
      </w:r>
      <w:r w:rsidR="00F22CE2">
        <w:rPr>
          <w:rFonts w:hint="cs"/>
          <w:rtl/>
        </w:rPr>
        <w:t xml:space="preserve"> 1</w:t>
      </w:r>
      <w:r w:rsidR="00EB62D5">
        <w:rPr>
          <w:rFonts w:hint="cs"/>
          <w:rtl/>
        </w:rPr>
        <w:t xml:space="preserve"> </w:t>
      </w:r>
      <w:r w:rsidR="00EB62D5" w:rsidRPr="00EB62D5">
        <w:rPr>
          <w:rFonts w:hint="cs"/>
          <w:rtl/>
        </w:rPr>
        <w:t>בעמודה "שם ה</w:t>
      </w:r>
      <w:r w:rsidR="004D779E">
        <w:rPr>
          <w:rFonts w:hint="cs"/>
          <w:rtl/>
        </w:rPr>
        <w:t>תגובה</w:t>
      </w:r>
      <w:r w:rsidR="00EB62D5" w:rsidRPr="00EB62D5">
        <w:rPr>
          <w:rFonts w:hint="cs"/>
          <w:rtl/>
        </w:rPr>
        <w:t>"</w:t>
      </w:r>
      <w:r w:rsidR="00EB62D5">
        <w:rPr>
          <w:rFonts w:hint="cs"/>
          <w:rtl/>
        </w:rPr>
        <w:t xml:space="preserve"> .</w:t>
      </w:r>
    </w:p>
    <w:p w:rsidR="00060D5A" w:rsidRDefault="00060D5A" w:rsidP="00060D5A">
      <w:pPr>
        <w:pStyle w:val="a5"/>
        <w:spacing w:line="360" w:lineRule="auto"/>
        <w:ind w:left="360" w:right="-1134"/>
      </w:pPr>
    </w:p>
    <w:p w:rsidR="00DA65B6" w:rsidRPr="00060D5A" w:rsidRDefault="00060D5A" w:rsidP="00413510">
      <w:pPr>
        <w:pStyle w:val="a5"/>
        <w:numPr>
          <w:ilvl w:val="0"/>
          <w:numId w:val="5"/>
        </w:numPr>
        <w:spacing w:line="360" w:lineRule="auto"/>
        <w:ind w:right="-1134"/>
      </w:pPr>
      <w:r>
        <w:t>i</w:t>
      </w:r>
      <w:r w:rsidR="006C0517">
        <w:rPr>
          <w:rFonts w:hint="cs"/>
          <w:rtl/>
        </w:rPr>
        <w:t xml:space="preserve">.   </w:t>
      </w:r>
      <w:r w:rsidR="00DA65B6">
        <w:rPr>
          <w:rFonts w:hint="cs"/>
          <w:rtl/>
        </w:rPr>
        <w:t>קבע ה</w:t>
      </w:r>
      <w:r>
        <w:rPr>
          <w:rFonts w:hint="cs"/>
          <w:rtl/>
        </w:rPr>
        <w:t>אם השינוי באנ</w:t>
      </w:r>
      <w:r w:rsidR="00413510">
        <w:rPr>
          <w:rFonts w:hint="cs"/>
          <w:rtl/>
        </w:rPr>
        <w:t>ט</w:t>
      </w:r>
      <w:r>
        <w:rPr>
          <w:rFonts w:hint="cs"/>
          <w:rtl/>
        </w:rPr>
        <w:t xml:space="preserve">רופיה </w:t>
      </w:r>
      <w:r w:rsidR="00413510">
        <w:rPr>
          <w:rFonts w:hint="cs"/>
          <w:rtl/>
        </w:rPr>
        <w:t xml:space="preserve">התקנית </w:t>
      </w:r>
      <w:r>
        <w:rPr>
          <w:rFonts w:hint="cs"/>
          <w:rtl/>
        </w:rPr>
        <w:t>של המערכת,</w:t>
      </w:r>
      <w:r w:rsidR="00DA65B6">
        <w:rPr>
          <w:rFonts w:hint="cs"/>
          <w:rtl/>
        </w:rPr>
        <w:t xml:space="preserve"> </w:t>
      </w:r>
      <w:r w:rsidR="00DA65B6" w:rsidRPr="00060D5A">
        <w:rPr>
          <w:rFonts w:ascii="Arial" w:hAnsi="Arial" w:cs="Arial"/>
        </w:rPr>
        <w:t>∆</w:t>
      </w:r>
      <w:r w:rsidR="00DA65B6">
        <w:t>S</w:t>
      </w:r>
      <w:r w:rsidR="00DA65B6" w:rsidRPr="00060D5A">
        <w:rPr>
          <w:vertAlign w:val="superscript"/>
        </w:rPr>
        <w:t>0</w:t>
      </w:r>
      <w:r w:rsidR="00DA65B6">
        <w:rPr>
          <w:rFonts w:hint="cs"/>
          <w:rtl/>
        </w:rPr>
        <w:t xml:space="preserve"> , קטן מאפס, גדול מאפס או שווה בערך אפס </w:t>
      </w:r>
    </w:p>
    <w:p w:rsidR="001024A2" w:rsidRDefault="001024A2" w:rsidP="00923473">
      <w:pPr>
        <w:pStyle w:val="a5"/>
        <w:spacing w:line="360" w:lineRule="auto"/>
        <w:ind w:left="360" w:right="-1134"/>
      </w:pPr>
      <w:r>
        <w:rPr>
          <w:rFonts w:hint="cs"/>
          <w:rtl/>
        </w:rPr>
        <w:t>בכל אח</w:t>
      </w:r>
      <w:r w:rsidR="00060D5A">
        <w:rPr>
          <w:rFonts w:hint="cs"/>
          <w:rtl/>
        </w:rPr>
        <w:t>ת</w:t>
      </w:r>
      <w:r>
        <w:rPr>
          <w:rFonts w:hint="cs"/>
          <w:rtl/>
        </w:rPr>
        <w:t xml:space="preserve"> מה</w:t>
      </w:r>
      <w:r w:rsidR="004D779E">
        <w:rPr>
          <w:rFonts w:hint="cs"/>
          <w:rtl/>
        </w:rPr>
        <w:t>תגובות</w:t>
      </w:r>
      <w:r w:rsidR="006C0517">
        <w:rPr>
          <w:rFonts w:hint="cs"/>
          <w:rtl/>
        </w:rPr>
        <w:t xml:space="preserve"> 1-</w:t>
      </w:r>
      <w:r w:rsidR="00075C5B">
        <w:rPr>
          <w:rFonts w:hint="cs"/>
          <w:rtl/>
        </w:rPr>
        <w:t>3</w:t>
      </w:r>
      <w:r w:rsidR="006C0517">
        <w:rPr>
          <w:rFonts w:hint="cs"/>
          <w:rtl/>
        </w:rPr>
        <w:t xml:space="preserve"> .</w:t>
      </w:r>
    </w:p>
    <w:p w:rsidR="006C0517" w:rsidRDefault="00923473" w:rsidP="00060D5A">
      <w:pPr>
        <w:spacing w:line="360" w:lineRule="auto"/>
        <w:ind w:right="-1080"/>
        <w:rPr>
          <w:rtl/>
        </w:rPr>
      </w:pPr>
      <w:r>
        <w:t xml:space="preserve"> </w:t>
      </w:r>
      <w:r w:rsidR="00060D5A">
        <w:t xml:space="preserve">  </w:t>
      </w:r>
      <w:r w:rsidR="00060D5A">
        <w:rPr>
          <w:rFonts w:hint="cs"/>
          <w:rtl/>
        </w:rPr>
        <w:t xml:space="preserve">  </w:t>
      </w:r>
      <w:r w:rsidR="00060D5A">
        <w:t>ii</w:t>
      </w:r>
      <w:r w:rsidR="006C0517">
        <w:rPr>
          <w:rFonts w:hint="cs"/>
          <w:rtl/>
        </w:rPr>
        <w:t xml:space="preserve">.  </w:t>
      </w:r>
      <w:r>
        <w:rPr>
          <w:rFonts w:hint="cs"/>
          <w:rtl/>
        </w:rPr>
        <w:t xml:space="preserve"> </w:t>
      </w:r>
      <w:r w:rsidR="006C0517">
        <w:rPr>
          <w:rFonts w:hint="cs"/>
          <w:rtl/>
        </w:rPr>
        <w:t>נמק את הערכתך עבור ה</w:t>
      </w:r>
      <w:r w:rsidR="004D779E">
        <w:rPr>
          <w:rFonts w:hint="cs"/>
          <w:rtl/>
        </w:rPr>
        <w:t>תגובות</w:t>
      </w:r>
      <w:r w:rsidR="006C0517">
        <w:rPr>
          <w:rFonts w:hint="cs"/>
          <w:rtl/>
        </w:rPr>
        <w:t xml:space="preserve"> </w:t>
      </w:r>
      <w:r w:rsidR="00075C5B">
        <w:rPr>
          <w:rFonts w:hint="cs"/>
          <w:rtl/>
        </w:rPr>
        <w:t>1</w:t>
      </w:r>
      <w:r w:rsidR="006C0517">
        <w:rPr>
          <w:rFonts w:hint="cs"/>
          <w:rtl/>
        </w:rPr>
        <w:t>-</w:t>
      </w:r>
      <w:r w:rsidR="00075C5B">
        <w:rPr>
          <w:rFonts w:hint="cs"/>
          <w:rtl/>
        </w:rPr>
        <w:t>3</w:t>
      </w:r>
      <w:r w:rsidR="006C0517">
        <w:rPr>
          <w:rFonts w:hint="cs"/>
          <w:rtl/>
        </w:rPr>
        <w:t>.</w:t>
      </w:r>
    </w:p>
    <w:p w:rsidR="00EB62D5" w:rsidRDefault="00EB62D5" w:rsidP="00694199">
      <w:pPr>
        <w:pStyle w:val="a5"/>
        <w:spacing w:line="360" w:lineRule="auto"/>
        <w:ind w:left="-58" w:right="-1080"/>
      </w:pPr>
    </w:p>
    <w:p w:rsidR="00060D5A" w:rsidRDefault="00060D5A" w:rsidP="00694199">
      <w:pPr>
        <w:spacing w:line="360" w:lineRule="auto"/>
        <w:ind w:left="-58" w:right="-1080"/>
        <w:rPr>
          <w:rtl/>
        </w:rPr>
      </w:pPr>
    </w:p>
    <w:p w:rsidR="0036303E" w:rsidRDefault="0036303E" w:rsidP="00923473">
      <w:pPr>
        <w:pStyle w:val="a5"/>
        <w:numPr>
          <w:ilvl w:val="0"/>
          <w:numId w:val="5"/>
        </w:numPr>
        <w:spacing w:line="360" w:lineRule="auto"/>
        <w:ind w:right="-1080"/>
        <w:rPr>
          <w:rtl/>
        </w:rPr>
      </w:pPr>
      <w:r>
        <w:rPr>
          <w:rFonts w:hint="cs"/>
          <w:rtl/>
        </w:rPr>
        <w:lastRenderedPageBreak/>
        <w:t>נתו</w:t>
      </w:r>
      <w:r w:rsidR="00060D5A">
        <w:rPr>
          <w:rFonts w:hint="cs"/>
          <w:rtl/>
        </w:rPr>
        <w:t>ן</w:t>
      </w:r>
      <w:r>
        <w:rPr>
          <w:rFonts w:hint="cs"/>
          <w:rtl/>
        </w:rPr>
        <w:t>:</w:t>
      </w:r>
      <w:r w:rsidR="004A7F32">
        <w:rPr>
          <w:rFonts w:hint="cs"/>
          <w:rtl/>
        </w:rPr>
        <w:t xml:space="preserve">      שינוי האנתלפיה ב</w:t>
      </w:r>
      <w:r w:rsidR="004D779E">
        <w:rPr>
          <w:rFonts w:hint="cs"/>
          <w:rtl/>
        </w:rPr>
        <w:t>תגובה</w:t>
      </w:r>
      <w:r w:rsidR="004A7F32">
        <w:rPr>
          <w:rFonts w:hint="cs"/>
          <w:rtl/>
        </w:rPr>
        <w:t xml:space="preserve"> 3        </w:t>
      </w:r>
      <w:r w:rsidR="00F22CE2">
        <w:t>kJ</w:t>
      </w:r>
      <w:r w:rsidR="00F22CE2">
        <w:rPr>
          <w:rFonts w:hint="cs"/>
          <w:rtl/>
        </w:rPr>
        <w:t xml:space="preserve"> 2792.3+ </w:t>
      </w:r>
      <w:r w:rsidR="004A7F32">
        <w:rPr>
          <w:rFonts w:hint="cs"/>
          <w:rtl/>
        </w:rPr>
        <w:t>=</w:t>
      </w:r>
      <w:r>
        <w:rPr>
          <w:rFonts w:hint="cs"/>
          <w:rtl/>
        </w:rPr>
        <w:t xml:space="preserve"> </w:t>
      </w:r>
      <w:r w:rsidR="004A7F32" w:rsidRPr="00923473">
        <w:rPr>
          <w:rFonts w:ascii="Arial" w:hAnsi="Arial" w:cs="Arial"/>
        </w:rPr>
        <w:t>∆</w:t>
      </w:r>
      <w:r w:rsidR="004A7F32">
        <w:t>H</w:t>
      </w:r>
      <w:r w:rsidR="004A7F32" w:rsidRPr="00923473">
        <w:rPr>
          <w:vertAlign w:val="subscript"/>
        </w:rPr>
        <w:t>3</w:t>
      </w:r>
      <w:r w:rsidR="004A7F32" w:rsidRPr="00923473">
        <w:rPr>
          <w:vertAlign w:val="superscript"/>
        </w:rPr>
        <w:t>0</w:t>
      </w:r>
    </w:p>
    <w:p w:rsidR="00305080" w:rsidRDefault="00F22CE2" w:rsidP="00805B6B">
      <w:pPr>
        <w:spacing w:after="200" w:line="276" w:lineRule="auto"/>
        <w:ind w:firstLine="360"/>
        <w:rPr>
          <w:rtl/>
        </w:rPr>
      </w:pPr>
      <w:r>
        <w:rPr>
          <w:rFonts w:hint="cs"/>
          <w:rtl/>
        </w:rPr>
        <w:t xml:space="preserve">בטבלה 2 </w:t>
      </w:r>
      <w:r w:rsidR="002F7AD1">
        <w:rPr>
          <w:rFonts w:hint="cs"/>
          <w:rtl/>
        </w:rPr>
        <w:t>נתונים</w:t>
      </w:r>
      <w:r>
        <w:rPr>
          <w:rFonts w:hint="cs"/>
          <w:rtl/>
        </w:rPr>
        <w:t xml:space="preserve"> ערכי </w:t>
      </w:r>
      <w:r>
        <w:t>S</w:t>
      </w:r>
      <w:r w:rsidRPr="001024A2">
        <w:rPr>
          <w:vertAlign w:val="superscript"/>
        </w:rPr>
        <w:t>0</w:t>
      </w:r>
      <w:r>
        <w:rPr>
          <w:rFonts w:hint="cs"/>
          <w:rtl/>
        </w:rPr>
        <w:t xml:space="preserve"> של מספר חומרים</w:t>
      </w:r>
      <w:r w:rsidR="002F7AD1">
        <w:rPr>
          <w:rFonts w:hint="cs"/>
          <w:rtl/>
        </w:rPr>
        <w:t xml:space="preserve"> ב </w:t>
      </w:r>
      <w:r w:rsidR="002F7AD1">
        <w:t>298K</w:t>
      </w:r>
      <w:r>
        <w:rPr>
          <w:rFonts w:hint="cs"/>
          <w:rtl/>
        </w:rPr>
        <w:t>.</w:t>
      </w:r>
    </w:p>
    <w:tbl>
      <w:tblPr>
        <w:tblStyle w:val="a6"/>
        <w:bidiVisual/>
        <w:tblW w:w="0" w:type="auto"/>
        <w:tblInd w:w="580" w:type="dxa"/>
        <w:tblLayout w:type="fixed"/>
        <w:tblLook w:val="04A0" w:firstRow="1" w:lastRow="0" w:firstColumn="1" w:lastColumn="0" w:noHBand="0" w:noVBand="1"/>
      </w:tblPr>
      <w:tblGrid>
        <w:gridCol w:w="1468"/>
        <w:gridCol w:w="1420"/>
        <w:gridCol w:w="1420"/>
        <w:gridCol w:w="1421"/>
        <w:gridCol w:w="1421"/>
      </w:tblGrid>
      <w:tr w:rsidR="002F7AD1" w:rsidTr="00923473">
        <w:tc>
          <w:tcPr>
            <w:tcW w:w="1468" w:type="dxa"/>
          </w:tcPr>
          <w:p w:rsidR="002F7AD1" w:rsidRDefault="002F7AD1" w:rsidP="00923473">
            <w:pPr>
              <w:spacing w:line="360" w:lineRule="auto"/>
              <w:ind w:left="-58" w:right="-1080"/>
              <w:jc w:val="both"/>
              <w:rPr>
                <w:rtl/>
              </w:rPr>
            </w:pPr>
            <w:r>
              <w:rPr>
                <w:rFonts w:hint="cs"/>
                <w:rtl/>
              </w:rPr>
              <w:t>החומר</w:t>
            </w:r>
          </w:p>
        </w:tc>
        <w:tc>
          <w:tcPr>
            <w:tcW w:w="1420" w:type="dxa"/>
          </w:tcPr>
          <w:p w:rsidR="002F7AD1" w:rsidRPr="002F7AD1" w:rsidRDefault="002F7AD1" w:rsidP="00923473">
            <w:pPr>
              <w:spacing w:line="360" w:lineRule="auto"/>
              <w:ind w:left="-58" w:right="-1080"/>
              <w:rPr>
                <w:rtl/>
              </w:rPr>
            </w:pPr>
            <w:r w:rsidRPr="002F7AD1">
              <w:rPr>
                <w:rFonts w:asciiTheme="minorBidi" w:hAnsiTheme="minorBidi" w:cstheme="minorBidi"/>
                <w:lang w:val="pl-PL" w:eastAsia="he-IL"/>
              </w:rPr>
              <w:t>O</w:t>
            </w:r>
            <w:r w:rsidRPr="002F7AD1">
              <w:rPr>
                <w:rFonts w:asciiTheme="minorBidi" w:hAnsiTheme="minorBidi" w:cstheme="minorBidi"/>
                <w:vertAlign w:val="subscript"/>
                <w:lang w:val="pl-PL" w:eastAsia="he-IL"/>
              </w:rPr>
              <w:t>2(g)</w:t>
            </w:r>
          </w:p>
        </w:tc>
        <w:tc>
          <w:tcPr>
            <w:tcW w:w="1420" w:type="dxa"/>
          </w:tcPr>
          <w:p w:rsidR="002F7AD1" w:rsidRPr="002F7AD1" w:rsidRDefault="002F7AD1" w:rsidP="00923473">
            <w:pPr>
              <w:spacing w:line="360" w:lineRule="auto"/>
              <w:ind w:left="-58" w:right="-1080"/>
              <w:rPr>
                <w:rtl/>
              </w:rPr>
            </w:pPr>
            <w:r w:rsidRPr="002F7AD1">
              <w:rPr>
                <w:rFonts w:asciiTheme="minorBidi" w:hAnsiTheme="minorBidi" w:cstheme="minorBidi"/>
                <w:lang w:val="pl-PL" w:eastAsia="he-IL"/>
              </w:rPr>
              <w:t>C</w:t>
            </w:r>
            <w:r w:rsidRPr="002F7AD1">
              <w:rPr>
                <w:rFonts w:asciiTheme="minorBidi" w:hAnsiTheme="minorBidi" w:cstheme="minorBidi"/>
                <w:vertAlign w:val="subscript"/>
                <w:lang w:val="pl-PL" w:eastAsia="he-IL"/>
              </w:rPr>
              <w:t>6</w:t>
            </w:r>
            <w:r w:rsidRPr="002F7AD1">
              <w:rPr>
                <w:rFonts w:asciiTheme="minorBidi" w:hAnsiTheme="minorBidi" w:cstheme="minorBidi"/>
                <w:lang w:val="pl-PL" w:eastAsia="he-IL"/>
              </w:rPr>
              <w:t>H</w:t>
            </w:r>
            <w:r w:rsidRPr="002F7AD1">
              <w:rPr>
                <w:rFonts w:asciiTheme="minorBidi" w:hAnsiTheme="minorBidi" w:cstheme="minorBidi"/>
                <w:vertAlign w:val="subscript"/>
                <w:lang w:val="pl-PL" w:eastAsia="he-IL"/>
              </w:rPr>
              <w:t>12</w:t>
            </w:r>
            <w:r w:rsidRPr="002F7AD1">
              <w:rPr>
                <w:rFonts w:asciiTheme="minorBidi" w:hAnsiTheme="minorBidi" w:cstheme="minorBidi"/>
                <w:lang w:val="pl-PL" w:eastAsia="he-IL"/>
              </w:rPr>
              <w:t>O</w:t>
            </w:r>
            <w:r w:rsidRPr="002F7AD1">
              <w:rPr>
                <w:rFonts w:asciiTheme="minorBidi" w:hAnsiTheme="minorBidi" w:cstheme="minorBidi"/>
                <w:vertAlign w:val="subscript"/>
                <w:lang w:val="pl-PL" w:eastAsia="he-IL"/>
              </w:rPr>
              <w:t>6 (s)</w:t>
            </w:r>
          </w:p>
        </w:tc>
        <w:tc>
          <w:tcPr>
            <w:tcW w:w="1421" w:type="dxa"/>
          </w:tcPr>
          <w:p w:rsidR="002F7AD1" w:rsidRPr="002F7AD1" w:rsidRDefault="002F7AD1" w:rsidP="00923473">
            <w:pPr>
              <w:spacing w:line="360" w:lineRule="auto"/>
              <w:ind w:left="-58" w:right="-1080"/>
              <w:rPr>
                <w:rtl/>
              </w:rPr>
            </w:pPr>
            <w:r w:rsidRPr="002F7AD1">
              <w:rPr>
                <w:rFonts w:asciiTheme="minorBidi" w:hAnsiTheme="minorBidi" w:cstheme="minorBidi"/>
                <w:lang w:val="pl-PL" w:eastAsia="he-IL"/>
              </w:rPr>
              <w:t>H</w:t>
            </w:r>
            <w:r w:rsidRPr="002F7AD1">
              <w:rPr>
                <w:rFonts w:asciiTheme="minorBidi" w:hAnsiTheme="minorBidi" w:cstheme="minorBidi"/>
                <w:vertAlign w:val="subscript"/>
                <w:lang w:val="pl-PL" w:eastAsia="he-IL"/>
              </w:rPr>
              <w:t>2</w:t>
            </w:r>
            <w:r w:rsidRPr="002F7AD1">
              <w:rPr>
                <w:rFonts w:asciiTheme="minorBidi" w:hAnsiTheme="minorBidi" w:cstheme="minorBidi"/>
                <w:lang w:val="pl-PL" w:eastAsia="he-IL"/>
              </w:rPr>
              <w:t>O</w:t>
            </w:r>
            <w:r w:rsidRPr="002F7AD1">
              <w:rPr>
                <w:rFonts w:asciiTheme="minorBidi" w:hAnsiTheme="minorBidi" w:cstheme="minorBidi"/>
                <w:vertAlign w:val="subscript"/>
                <w:lang w:val="pl-PL" w:eastAsia="he-IL"/>
              </w:rPr>
              <w:t>(l)</w:t>
            </w:r>
          </w:p>
        </w:tc>
        <w:tc>
          <w:tcPr>
            <w:tcW w:w="1421" w:type="dxa"/>
          </w:tcPr>
          <w:p w:rsidR="002F7AD1" w:rsidRPr="002F7AD1" w:rsidRDefault="002F7AD1" w:rsidP="00923473">
            <w:pPr>
              <w:spacing w:line="360" w:lineRule="auto"/>
              <w:ind w:left="-58" w:right="-1080"/>
              <w:rPr>
                <w:rtl/>
              </w:rPr>
            </w:pPr>
            <w:r w:rsidRPr="002F7AD1">
              <w:rPr>
                <w:rFonts w:asciiTheme="minorBidi" w:hAnsiTheme="minorBidi" w:cstheme="minorBidi"/>
                <w:lang w:val="pl-PL" w:eastAsia="he-IL"/>
              </w:rPr>
              <w:t>CO</w:t>
            </w:r>
            <w:r w:rsidRPr="002F7AD1">
              <w:rPr>
                <w:rFonts w:asciiTheme="minorBidi" w:hAnsiTheme="minorBidi" w:cstheme="minorBidi"/>
                <w:vertAlign w:val="subscript"/>
                <w:lang w:val="pl-PL" w:eastAsia="he-IL"/>
              </w:rPr>
              <w:t>2(g)</w:t>
            </w:r>
          </w:p>
        </w:tc>
      </w:tr>
      <w:tr w:rsidR="002F7AD1" w:rsidTr="00923473">
        <w:tc>
          <w:tcPr>
            <w:tcW w:w="1468" w:type="dxa"/>
          </w:tcPr>
          <w:p w:rsidR="002F7AD1" w:rsidRPr="006703E7" w:rsidRDefault="002F7AD1" w:rsidP="00923473">
            <w:pPr>
              <w:spacing w:line="360" w:lineRule="auto"/>
              <w:ind w:left="-58" w:right="-1080"/>
              <w:jc w:val="both"/>
            </w:pPr>
            <w:r w:rsidRPr="006703E7">
              <w:t>S</w:t>
            </w:r>
            <w:r w:rsidRPr="006703E7">
              <w:rPr>
                <w:vertAlign w:val="superscript"/>
              </w:rPr>
              <w:t>0</w:t>
            </w:r>
            <w:r w:rsidRPr="006703E7">
              <w:rPr>
                <w:rFonts w:hint="cs"/>
                <w:rtl/>
              </w:rPr>
              <w:t xml:space="preserve"> </w:t>
            </w:r>
            <w:r w:rsidRPr="006703E7">
              <w:t>(J/mol K)</w:t>
            </w:r>
          </w:p>
        </w:tc>
        <w:tc>
          <w:tcPr>
            <w:tcW w:w="1420" w:type="dxa"/>
          </w:tcPr>
          <w:p w:rsidR="002F7AD1" w:rsidRPr="006703E7" w:rsidRDefault="00060D5A" w:rsidP="00923473">
            <w:pPr>
              <w:spacing w:line="360" w:lineRule="auto"/>
              <w:ind w:left="-58" w:right="-1080"/>
              <w:rPr>
                <w:rtl/>
              </w:rPr>
            </w:pPr>
            <w:r w:rsidRPr="006703E7">
              <w:rPr>
                <w:rFonts w:hint="cs"/>
                <w:rtl/>
              </w:rPr>
              <w:t>205</w:t>
            </w:r>
            <w:r w:rsidR="00923473" w:rsidRPr="006703E7">
              <w:rPr>
                <w:rFonts w:hint="cs"/>
                <w:rtl/>
              </w:rPr>
              <w:t>.0</w:t>
            </w:r>
          </w:p>
        </w:tc>
        <w:tc>
          <w:tcPr>
            <w:tcW w:w="1420" w:type="dxa"/>
          </w:tcPr>
          <w:p w:rsidR="002F7AD1" w:rsidRPr="006703E7" w:rsidRDefault="00060D5A" w:rsidP="00923473">
            <w:pPr>
              <w:spacing w:line="360" w:lineRule="auto"/>
              <w:ind w:left="-58" w:right="-1080"/>
              <w:rPr>
                <w:rtl/>
              </w:rPr>
            </w:pPr>
            <w:r w:rsidRPr="006703E7">
              <w:rPr>
                <w:rFonts w:hint="cs"/>
                <w:rtl/>
              </w:rPr>
              <w:t>205.2</w:t>
            </w:r>
          </w:p>
        </w:tc>
        <w:tc>
          <w:tcPr>
            <w:tcW w:w="1421" w:type="dxa"/>
          </w:tcPr>
          <w:p w:rsidR="002F7AD1" w:rsidRPr="006703E7" w:rsidRDefault="00923473" w:rsidP="00923473">
            <w:pPr>
              <w:spacing w:line="360" w:lineRule="auto"/>
              <w:ind w:left="-58" w:right="-1080"/>
              <w:rPr>
                <w:rtl/>
              </w:rPr>
            </w:pPr>
            <w:r w:rsidRPr="006703E7">
              <w:rPr>
                <w:rFonts w:hint="cs"/>
                <w:rtl/>
              </w:rPr>
              <w:t>70.0</w:t>
            </w:r>
          </w:p>
        </w:tc>
        <w:tc>
          <w:tcPr>
            <w:tcW w:w="1421" w:type="dxa"/>
          </w:tcPr>
          <w:p w:rsidR="002F7AD1" w:rsidRDefault="00923473" w:rsidP="00923473">
            <w:pPr>
              <w:spacing w:line="360" w:lineRule="auto"/>
              <w:ind w:left="-58" w:right="-1080"/>
              <w:rPr>
                <w:rtl/>
              </w:rPr>
            </w:pPr>
            <w:r w:rsidRPr="006703E7">
              <w:rPr>
                <w:rFonts w:hint="cs"/>
                <w:rtl/>
              </w:rPr>
              <w:t>213.6</w:t>
            </w:r>
          </w:p>
        </w:tc>
      </w:tr>
    </w:tbl>
    <w:p w:rsidR="006703E7" w:rsidRDefault="006703E7" w:rsidP="00694199">
      <w:pPr>
        <w:spacing w:line="360" w:lineRule="auto"/>
        <w:ind w:left="-58" w:right="-1080"/>
        <w:rPr>
          <w:rtl/>
        </w:rPr>
      </w:pPr>
    </w:p>
    <w:p w:rsidR="00F22CE2" w:rsidRDefault="0015049A" w:rsidP="006703E7">
      <w:pPr>
        <w:spacing w:line="360" w:lineRule="auto"/>
        <w:ind w:right="-1080"/>
        <w:rPr>
          <w:rtl/>
        </w:rPr>
      </w:pPr>
      <w:r>
        <w:rPr>
          <w:rFonts w:hint="cs"/>
          <w:rtl/>
        </w:rPr>
        <w:t>התייחס ל</w:t>
      </w:r>
      <w:r w:rsidR="006703E7">
        <w:rPr>
          <w:rFonts w:hint="cs"/>
          <w:rtl/>
        </w:rPr>
        <w:t>תגובה 3:</w:t>
      </w:r>
    </w:p>
    <w:p w:rsidR="001024A2" w:rsidRDefault="001024A2" w:rsidP="00923473">
      <w:pPr>
        <w:pStyle w:val="a5"/>
        <w:numPr>
          <w:ilvl w:val="0"/>
          <w:numId w:val="6"/>
        </w:numPr>
        <w:spacing w:line="360" w:lineRule="auto"/>
        <w:ind w:right="-1080"/>
      </w:pPr>
      <w:r>
        <w:rPr>
          <w:rFonts w:hint="cs"/>
          <w:rtl/>
        </w:rPr>
        <w:t xml:space="preserve">חשב </w:t>
      </w:r>
      <w:r w:rsidRPr="00BD346F">
        <w:rPr>
          <w:rFonts w:ascii="Arial" w:hAnsi="Arial" w:cs="Arial"/>
        </w:rPr>
        <w:t>∆</w:t>
      </w:r>
      <w:r>
        <w:t>S</w:t>
      </w:r>
      <w:r w:rsidRPr="00BD346F">
        <w:rPr>
          <w:vertAlign w:val="superscript"/>
        </w:rPr>
        <w:t>0</w:t>
      </w:r>
      <w:r>
        <w:rPr>
          <w:rFonts w:hint="cs"/>
          <w:rtl/>
        </w:rPr>
        <w:t xml:space="preserve"> מערכת בתנאי תקן ב </w:t>
      </w:r>
      <w:r>
        <w:t>298K</w:t>
      </w:r>
      <w:r>
        <w:rPr>
          <w:rFonts w:hint="cs"/>
          <w:rtl/>
        </w:rPr>
        <w:t xml:space="preserve"> עבור</w:t>
      </w:r>
      <w:r w:rsidR="0036303E">
        <w:rPr>
          <w:rFonts w:hint="cs"/>
          <w:rtl/>
        </w:rPr>
        <w:t xml:space="preserve"> </w:t>
      </w:r>
      <w:r w:rsidR="00923473">
        <w:rPr>
          <w:rFonts w:hint="cs"/>
          <w:rtl/>
        </w:rPr>
        <w:t>ה</w:t>
      </w:r>
      <w:r w:rsidR="004D779E">
        <w:rPr>
          <w:rFonts w:hint="cs"/>
          <w:rtl/>
        </w:rPr>
        <w:t>תגובה</w:t>
      </w:r>
      <w:r w:rsidR="003D4739">
        <w:rPr>
          <w:rFonts w:hint="cs"/>
          <w:rtl/>
        </w:rPr>
        <w:t xml:space="preserve">. </w:t>
      </w:r>
      <w:r w:rsidR="003D4739" w:rsidRPr="00923473">
        <w:rPr>
          <w:rFonts w:hint="cs"/>
          <w:rtl/>
        </w:rPr>
        <w:t>פרט חישוביך.</w:t>
      </w:r>
    </w:p>
    <w:p w:rsidR="008B4EF1" w:rsidRDefault="008B4EF1" w:rsidP="008B4EF1">
      <w:pPr>
        <w:spacing w:line="360" w:lineRule="auto"/>
        <w:ind w:left="1395" w:right="-1080"/>
        <w:rPr>
          <w:rtl/>
        </w:rPr>
      </w:pPr>
    </w:p>
    <w:p w:rsidR="003D4739" w:rsidRDefault="003D4739" w:rsidP="00923473">
      <w:pPr>
        <w:pStyle w:val="a5"/>
        <w:numPr>
          <w:ilvl w:val="0"/>
          <w:numId w:val="6"/>
        </w:numPr>
        <w:spacing w:line="360" w:lineRule="auto"/>
        <w:ind w:right="-1080"/>
      </w:pPr>
      <w:r>
        <w:rPr>
          <w:rFonts w:hint="cs"/>
          <w:rtl/>
        </w:rPr>
        <w:t xml:space="preserve">חשב </w:t>
      </w:r>
      <w:r w:rsidRPr="00BD346F">
        <w:rPr>
          <w:rFonts w:ascii="Arial" w:hAnsi="Arial" w:cs="Arial"/>
        </w:rPr>
        <w:t>∆</w:t>
      </w:r>
      <w:r>
        <w:t>S</w:t>
      </w:r>
      <w:r w:rsidRPr="00BD346F">
        <w:rPr>
          <w:vertAlign w:val="superscript"/>
        </w:rPr>
        <w:t>0</w:t>
      </w:r>
      <w:r>
        <w:rPr>
          <w:rFonts w:hint="cs"/>
          <w:rtl/>
        </w:rPr>
        <w:t xml:space="preserve"> יקום בתנאי תקן ב </w:t>
      </w:r>
      <w:r>
        <w:t>298K</w:t>
      </w:r>
      <w:r>
        <w:rPr>
          <w:rFonts w:hint="cs"/>
          <w:rtl/>
        </w:rPr>
        <w:t xml:space="preserve"> עבור </w:t>
      </w:r>
      <w:r w:rsidR="004D779E">
        <w:rPr>
          <w:rFonts w:hint="cs"/>
          <w:rtl/>
        </w:rPr>
        <w:t>תגובה</w:t>
      </w:r>
      <w:r>
        <w:rPr>
          <w:rFonts w:hint="cs"/>
          <w:rtl/>
        </w:rPr>
        <w:t xml:space="preserve">. </w:t>
      </w:r>
      <w:r w:rsidRPr="00923473">
        <w:rPr>
          <w:rFonts w:hint="cs"/>
          <w:rtl/>
        </w:rPr>
        <w:t>פרט חישוביך</w:t>
      </w:r>
      <w:r>
        <w:rPr>
          <w:rFonts w:hint="cs"/>
          <w:rtl/>
        </w:rPr>
        <w:t>.</w:t>
      </w:r>
    </w:p>
    <w:p w:rsidR="003D4739" w:rsidRDefault="00413510" w:rsidP="00C23CDA">
      <w:pPr>
        <w:pStyle w:val="a5"/>
        <w:numPr>
          <w:ilvl w:val="0"/>
          <w:numId w:val="6"/>
        </w:numPr>
        <w:spacing w:line="360" w:lineRule="auto"/>
        <w:ind w:right="-1080"/>
      </w:pPr>
      <w:r>
        <w:rPr>
          <w:rFonts w:hint="cs"/>
          <w:rtl/>
        </w:rPr>
        <w:t xml:space="preserve">על פי תשובותיך לסעיפים הקודמים, </w:t>
      </w:r>
      <w:r w:rsidR="008B60B7">
        <w:rPr>
          <w:rFonts w:hint="cs"/>
          <w:rtl/>
        </w:rPr>
        <w:t xml:space="preserve">האם </w:t>
      </w:r>
      <w:r w:rsidR="004D779E">
        <w:rPr>
          <w:rFonts w:hint="cs"/>
          <w:rtl/>
        </w:rPr>
        <w:t>תגובה</w:t>
      </w:r>
      <w:r w:rsidR="008B60B7">
        <w:rPr>
          <w:rFonts w:hint="cs"/>
          <w:rtl/>
        </w:rPr>
        <w:t xml:space="preserve"> 3 ספונטני</w:t>
      </w:r>
      <w:r w:rsidR="009665A0">
        <w:rPr>
          <w:rFonts w:hint="cs"/>
          <w:rtl/>
        </w:rPr>
        <w:t>ת</w:t>
      </w:r>
      <w:r w:rsidR="008B60B7">
        <w:rPr>
          <w:rFonts w:hint="cs"/>
          <w:rtl/>
        </w:rPr>
        <w:t xml:space="preserve">? </w:t>
      </w:r>
      <w:r w:rsidR="00C23CDA">
        <w:rPr>
          <w:rFonts w:hint="cs"/>
          <w:rtl/>
        </w:rPr>
        <w:t>נמק.</w:t>
      </w:r>
    </w:p>
    <w:p w:rsidR="00566D15" w:rsidRPr="004D779E" w:rsidRDefault="001F58D4" w:rsidP="00694199">
      <w:pPr>
        <w:spacing w:line="360" w:lineRule="auto"/>
        <w:ind w:left="-58" w:right="-1080"/>
        <w:rPr>
          <w:b/>
          <w:bCs/>
          <w:rtl/>
        </w:rPr>
      </w:pPr>
      <w:r>
        <w:rPr>
          <w:rFonts w:hint="cs"/>
          <w:b/>
          <w:bCs/>
          <w:rtl/>
        </w:rPr>
        <w:t xml:space="preserve">סעיף ד הוא סעיף </w:t>
      </w:r>
      <w:r w:rsidR="004D779E" w:rsidRPr="004D779E">
        <w:rPr>
          <w:rFonts w:hint="cs"/>
          <w:b/>
          <w:bCs/>
          <w:rtl/>
        </w:rPr>
        <w:t>העשרה</w:t>
      </w:r>
      <w:r w:rsidR="00AE4B00" w:rsidRPr="004D779E">
        <w:rPr>
          <w:rFonts w:hint="cs"/>
          <w:b/>
          <w:bCs/>
          <w:rtl/>
        </w:rPr>
        <w:t>:</w:t>
      </w:r>
    </w:p>
    <w:p w:rsidR="00CD37B9" w:rsidRDefault="004D779E" w:rsidP="00074388">
      <w:pPr>
        <w:pStyle w:val="a5"/>
        <w:numPr>
          <w:ilvl w:val="0"/>
          <w:numId w:val="5"/>
        </w:numPr>
        <w:spacing w:line="360" w:lineRule="auto"/>
        <w:ind w:right="-1080"/>
        <w:rPr>
          <w:rtl/>
        </w:rPr>
      </w:pPr>
      <w:r>
        <w:rPr>
          <w:rFonts w:hint="cs"/>
          <w:rtl/>
        </w:rPr>
        <w:t>תגובה</w:t>
      </w:r>
      <w:r w:rsidR="00AE4B00" w:rsidRPr="004D779E">
        <w:rPr>
          <w:rFonts w:hint="cs"/>
          <w:rtl/>
        </w:rPr>
        <w:t xml:space="preserve"> 3 </w:t>
      </w:r>
      <w:r w:rsidR="00FB0457" w:rsidRPr="004D779E">
        <w:rPr>
          <w:rFonts w:hint="cs"/>
          <w:rtl/>
        </w:rPr>
        <w:t>מתקי</w:t>
      </w:r>
      <w:r w:rsidR="00FB0457">
        <w:rPr>
          <w:rFonts w:hint="cs"/>
          <w:rtl/>
        </w:rPr>
        <w:t>ימ</w:t>
      </w:r>
      <w:r w:rsidR="00FB0457">
        <w:rPr>
          <w:rFonts w:hint="eastAsia"/>
          <w:rtl/>
        </w:rPr>
        <w:t>ת</w:t>
      </w:r>
      <w:r w:rsidR="00AE4B00" w:rsidRPr="004D779E">
        <w:rPr>
          <w:rFonts w:hint="cs"/>
          <w:rtl/>
        </w:rPr>
        <w:t xml:space="preserve"> בטבע.</w:t>
      </w:r>
    </w:p>
    <w:p w:rsidR="00CD37B9" w:rsidRDefault="00CD37B9" w:rsidP="000A0B0B">
      <w:pPr>
        <w:pStyle w:val="a5"/>
        <w:numPr>
          <w:ilvl w:val="0"/>
          <w:numId w:val="12"/>
        </w:numPr>
        <w:spacing w:line="360" w:lineRule="auto"/>
        <w:ind w:right="-1080"/>
      </w:pPr>
      <w:r>
        <w:rPr>
          <w:rFonts w:hint="cs"/>
          <w:rtl/>
        </w:rPr>
        <w:t xml:space="preserve">קבע האם עובדה זו תואמת את חישוביך הקודמים. </w:t>
      </w:r>
    </w:p>
    <w:p w:rsidR="00CD37B9" w:rsidRDefault="00CD37B9" w:rsidP="000A0B0B">
      <w:pPr>
        <w:pStyle w:val="a5"/>
        <w:numPr>
          <w:ilvl w:val="0"/>
          <w:numId w:val="12"/>
        </w:numPr>
        <w:spacing w:line="360" w:lineRule="auto"/>
        <w:ind w:right="-1080"/>
      </w:pPr>
      <w:r>
        <w:rPr>
          <w:rFonts w:hint="cs"/>
          <w:rtl/>
        </w:rPr>
        <w:t>אם העובדה שניתנה תואמת את תשובותיך, נמק מדוע</w:t>
      </w:r>
      <w:r w:rsidR="000A0B0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E4B00" w:rsidRPr="004D779E" w:rsidRDefault="00CA32D1" w:rsidP="00CA32D1">
      <w:pPr>
        <w:pStyle w:val="a5"/>
        <w:spacing w:line="360" w:lineRule="auto"/>
        <w:ind w:right="-1080"/>
        <w:rPr>
          <w:rtl/>
        </w:rPr>
      </w:pPr>
      <w:r>
        <w:rPr>
          <w:rFonts w:hint="cs"/>
          <w:rtl/>
        </w:rPr>
        <w:t>ו</w:t>
      </w:r>
      <w:r w:rsidR="00CD37B9">
        <w:rPr>
          <w:rFonts w:hint="cs"/>
          <w:rtl/>
        </w:rPr>
        <w:t xml:space="preserve">אם </w:t>
      </w:r>
      <w:r>
        <w:rPr>
          <w:rFonts w:hint="cs"/>
          <w:rtl/>
        </w:rPr>
        <w:t>לא</w:t>
      </w:r>
      <w:r w:rsidR="000A0B0B">
        <w:rPr>
          <w:rFonts w:hint="cs"/>
          <w:rtl/>
        </w:rPr>
        <w:t>,</w:t>
      </w:r>
      <w:r w:rsidR="00CD37B9">
        <w:rPr>
          <w:rFonts w:hint="cs"/>
          <w:rtl/>
        </w:rPr>
        <w:t xml:space="preserve"> היעזר במקורות מידע </w:t>
      </w:r>
      <w:r w:rsidR="00CD37B9" w:rsidRPr="00074388">
        <w:rPr>
          <w:rFonts w:hint="cs"/>
          <w:rtl/>
        </w:rPr>
        <w:t xml:space="preserve">והסבר כיצד ניתן </w:t>
      </w:r>
      <w:r w:rsidR="00074388">
        <w:rPr>
          <w:rFonts w:hint="cs"/>
          <w:rtl/>
        </w:rPr>
        <w:t>ליישב</w:t>
      </w:r>
      <w:r w:rsidR="00CD37B9" w:rsidRPr="00074388">
        <w:rPr>
          <w:rFonts w:hint="cs"/>
          <w:rtl/>
        </w:rPr>
        <w:t xml:space="preserve"> את</w:t>
      </w:r>
      <w:r w:rsidR="00CD37B9">
        <w:rPr>
          <w:rFonts w:hint="cs"/>
          <w:rtl/>
        </w:rPr>
        <w:t xml:space="preserve"> הסתירה. </w:t>
      </w:r>
    </w:p>
    <w:p w:rsidR="00407641" w:rsidRDefault="00407641" w:rsidP="00E13CB1">
      <w:pPr>
        <w:spacing w:line="360" w:lineRule="auto"/>
        <w:ind w:left="-58" w:right="-1080"/>
        <w:rPr>
          <w:rtl/>
        </w:rPr>
      </w:pPr>
    </w:p>
    <w:p w:rsidR="0015049A" w:rsidRDefault="00E13CB1" w:rsidP="00407641">
      <w:pPr>
        <w:spacing w:line="360" w:lineRule="auto"/>
        <w:ind w:left="-58" w:right="-1080"/>
        <w:rPr>
          <w:rtl/>
        </w:rPr>
      </w:pPr>
      <w:r>
        <w:rPr>
          <w:rFonts w:hint="cs"/>
          <w:rtl/>
        </w:rPr>
        <w:t xml:space="preserve">המסת </w:t>
      </w:r>
      <w:r w:rsidRPr="00305080">
        <w:rPr>
          <w:rFonts w:asciiTheme="minorBidi" w:hAnsiTheme="minorBidi" w:cstheme="minorBidi"/>
          <w:lang w:val="pl-PL" w:eastAsia="he-IL"/>
        </w:rPr>
        <w:t>CO</w:t>
      </w:r>
      <w:r w:rsidRPr="00305080">
        <w:rPr>
          <w:rFonts w:asciiTheme="minorBidi" w:hAnsiTheme="minorBidi" w:cstheme="minorBidi"/>
          <w:vertAlign w:val="subscript"/>
          <w:lang w:val="pl-PL" w:eastAsia="he-IL"/>
        </w:rPr>
        <w:t>2(g)</w:t>
      </w:r>
      <w:r w:rsidRPr="00305080">
        <w:rPr>
          <w:rFonts w:asciiTheme="minorBidi" w:hAnsiTheme="minorBidi" w:cstheme="minorBidi"/>
          <w:b/>
          <w:bCs/>
          <w:lang w:val="pl-PL" w:eastAsia="he-IL"/>
        </w:rPr>
        <w:t xml:space="preserve">  </w:t>
      </w:r>
      <w:r>
        <w:rPr>
          <w:rFonts w:hint="cs"/>
          <w:rtl/>
        </w:rPr>
        <w:t xml:space="preserve"> במים תלויה בתנאים שונים: חומציות המים, טמפרטורה ועוד.</w:t>
      </w:r>
      <w:r w:rsidR="006703E7" w:rsidRPr="006703E7">
        <w:rPr>
          <w:rFonts w:hint="cs"/>
          <w:rtl/>
        </w:rPr>
        <w:t xml:space="preserve"> </w:t>
      </w:r>
    </w:p>
    <w:p w:rsidR="00E13CB1" w:rsidRPr="00305080" w:rsidRDefault="006703E7" w:rsidP="00074388">
      <w:pPr>
        <w:pStyle w:val="a5"/>
        <w:numPr>
          <w:ilvl w:val="0"/>
          <w:numId w:val="5"/>
        </w:numPr>
        <w:spacing w:line="360" w:lineRule="auto"/>
        <w:ind w:right="-1080"/>
        <w:rPr>
          <w:rtl/>
        </w:rPr>
      </w:pPr>
      <w:r>
        <w:rPr>
          <w:rFonts w:hint="cs"/>
          <w:rtl/>
        </w:rPr>
        <w:t>התייחס לתגובה 4 :</w:t>
      </w:r>
    </w:p>
    <w:p w:rsidR="006703E7" w:rsidRDefault="00E13CB1" w:rsidP="002553AB">
      <w:pPr>
        <w:pStyle w:val="a5"/>
        <w:spacing w:line="360" w:lineRule="auto"/>
        <w:ind w:left="360" w:right="-1080"/>
        <w:rPr>
          <w:rtl/>
          <w:lang w:val="pl-PL"/>
        </w:rPr>
      </w:pPr>
      <w:r>
        <w:rPr>
          <w:rFonts w:hint="cs"/>
          <w:rtl/>
        </w:rPr>
        <w:t xml:space="preserve">קבע, </w:t>
      </w:r>
      <w:r w:rsidRPr="00C93AE8">
        <w:rPr>
          <w:rFonts w:hint="cs"/>
          <w:rtl/>
        </w:rPr>
        <w:t xml:space="preserve">האם </w:t>
      </w:r>
      <w:r>
        <w:rPr>
          <w:rFonts w:hint="cs"/>
          <w:rtl/>
        </w:rPr>
        <w:t xml:space="preserve">ירידה ב- </w:t>
      </w:r>
      <w:r>
        <w:t>pH</w:t>
      </w:r>
      <w:r>
        <w:rPr>
          <w:rFonts w:hint="cs"/>
          <w:rtl/>
        </w:rPr>
        <w:t xml:space="preserve"> של</w:t>
      </w:r>
      <w:r w:rsidRPr="00C93AE8">
        <w:rPr>
          <w:rFonts w:hint="cs"/>
          <w:rtl/>
        </w:rPr>
        <w:t xml:space="preserve"> </w:t>
      </w:r>
      <w:r>
        <w:rPr>
          <w:rFonts w:hint="cs"/>
          <w:rtl/>
        </w:rPr>
        <w:t>התמיסה</w:t>
      </w:r>
      <w:r w:rsidRPr="00C93AE8">
        <w:rPr>
          <w:rFonts w:hint="cs"/>
          <w:rtl/>
        </w:rPr>
        <w:t xml:space="preserve"> תגדיל או תקטין את </w:t>
      </w:r>
      <w:r w:rsidR="00413510">
        <w:rPr>
          <w:rFonts w:hint="cs"/>
          <w:rtl/>
        </w:rPr>
        <w:t xml:space="preserve">מידת המסיסות של </w:t>
      </w:r>
      <w:r w:rsidRPr="00C93AE8">
        <w:rPr>
          <w:rFonts w:hint="cs"/>
          <w:rtl/>
        </w:rPr>
        <w:t xml:space="preserve"> </w:t>
      </w:r>
      <w:r w:rsidRPr="00C93AE8">
        <w:rPr>
          <w:rFonts w:asciiTheme="minorBidi" w:hAnsiTheme="minorBidi" w:cstheme="minorBidi"/>
          <w:lang w:val="pl-PL" w:eastAsia="he-IL"/>
        </w:rPr>
        <w:t>CO</w:t>
      </w:r>
      <w:r w:rsidRPr="00C93AE8">
        <w:rPr>
          <w:rFonts w:asciiTheme="minorBidi" w:hAnsiTheme="minorBidi" w:cstheme="minorBidi"/>
          <w:vertAlign w:val="subscript"/>
          <w:lang w:val="pl-PL" w:eastAsia="he-IL"/>
        </w:rPr>
        <w:t>2(g)</w:t>
      </w:r>
      <w:r w:rsidRPr="00C93AE8">
        <w:rPr>
          <w:rFonts w:hint="cs"/>
          <w:rtl/>
          <w:lang w:val="pl-PL"/>
        </w:rPr>
        <w:t xml:space="preserve"> </w:t>
      </w:r>
      <w:r w:rsidR="006703E7">
        <w:rPr>
          <w:rFonts w:hint="cs"/>
          <w:rtl/>
        </w:rPr>
        <w:t xml:space="preserve">. </w:t>
      </w:r>
      <w:r w:rsidRPr="00C93AE8">
        <w:rPr>
          <w:rFonts w:hint="cs"/>
          <w:rtl/>
          <w:lang w:val="pl-PL"/>
        </w:rPr>
        <w:t>נמק בעזרת עקרון לה שטליה והסבר על פי תאור</w:t>
      </w:r>
      <w:r w:rsidR="00413510">
        <w:rPr>
          <w:rFonts w:hint="cs"/>
          <w:rtl/>
          <w:lang w:val="pl-PL"/>
        </w:rPr>
        <w:t>י</w:t>
      </w:r>
      <w:r w:rsidRPr="00C93AE8">
        <w:rPr>
          <w:rFonts w:hint="cs"/>
          <w:rtl/>
          <w:lang w:val="pl-PL"/>
        </w:rPr>
        <w:t>ית ההתנגשויות</w:t>
      </w:r>
      <w:r>
        <w:rPr>
          <w:rFonts w:hint="cs"/>
          <w:rtl/>
          <w:lang w:val="pl-PL"/>
        </w:rPr>
        <w:t>.</w:t>
      </w:r>
    </w:p>
    <w:p w:rsidR="006566A3" w:rsidRDefault="006566A3" w:rsidP="006566A3">
      <w:pPr>
        <w:pStyle w:val="a5"/>
        <w:spacing w:line="360" w:lineRule="auto"/>
        <w:ind w:left="360" w:right="-1080"/>
        <w:rPr>
          <w:rtl/>
        </w:rPr>
      </w:pPr>
    </w:p>
    <w:p w:rsidR="00E13CB1" w:rsidRDefault="0015049A" w:rsidP="001F58D4">
      <w:pPr>
        <w:pStyle w:val="a5"/>
        <w:numPr>
          <w:ilvl w:val="0"/>
          <w:numId w:val="5"/>
        </w:numPr>
        <w:spacing w:line="360" w:lineRule="auto"/>
        <w:ind w:right="-1080"/>
        <w:rPr>
          <w:rtl/>
        </w:rPr>
      </w:pPr>
      <w:r>
        <w:rPr>
          <w:rFonts w:hint="cs"/>
          <w:rtl/>
        </w:rPr>
        <w:t>התייחס</w:t>
      </w:r>
      <w:r w:rsidR="006703E7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6703E7">
        <w:rPr>
          <w:rFonts w:hint="cs"/>
          <w:rtl/>
        </w:rPr>
        <w:t>תגובה 5:</w:t>
      </w:r>
    </w:p>
    <w:p w:rsidR="00805B6B" w:rsidRPr="00826F64" w:rsidRDefault="008B60B7" w:rsidP="00826F64">
      <w:pPr>
        <w:pStyle w:val="a5"/>
        <w:numPr>
          <w:ilvl w:val="0"/>
          <w:numId w:val="13"/>
        </w:numPr>
        <w:spacing w:line="360" w:lineRule="auto"/>
        <w:ind w:right="-1080"/>
      </w:pPr>
      <w:r>
        <w:rPr>
          <w:rFonts w:hint="cs"/>
          <w:rtl/>
        </w:rPr>
        <w:t>האם יש עליה או ירידה באנ</w:t>
      </w:r>
      <w:r w:rsidR="00463AB4">
        <w:rPr>
          <w:rFonts w:hint="cs"/>
          <w:rtl/>
        </w:rPr>
        <w:t>ט</w:t>
      </w:r>
      <w:r>
        <w:rPr>
          <w:rFonts w:hint="cs"/>
          <w:rtl/>
        </w:rPr>
        <w:t>רופיה של הסביבה ב</w:t>
      </w:r>
      <w:r w:rsidR="004D779E">
        <w:rPr>
          <w:rFonts w:hint="cs"/>
          <w:rtl/>
        </w:rPr>
        <w:t>תגובה</w:t>
      </w:r>
      <w:r w:rsidR="002F7AD1">
        <w:rPr>
          <w:rFonts w:hint="cs"/>
          <w:rtl/>
        </w:rPr>
        <w:t xml:space="preserve">? </w:t>
      </w:r>
      <w:r w:rsidR="002F7AD1" w:rsidRPr="0015049A">
        <w:rPr>
          <w:rFonts w:hint="cs"/>
          <w:rtl/>
        </w:rPr>
        <w:t>נמק.</w:t>
      </w:r>
      <w:r w:rsidR="00805B6B" w:rsidRPr="00826F64">
        <w:rPr>
          <w:rFonts w:asciiTheme="minorHAnsi" w:eastAsia="Calibri" w:hAnsiTheme="minorHAnsi" w:hint="cs"/>
          <w:color w:val="FF0000"/>
          <w:rtl/>
        </w:rPr>
        <w:tab/>
      </w:r>
    </w:p>
    <w:p w:rsidR="008B60B7" w:rsidRDefault="008B60B7" w:rsidP="00074388">
      <w:pPr>
        <w:pStyle w:val="a5"/>
        <w:numPr>
          <w:ilvl w:val="0"/>
          <w:numId w:val="13"/>
        </w:numPr>
        <w:spacing w:line="360" w:lineRule="auto"/>
        <w:ind w:right="-1080"/>
      </w:pPr>
      <w:r w:rsidRPr="0015049A">
        <w:rPr>
          <w:rFonts w:hint="cs"/>
          <w:rtl/>
        </w:rPr>
        <w:t xml:space="preserve">קבע האם </w:t>
      </w:r>
      <w:r w:rsidR="0015049A">
        <w:rPr>
          <w:rFonts w:hint="cs"/>
          <w:rtl/>
        </w:rPr>
        <w:t>ה</w:t>
      </w:r>
      <w:r w:rsidR="004D779E" w:rsidRPr="0015049A">
        <w:rPr>
          <w:rFonts w:hint="cs"/>
          <w:rtl/>
        </w:rPr>
        <w:t>תגובה</w:t>
      </w:r>
      <w:r w:rsidRPr="0015049A">
        <w:rPr>
          <w:rFonts w:hint="cs"/>
          <w:rtl/>
        </w:rPr>
        <w:t xml:space="preserve"> </w:t>
      </w:r>
      <w:r w:rsidR="0015049A">
        <w:rPr>
          <w:rFonts w:hint="cs"/>
          <w:rtl/>
        </w:rPr>
        <w:t>היא</w:t>
      </w:r>
      <w:r w:rsidRPr="0015049A">
        <w:rPr>
          <w:rFonts w:hint="cs"/>
          <w:rtl/>
        </w:rPr>
        <w:t xml:space="preserve"> ספונטני</w:t>
      </w:r>
      <w:r w:rsidR="00FA1259" w:rsidRPr="0015049A">
        <w:rPr>
          <w:rFonts w:hint="cs"/>
          <w:rtl/>
        </w:rPr>
        <w:t>ת</w:t>
      </w:r>
      <w:r w:rsidR="00566D15" w:rsidRPr="0015049A">
        <w:rPr>
          <w:rFonts w:hint="cs"/>
          <w:rtl/>
        </w:rPr>
        <w:t xml:space="preserve"> בתנאי תקן ב </w:t>
      </w:r>
      <w:r w:rsidR="00566D15" w:rsidRPr="0015049A">
        <w:t>298K</w:t>
      </w:r>
      <w:r w:rsidRPr="0015049A">
        <w:rPr>
          <w:rFonts w:hint="cs"/>
          <w:rtl/>
        </w:rPr>
        <w:t>. נמק.</w:t>
      </w:r>
    </w:p>
    <w:p w:rsidR="001024A2" w:rsidRDefault="001024A2" w:rsidP="00733F88">
      <w:pPr>
        <w:spacing w:line="360" w:lineRule="auto"/>
        <w:ind w:left="-58" w:right="-1080"/>
        <w:rPr>
          <w:rtl/>
        </w:rPr>
      </w:pPr>
    </w:p>
    <w:p w:rsidR="0015049A" w:rsidRDefault="0015049A" w:rsidP="00074388">
      <w:pPr>
        <w:pStyle w:val="a5"/>
        <w:numPr>
          <w:ilvl w:val="0"/>
          <w:numId w:val="5"/>
        </w:numPr>
        <w:spacing w:line="360" w:lineRule="auto"/>
        <w:ind w:right="-1080"/>
      </w:pPr>
      <w:r>
        <w:rPr>
          <w:rFonts w:hint="cs"/>
          <w:rtl/>
        </w:rPr>
        <w:t xml:space="preserve">התייחס לתגובה 6: </w:t>
      </w:r>
    </w:p>
    <w:p w:rsidR="00310727" w:rsidRPr="00A72A97" w:rsidRDefault="00310727" w:rsidP="00310727">
      <w:pPr>
        <w:pStyle w:val="a5"/>
        <w:numPr>
          <w:ilvl w:val="0"/>
          <w:numId w:val="14"/>
        </w:numPr>
        <w:spacing w:line="360" w:lineRule="auto"/>
        <w:ind w:right="-1080"/>
        <w:rPr>
          <w:u w:val="single"/>
        </w:rPr>
      </w:pPr>
      <w:r w:rsidRPr="00A72A97">
        <w:rPr>
          <w:rFonts w:hint="cs"/>
          <w:rtl/>
        </w:rPr>
        <w:t xml:space="preserve">קבע האם השינוי באנטרופיה של היקום, </w:t>
      </w:r>
      <w:r w:rsidRPr="00A72A97">
        <w:rPr>
          <w:rFonts w:ascii="Arial" w:hAnsi="Arial" w:cs="Arial"/>
        </w:rPr>
        <w:t>∆</w:t>
      </w:r>
      <w:r w:rsidRPr="00A72A97">
        <w:t>S</w:t>
      </w:r>
      <w:r w:rsidRPr="00A72A97">
        <w:rPr>
          <w:vertAlign w:val="superscript"/>
        </w:rPr>
        <w:t>0</w:t>
      </w:r>
      <w:r w:rsidRPr="00A72A97">
        <w:rPr>
          <w:rFonts w:hint="cs"/>
          <w:rtl/>
        </w:rPr>
        <w:t xml:space="preserve">  , קטן מאפס, גדול מאפס או שווה בערך אפס . נמק.</w:t>
      </w:r>
    </w:p>
    <w:p w:rsidR="008B60B7" w:rsidRDefault="00566D15" w:rsidP="00463AB4">
      <w:pPr>
        <w:pStyle w:val="a5"/>
        <w:numPr>
          <w:ilvl w:val="0"/>
          <w:numId w:val="14"/>
        </w:numPr>
        <w:spacing w:line="360" w:lineRule="auto"/>
        <w:ind w:right="-1080"/>
      </w:pPr>
      <w:r>
        <w:rPr>
          <w:rFonts w:hint="cs"/>
          <w:rtl/>
        </w:rPr>
        <w:t xml:space="preserve">קבע האם </w:t>
      </w:r>
      <w:r w:rsidR="0015049A">
        <w:rPr>
          <w:rFonts w:hint="cs"/>
          <w:rtl/>
        </w:rPr>
        <w:t>ה</w:t>
      </w:r>
      <w:r w:rsidR="004D779E">
        <w:rPr>
          <w:rFonts w:hint="cs"/>
          <w:rtl/>
        </w:rPr>
        <w:t>תגובה</w:t>
      </w:r>
      <w:r w:rsidR="0015049A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FA1259">
        <w:rPr>
          <w:rFonts w:hint="cs"/>
          <w:rtl/>
        </w:rPr>
        <w:t>י</w:t>
      </w:r>
      <w:r>
        <w:rPr>
          <w:rFonts w:hint="cs"/>
          <w:rtl/>
        </w:rPr>
        <w:t xml:space="preserve">א </w:t>
      </w:r>
      <w:r w:rsidRPr="0015049A">
        <w:rPr>
          <w:rFonts w:hint="cs"/>
          <w:rtl/>
        </w:rPr>
        <w:t>א</w:t>
      </w:r>
      <w:r w:rsidR="00463AB4">
        <w:rPr>
          <w:rFonts w:hint="cs"/>
          <w:rtl/>
        </w:rPr>
        <w:t>ק</w:t>
      </w:r>
      <w:r w:rsidRPr="0015049A">
        <w:rPr>
          <w:rFonts w:hint="cs"/>
          <w:rtl/>
        </w:rPr>
        <w:t>סותרמי</w:t>
      </w:r>
      <w:r w:rsidR="00FA1259" w:rsidRPr="0015049A">
        <w:rPr>
          <w:rFonts w:hint="cs"/>
          <w:rtl/>
        </w:rPr>
        <w:t>ת</w:t>
      </w:r>
      <w:r w:rsidRPr="0015049A">
        <w:rPr>
          <w:rFonts w:hint="cs"/>
          <w:rtl/>
        </w:rPr>
        <w:t xml:space="preserve"> או אנדותרמי</w:t>
      </w:r>
      <w:r w:rsidR="00FA1259" w:rsidRPr="0015049A">
        <w:rPr>
          <w:rFonts w:hint="cs"/>
          <w:rtl/>
        </w:rPr>
        <w:t>ת</w:t>
      </w:r>
      <w:r w:rsidRPr="0015049A">
        <w:rPr>
          <w:rFonts w:hint="cs"/>
          <w:rtl/>
        </w:rPr>
        <w:t>. נמק קביעתך</w:t>
      </w:r>
      <w:r w:rsidR="00AE4B00" w:rsidRPr="0015049A">
        <w:rPr>
          <w:rFonts w:hint="cs"/>
          <w:rtl/>
        </w:rPr>
        <w:t xml:space="preserve"> תוך התייחסות לחיי יום יום</w:t>
      </w:r>
      <w:r w:rsidRPr="0015049A">
        <w:rPr>
          <w:rFonts w:hint="cs"/>
          <w:rtl/>
        </w:rPr>
        <w:t>.</w:t>
      </w:r>
    </w:p>
    <w:p w:rsidR="00AE4B00" w:rsidRDefault="00DA65B6" w:rsidP="00463AB4">
      <w:pPr>
        <w:pStyle w:val="a5"/>
        <w:numPr>
          <w:ilvl w:val="0"/>
          <w:numId w:val="14"/>
        </w:numPr>
        <w:spacing w:line="360" w:lineRule="auto"/>
        <w:ind w:right="-1080"/>
      </w:pPr>
      <w:r w:rsidRPr="0015049A">
        <w:rPr>
          <w:rFonts w:hint="cs"/>
          <w:rtl/>
        </w:rPr>
        <w:t>קבע האם</w:t>
      </w:r>
      <w:r w:rsidR="0015049A" w:rsidRPr="0015049A">
        <w:rPr>
          <w:rFonts w:hint="cs"/>
          <w:rtl/>
        </w:rPr>
        <w:t xml:space="preserve"> השינוי באנ</w:t>
      </w:r>
      <w:r w:rsidR="00463AB4">
        <w:rPr>
          <w:rFonts w:hint="cs"/>
          <w:rtl/>
        </w:rPr>
        <w:t>ט</w:t>
      </w:r>
      <w:r w:rsidR="0015049A" w:rsidRPr="0015049A">
        <w:rPr>
          <w:rFonts w:hint="cs"/>
          <w:rtl/>
        </w:rPr>
        <w:t>רופיה של המערכת,</w:t>
      </w:r>
      <w:r w:rsidR="00AE4B00" w:rsidRPr="0015049A">
        <w:rPr>
          <w:rFonts w:hint="cs"/>
          <w:rtl/>
        </w:rPr>
        <w:t xml:space="preserve"> </w:t>
      </w:r>
      <w:r w:rsidR="00AE4B00" w:rsidRPr="00074388">
        <w:rPr>
          <w:rFonts w:ascii="Arial" w:hAnsi="Arial" w:cs="Arial"/>
        </w:rPr>
        <w:t>∆</w:t>
      </w:r>
      <w:r w:rsidR="00AE4B00" w:rsidRPr="0015049A">
        <w:t>S</w:t>
      </w:r>
      <w:r w:rsidR="00AE4B00" w:rsidRPr="00074388">
        <w:rPr>
          <w:vertAlign w:val="superscript"/>
        </w:rPr>
        <w:t>0</w:t>
      </w:r>
      <w:r w:rsidR="00AE4B00" w:rsidRPr="0015049A">
        <w:rPr>
          <w:rFonts w:hint="cs"/>
          <w:rtl/>
        </w:rPr>
        <w:t xml:space="preserve">  , קטן</w:t>
      </w:r>
      <w:r w:rsidRPr="0015049A">
        <w:rPr>
          <w:rFonts w:hint="cs"/>
          <w:rtl/>
        </w:rPr>
        <w:t xml:space="preserve"> מאפס</w:t>
      </w:r>
      <w:r w:rsidR="00AE4B00" w:rsidRPr="0015049A">
        <w:rPr>
          <w:rFonts w:hint="cs"/>
          <w:rtl/>
        </w:rPr>
        <w:t xml:space="preserve">, גדול </w:t>
      </w:r>
      <w:r w:rsidRPr="0015049A">
        <w:rPr>
          <w:rFonts w:hint="cs"/>
          <w:rtl/>
        </w:rPr>
        <w:t>מאפס או שווה בערך אפס</w:t>
      </w:r>
      <w:r w:rsidR="00AE4B00" w:rsidRPr="0015049A">
        <w:rPr>
          <w:rFonts w:hint="cs"/>
          <w:rtl/>
        </w:rPr>
        <w:t>. נמק.</w:t>
      </w:r>
    </w:p>
    <w:p w:rsidR="00A72A97" w:rsidRPr="00A72A97" w:rsidRDefault="00A72A97" w:rsidP="00EA224C">
      <w:pPr>
        <w:pStyle w:val="a5"/>
        <w:numPr>
          <w:ilvl w:val="0"/>
          <w:numId w:val="14"/>
        </w:numPr>
        <w:spacing w:line="360" w:lineRule="auto"/>
        <w:ind w:right="-1080"/>
        <w:rPr>
          <w:rtl/>
        </w:rPr>
      </w:pPr>
      <w:r w:rsidRPr="00A72A97">
        <w:rPr>
          <w:rFonts w:hint="cs"/>
          <w:rtl/>
        </w:rPr>
        <w:t>האם תשובתך ל</w:t>
      </w:r>
      <w:r w:rsidR="00EA224C">
        <w:rPr>
          <w:rFonts w:hint="cs"/>
          <w:rtl/>
        </w:rPr>
        <w:t xml:space="preserve">תת </w:t>
      </w:r>
      <w:r w:rsidRPr="00A72A97">
        <w:rPr>
          <w:rFonts w:hint="cs"/>
          <w:rtl/>
        </w:rPr>
        <w:t>סעיף ו</w:t>
      </w:r>
      <w:r w:rsidR="00EA224C">
        <w:rPr>
          <w:rFonts w:hint="cs"/>
          <w:rtl/>
        </w:rPr>
        <w:t xml:space="preserve">. </w:t>
      </w:r>
      <w:r w:rsidRPr="00A72A97">
        <w:t>i</w:t>
      </w:r>
      <w:r w:rsidRPr="00A72A97">
        <w:rPr>
          <w:rFonts w:hint="cs"/>
          <w:rtl/>
        </w:rPr>
        <w:t xml:space="preserve"> , תואמת את </w:t>
      </w:r>
      <w:r w:rsidRPr="00EA224C">
        <w:rPr>
          <w:rFonts w:hint="cs"/>
          <w:b/>
          <w:bCs/>
          <w:rtl/>
        </w:rPr>
        <w:t>החישוב</w:t>
      </w:r>
      <w:r w:rsidRPr="00A72A97">
        <w:rPr>
          <w:rFonts w:hint="cs"/>
          <w:rtl/>
        </w:rPr>
        <w:t xml:space="preserve"> </w:t>
      </w:r>
      <w:r w:rsidR="00EA224C">
        <w:rPr>
          <w:rFonts w:hint="cs"/>
          <w:rtl/>
        </w:rPr>
        <w:t xml:space="preserve">של </w:t>
      </w:r>
      <w:r w:rsidRPr="00A72A97">
        <w:rPr>
          <w:rFonts w:hint="cs"/>
          <w:rtl/>
        </w:rPr>
        <w:t xml:space="preserve">שינוי באנטרופיה של היקום כפי שלמדת? (בעזרת השינוי באנטרופיה של המערכת ושל הסביבה). </w:t>
      </w:r>
    </w:p>
    <w:p w:rsidR="00074388" w:rsidRDefault="003344F4" w:rsidP="00074388">
      <w:pPr>
        <w:pStyle w:val="a5"/>
        <w:numPr>
          <w:ilvl w:val="0"/>
          <w:numId w:val="5"/>
        </w:numPr>
        <w:spacing w:line="360" w:lineRule="auto"/>
        <w:ind w:right="-1080"/>
        <w:rPr>
          <w:rtl/>
        </w:rPr>
      </w:pPr>
      <w:r w:rsidRPr="00244EC3">
        <w:rPr>
          <w:rFonts w:hint="cs"/>
          <w:rtl/>
        </w:rPr>
        <w:t>בתנאים אחרים</w:t>
      </w:r>
      <w:r w:rsidR="00566D15" w:rsidRPr="00244EC3">
        <w:rPr>
          <w:rFonts w:hint="cs"/>
          <w:rtl/>
        </w:rPr>
        <w:t xml:space="preserve"> נוצרים ב</w:t>
      </w:r>
      <w:r w:rsidR="004D779E" w:rsidRPr="00244EC3">
        <w:rPr>
          <w:rFonts w:hint="cs"/>
          <w:rtl/>
        </w:rPr>
        <w:t>תגובה</w:t>
      </w:r>
      <w:r w:rsidR="00074388">
        <w:rPr>
          <w:rFonts w:hint="cs"/>
          <w:rtl/>
        </w:rPr>
        <w:t xml:space="preserve"> </w:t>
      </w:r>
      <w:r w:rsidRPr="00244EC3">
        <w:rPr>
          <w:rFonts w:hint="cs"/>
          <w:rtl/>
        </w:rPr>
        <w:t>מים במצב נוזל</w:t>
      </w:r>
      <w:r w:rsidR="00074388">
        <w:rPr>
          <w:rFonts w:hint="cs"/>
          <w:rtl/>
        </w:rPr>
        <w:t xml:space="preserve"> (תגובה 7) .</w:t>
      </w:r>
    </w:p>
    <w:p w:rsidR="00244EC3" w:rsidRDefault="00074388" w:rsidP="00463AB4">
      <w:pPr>
        <w:pStyle w:val="a5"/>
        <w:numPr>
          <w:ilvl w:val="0"/>
          <w:numId w:val="15"/>
        </w:numPr>
        <w:spacing w:line="360" w:lineRule="auto"/>
        <w:ind w:right="-1080"/>
      </w:pPr>
      <w:r>
        <w:rPr>
          <w:rFonts w:hint="cs"/>
          <w:rtl/>
        </w:rPr>
        <w:t>אנ</w:t>
      </w:r>
      <w:r w:rsidR="00463AB4">
        <w:rPr>
          <w:rFonts w:hint="cs"/>
          <w:rtl/>
        </w:rPr>
        <w:t>ט</w:t>
      </w:r>
      <w:r>
        <w:rPr>
          <w:rFonts w:hint="cs"/>
          <w:rtl/>
        </w:rPr>
        <w:t>רופיה,</w:t>
      </w:r>
      <w:r w:rsidRPr="00074388">
        <w:t xml:space="preserve"> </w:t>
      </w:r>
      <w:r w:rsidRPr="00244EC3">
        <w:t>S</w:t>
      </w:r>
      <w:r w:rsidRPr="00074388">
        <w:rPr>
          <w:vertAlign w:val="superscript"/>
        </w:rPr>
        <w:t xml:space="preserve">0 </w:t>
      </w:r>
      <w:r w:rsidRPr="00244EC3">
        <w:rPr>
          <w:rFonts w:hint="cs"/>
          <w:rtl/>
        </w:rPr>
        <w:t xml:space="preserve"> של 1 מול אדי מים גדול</w:t>
      </w:r>
      <w:r>
        <w:rPr>
          <w:rFonts w:hint="cs"/>
          <w:rtl/>
        </w:rPr>
        <w:t>ה מאנ</w:t>
      </w:r>
      <w:r w:rsidR="00463AB4">
        <w:rPr>
          <w:rFonts w:hint="cs"/>
          <w:rtl/>
        </w:rPr>
        <w:t>ט</w:t>
      </w:r>
      <w:r>
        <w:rPr>
          <w:rFonts w:hint="cs"/>
          <w:rtl/>
        </w:rPr>
        <w:t>רופיה,</w:t>
      </w:r>
      <w:r w:rsidRPr="00074388">
        <w:rPr>
          <w:rFonts w:ascii="Arial" w:hAnsi="Arial" w:cs="Arial" w:hint="cs"/>
          <w:rtl/>
        </w:rPr>
        <w:t xml:space="preserve"> </w:t>
      </w:r>
      <w:r w:rsidRPr="00244EC3">
        <w:t>S</w:t>
      </w:r>
      <w:r w:rsidRPr="00074388">
        <w:rPr>
          <w:vertAlign w:val="superscript"/>
        </w:rPr>
        <w:t>0</w:t>
      </w:r>
      <w:r w:rsidRPr="00244EC3">
        <w:rPr>
          <w:rFonts w:hint="cs"/>
          <w:rtl/>
        </w:rPr>
        <w:t xml:space="preserve">  של 1 מול מים במצב נוזל. </w:t>
      </w:r>
      <w:r w:rsidRPr="00074388">
        <w:rPr>
          <w:rFonts w:hint="cs"/>
          <w:rtl/>
        </w:rPr>
        <w:t xml:space="preserve">הסבר </w:t>
      </w:r>
      <w:r>
        <w:rPr>
          <w:rFonts w:hint="cs"/>
          <w:rtl/>
        </w:rPr>
        <w:t xml:space="preserve">הבדל זה </w:t>
      </w:r>
      <w:r w:rsidRPr="00244EC3">
        <w:rPr>
          <w:rFonts w:hint="cs"/>
          <w:rtl/>
        </w:rPr>
        <w:t>ברמה מיקרוסקופית.</w:t>
      </w:r>
    </w:p>
    <w:p w:rsidR="00BF4AC4" w:rsidRDefault="00074388" w:rsidP="00074388">
      <w:pPr>
        <w:pStyle w:val="a5"/>
        <w:numPr>
          <w:ilvl w:val="0"/>
          <w:numId w:val="15"/>
        </w:numPr>
        <w:spacing w:line="360" w:lineRule="auto"/>
        <w:ind w:right="-1080"/>
      </w:pPr>
      <w:r>
        <w:rPr>
          <w:rFonts w:hint="cs"/>
          <w:rtl/>
        </w:rPr>
        <w:t xml:space="preserve">נסח את </w:t>
      </w:r>
      <w:r w:rsidR="004D779E" w:rsidRPr="00244EC3">
        <w:rPr>
          <w:rFonts w:hint="cs"/>
          <w:rtl/>
        </w:rPr>
        <w:t>תגובה</w:t>
      </w:r>
      <w:r w:rsidR="00BF4AC4" w:rsidRPr="00244EC3">
        <w:rPr>
          <w:rFonts w:hint="cs"/>
          <w:rtl/>
        </w:rPr>
        <w:t xml:space="preserve"> </w:t>
      </w:r>
      <w:r>
        <w:rPr>
          <w:rFonts w:hint="cs"/>
          <w:rtl/>
        </w:rPr>
        <w:t xml:space="preserve">7 </w:t>
      </w:r>
      <w:r w:rsidR="00BF4AC4" w:rsidRPr="00244EC3">
        <w:rPr>
          <w:rFonts w:hint="cs"/>
          <w:rtl/>
        </w:rPr>
        <w:t>המתרחש</w:t>
      </w:r>
      <w:r w:rsidR="003344F4" w:rsidRPr="00244EC3">
        <w:rPr>
          <w:rFonts w:hint="cs"/>
          <w:rtl/>
        </w:rPr>
        <w:t>ת</w:t>
      </w:r>
      <w:r w:rsidR="00BF4AC4" w:rsidRPr="00244EC3">
        <w:rPr>
          <w:rFonts w:hint="cs"/>
          <w:rtl/>
        </w:rPr>
        <w:t xml:space="preserve"> בעת קבלת </w:t>
      </w:r>
      <w:r w:rsidR="003344F4" w:rsidRPr="00244EC3">
        <w:rPr>
          <w:rFonts w:hint="cs"/>
          <w:rtl/>
        </w:rPr>
        <w:t xml:space="preserve">מים במצב </w:t>
      </w:r>
      <w:r>
        <w:rPr>
          <w:rFonts w:hint="cs"/>
          <w:rtl/>
        </w:rPr>
        <w:t>נוזל.</w:t>
      </w:r>
    </w:p>
    <w:p w:rsidR="00883106" w:rsidRDefault="00883106" w:rsidP="0029663C">
      <w:pPr>
        <w:pStyle w:val="a5"/>
        <w:spacing w:line="360" w:lineRule="auto"/>
        <w:ind w:left="1080" w:right="-1080"/>
        <w:rPr>
          <w:color w:val="FF0000"/>
          <w:rtl/>
        </w:rPr>
      </w:pPr>
    </w:p>
    <w:p w:rsidR="00BF4AC4" w:rsidRDefault="00BF4AC4" w:rsidP="001F58D4">
      <w:pPr>
        <w:spacing w:line="360" w:lineRule="auto"/>
        <w:ind w:right="-1080"/>
        <w:rPr>
          <w:highlight w:val="yellow"/>
          <w:rtl/>
        </w:rPr>
      </w:pPr>
    </w:p>
    <w:p w:rsidR="00244EC3" w:rsidRDefault="00244EC3" w:rsidP="00883106">
      <w:pPr>
        <w:pStyle w:val="a5"/>
        <w:numPr>
          <w:ilvl w:val="0"/>
          <w:numId w:val="5"/>
        </w:numPr>
        <w:spacing w:line="360" w:lineRule="auto"/>
        <w:ind w:right="-1080"/>
      </w:pPr>
      <w:r w:rsidRPr="00883106">
        <w:rPr>
          <w:rFonts w:hint="cs"/>
          <w:rtl/>
        </w:rPr>
        <w:t xml:space="preserve">השלם את האיור המתאים כך שיתאר את שינוי האנרגיה </w:t>
      </w:r>
      <w:r w:rsidR="00085C56" w:rsidRPr="00883106">
        <w:rPr>
          <w:rFonts w:hint="cs"/>
          <w:rtl/>
        </w:rPr>
        <w:t>ב</w:t>
      </w:r>
      <w:r w:rsidRPr="00883106">
        <w:rPr>
          <w:rFonts w:hint="cs"/>
          <w:rtl/>
        </w:rPr>
        <w:t>תגוב</w:t>
      </w:r>
      <w:r w:rsidR="00883106">
        <w:rPr>
          <w:rFonts w:hint="cs"/>
          <w:rtl/>
        </w:rPr>
        <w:t>ות</w:t>
      </w:r>
      <w:r w:rsidRPr="00883106">
        <w:rPr>
          <w:rFonts w:hint="cs"/>
          <w:rtl/>
        </w:rPr>
        <w:t xml:space="preserve"> 6 ו- 7 .</w:t>
      </w:r>
    </w:p>
    <w:p w:rsidR="00883106" w:rsidRPr="00883106" w:rsidRDefault="00C34C50" w:rsidP="00883106">
      <w:pPr>
        <w:spacing w:line="360" w:lineRule="auto"/>
        <w:ind w:right="-1080"/>
        <w:jc w:val="center"/>
        <w:rPr>
          <w:rtl/>
        </w:rPr>
      </w:pPr>
      <w:r>
        <w:object w:dxaOrig="4403" w:dyaOrig="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59pt" o:ole="">
            <v:imagedata r:id="rId8" o:title=""/>
          </v:shape>
          <o:OLEObject Type="Embed" ProgID="Visio.Drawing.11" ShapeID="_x0000_i1025" DrawAspect="Content" ObjectID="_1528448850" r:id="rId9"/>
        </w:object>
      </w:r>
    </w:p>
    <w:p w:rsidR="00244EC3" w:rsidRPr="00244EC3" w:rsidRDefault="00244EC3" w:rsidP="00244EC3">
      <w:pPr>
        <w:pStyle w:val="a5"/>
        <w:rPr>
          <w:highlight w:val="yellow"/>
          <w:rtl/>
        </w:rPr>
      </w:pPr>
    </w:p>
    <w:p w:rsidR="00244EC3" w:rsidRDefault="00244EC3" w:rsidP="00694199">
      <w:pPr>
        <w:spacing w:line="360" w:lineRule="auto"/>
        <w:ind w:left="-58" w:right="-1080"/>
        <w:rPr>
          <w:highlight w:val="yellow"/>
          <w:rtl/>
        </w:rPr>
      </w:pPr>
    </w:p>
    <w:p w:rsidR="00EB62D5" w:rsidRPr="009003B8" w:rsidRDefault="00085C56" w:rsidP="00085C56">
      <w:pPr>
        <w:spacing w:line="360" w:lineRule="auto"/>
        <w:ind w:right="-1080"/>
        <w:jc w:val="center"/>
        <w:rPr>
          <w:b/>
          <w:bCs/>
          <w:sz w:val="21"/>
          <w:szCs w:val="28"/>
        </w:rPr>
      </w:pPr>
      <w:r w:rsidRPr="009003B8">
        <w:rPr>
          <w:rFonts w:hint="cs"/>
          <w:b/>
          <w:bCs/>
          <w:sz w:val="21"/>
          <w:szCs w:val="28"/>
          <w:rtl/>
        </w:rPr>
        <w:t>עבודה נעימה!</w:t>
      </w:r>
    </w:p>
    <w:p w:rsidR="00883106" w:rsidRDefault="00883106">
      <w:pPr>
        <w:bidi w:val="0"/>
        <w:spacing w:after="200" w:line="276" w:lineRule="auto"/>
        <w:rPr>
          <w:rFonts w:asciiTheme="minorHAnsi" w:eastAsia="Calibri" w:hAnsiTheme="minorHAnsi"/>
          <w:b/>
          <w:bCs/>
          <w:u w:val="single"/>
        </w:rPr>
      </w:pPr>
      <w:r>
        <w:rPr>
          <w:rFonts w:asciiTheme="minorHAnsi" w:eastAsia="Calibri" w:hAnsiTheme="minorHAnsi"/>
          <w:b/>
          <w:bCs/>
          <w:u w:val="single"/>
        </w:rPr>
        <w:br w:type="page"/>
      </w:r>
    </w:p>
    <w:p w:rsidR="001B6E00" w:rsidRDefault="001B6E00" w:rsidP="001B6E00">
      <w:pPr>
        <w:bidi w:val="0"/>
        <w:spacing w:after="200" w:line="276" w:lineRule="auto"/>
        <w:ind w:left="-58"/>
        <w:jc w:val="right"/>
        <w:rPr>
          <w:rFonts w:asciiTheme="minorHAnsi" w:eastAsia="Calibri" w:hAnsiTheme="minorHAnsi"/>
          <w:b/>
          <w:bCs/>
          <w:u w:val="single"/>
          <w:rtl/>
        </w:rPr>
      </w:pPr>
    </w:p>
    <w:sectPr w:rsidR="001B6E00" w:rsidSect="00A72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440" w:left="153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37" w:rsidRDefault="00CC7637" w:rsidP="005367ED">
      <w:r>
        <w:separator/>
      </w:r>
    </w:p>
  </w:endnote>
  <w:endnote w:type="continuationSeparator" w:id="0">
    <w:p w:rsidR="00CC7637" w:rsidRDefault="00CC7637" w:rsidP="0053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D" w:rsidRDefault="005367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D" w:rsidRDefault="005367ED" w:rsidP="005367ED">
    <w:pPr>
      <w:jc w:val="center"/>
    </w:pPr>
    <w:bookmarkStart w:id="0" w:name="_GoBack"/>
    <w:bookmarkEnd w:id="0"/>
    <w:r>
      <w:rPr>
        <w:rFonts w:ascii="Arial" w:hAnsi="Arial" w:cs="Arial"/>
        <w:sz w:val="16"/>
        <w:szCs w:val="16"/>
        <w:rtl/>
        <w:lang w:eastAsia="he-IL"/>
      </w:rPr>
      <w:t>פיתוח עריכה והתאמה של חומרי למידה לתכנית הלימודים 30/70 , תת-פרויקט 2.7 , המרכז הארצי למורי הכימיה</w:t>
    </w:r>
  </w:p>
  <w:p w:rsidR="005367ED" w:rsidRDefault="005367ED" w:rsidP="005367ED">
    <w:pPr>
      <w:pStyle w:val="a9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  <w:rtl/>
      </w:rPr>
      <w:t>הפעילות נכתבה ע"י שרה אקונס</w:t>
    </w:r>
  </w:p>
  <w:p w:rsidR="005367ED" w:rsidRPr="005367ED" w:rsidRDefault="005367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D" w:rsidRDefault="00536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37" w:rsidRDefault="00CC7637" w:rsidP="005367ED">
      <w:r>
        <w:separator/>
      </w:r>
    </w:p>
  </w:footnote>
  <w:footnote w:type="continuationSeparator" w:id="0">
    <w:p w:rsidR="00CC7637" w:rsidRDefault="00CC7637" w:rsidP="0053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D" w:rsidRDefault="005367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6736282"/>
      <w:docPartObj>
        <w:docPartGallery w:val="Page Numbers (Top of Page)"/>
        <w:docPartUnique/>
      </w:docPartObj>
    </w:sdtPr>
    <w:sdtContent>
      <w:p w:rsidR="005367ED" w:rsidRDefault="005367ED">
        <w:pPr>
          <w:pStyle w:val="a7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CC7637" w:rsidRPr="00CC763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367ED" w:rsidRDefault="005367E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D" w:rsidRDefault="005367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668"/>
    <w:multiLevelType w:val="hybridMultilevel"/>
    <w:tmpl w:val="8B9A199C"/>
    <w:lvl w:ilvl="0" w:tplc="0409001B">
      <w:start w:val="1"/>
      <w:numFmt w:val="lowerRoman"/>
      <w:lvlText w:val="%1."/>
      <w:lvlJc w:val="righ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0B377F54"/>
    <w:multiLevelType w:val="hybridMultilevel"/>
    <w:tmpl w:val="3A22B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F4A"/>
    <w:multiLevelType w:val="hybridMultilevel"/>
    <w:tmpl w:val="5600D9B6"/>
    <w:lvl w:ilvl="0" w:tplc="04090013">
      <w:start w:val="1"/>
      <w:numFmt w:val="hebrew1"/>
      <w:lvlText w:val="%1."/>
      <w:lvlJc w:val="center"/>
      <w:pPr>
        <w:tabs>
          <w:tab w:val="num" w:pos="790"/>
        </w:tabs>
        <w:ind w:left="790" w:hanging="360"/>
      </w:pPr>
      <w:rPr>
        <w:rFonts w:hint="default"/>
      </w:rPr>
    </w:lvl>
    <w:lvl w:ilvl="1" w:tplc="934400E4">
      <w:start w:val="1"/>
      <w:numFmt w:val="hebrew1"/>
      <w:lvlText w:val="%2."/>
      <w:lvlJc w:val="center"/>
      <w:pPr>
        <w:tabs>
          <w:tab w:val="num" w:pos="1510"/>
        </w:tabs>
        <w:ind w:left="1510" w:hanging="360"/>
      </w:pPr>
      <w:rPr>
        <w:rFonts w:ascii="Times New Roman" w:eastAsia="Times New Roman" w:hAnsi="Times New Roman" w:cs="David"/>
      </w:rPr>
    </w:lvl>
    <w:lvl w:ilvl="2" w:tplc="0409000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0F1952C7"/>
    <w:multiLevelType w:val="hybridMultilevel"/>
    <w:tmpl w:val="AEEE7E76"/>
    <w:lvl w:ilvl="0" w:tplc="8C10B57E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2E1E"/>
    <w:multiLevelType w:val="hybridMultilevel"/>
    <w:tmpl w:val="F524EA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47D8B"/>
    <w:multiLevelType w:val="hybridMultilevel"/>
    <w:tmpl w:val="D92C0268"/>
    <w:lvl w:ilvl="0" w:tplc="7CF4180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77BE"/>
    <w:multiLevelType w:val="hybridMultilevel"/>
    <w:tmpl w:val="9AE0FDFC"/>
    <w:lvl w:ilvl="0" w:tplc="023E5BA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D2F92"/>
    <w:multiLevelType w:val="hybridMultilevel"/>
    <w:tmpl w:val="3C4C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30B0"/>
    <w:multiLevelType w:val="hybridMultilevel"/>
    <w:tmpl w:val="05746C34"/>
    <w:lvl w:ilvl="0" w:tplc="BC44FF90">
      <w:start w:val="2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42877000"/>
    <w:multiLevelType w:val="hybridMultilevel"/>
    <w:tmpl w:val="E2EAE3E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D38E2"/>
    <w:multiLevelType w:val="hybridMultilevel"/>
    <w:tmpl w:val="F07AF730"/>
    <w:lvl w:ilvl="0" w:tplc="04090013">
      <w:start w:val="1"/>
      <w:numFmt w:val="hebrew1"/>
      <w:lvlText w:val="%1."/>
      <w:lvlJc w:val="center"/>
      <w:pPr>
        <w:tabs>
          <w:tab w:val="num" w:pos="790"/>
        </w:tabs>
        <w:ind w:left="79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510"/>
        </w:tabs>
        <w:ind w:left="15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1">
    <w:nsid w:val="4B0128D0"/>
    <w:multiLevelType w:val="hybridMultilevel"/>
    <w:tmpl w:val="FECA252E"/>
    <w:lvl w:ilvl="0" w:tplc="0409001B">
      <w:start w:val="1"/>
      <w:numFmt w:val="lowerRoman"/>
      <w:lvlText w:val="%1."/>
      <w:lvlJc w:val="righ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2">
    <w:nsid w:val="566F2C82"/>
    <w:multiLevelType w:val="hybridMultilevel"/>
    <w:tmpl w:val="7414A672"/>
    <w:lvl w:ilvl="0" w:tplc="04090013">
      <w:start w:val="1"/>
      <w:numFmt w:val="hebrew1"/>
      <w:lvlText w:val="%1."/>
      <w:lvlJc w:val="center"/>
      <w:pPr>
        <w:tabs>
          <w:tab w:val="num" w:pos="790"/>
        </w:tabs>
        <w:ind w:left="7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67FD1AC4"/>
    <w:multiLevelType w:val="hybridMultilevel"/>
    <w:tmpl w:val="E8D4893C"/>
    <w:lvl w:ilvl="0" w:tplc="04090013">
      <w:start w:val="1"/>
      <w:numFmt w:val="hebrew1"/>
      <w:lvlText w:val="%1."/>
      <w:lvlJc w:val="center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4">
    <w:nsid w:val="6B8D3ED1"/>
    <w:multiLevelType w:val="hybridMultilevel"/>
    <w:tmpl w:val="BA7252AE"/>
    <w:lvl w:ilvl="0" w:tplc="7FFA11E8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6B9A4CE1"/>
    <w:multiLevelType w:val="hybridMultilevel"/>
    <w:tmpl w:val="5832D5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F6DB8"/>
    <w:multiLevelType w:val="hybridMultilevel"/>
    <w:tmpl w:val="1AA2045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B5494D"/>
    <w:multiLevelType w:val="hybridMultilevel"/>
    <w:tmpl w:val="AD82E9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6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6D"/>
    <w:rsid w:val="00060D5A"/>
    <w:rsid w:val="00074388"/>
    <w:rsid w:val="00075C5B"/>
    <w:rsid w:val="00085C56"/>
    <w:rsid w:val="00090996"/>
    <w:rsid w:val="000A0B0B"/>
    <w:rsid w:val="000C62B0"/>
    <w:rsid w:val="001024A2"/>
    <w:rsid w:val="001106B8"/>
    <w:rsid w:val="001148D9"/>
    <w:rsid w:val="0015049A"/>
    <w:rsid w:val="00185259"/>
    <w:rsid w:val="001B6E00"/>
    <w:rsid w:val="001F58D4"/>
    <w:rsid w:val="0020598C"/>
    <w:rsid w:val="00233A44"/>
    <w:rsid w:val="00244EC3"/>
    <w:rsid w:val="002553AB"/>
    <w:rsid w:val="00266B4E"/>
    <w:rsid w:val="00272F1A"/>
    <w:rsid w:val="002812B0"/>
    <w:rsid w:val="002819DB"/>
    <w:rsid w:val="00285A2F"/>
    <w:rsid w:val="0029663C"/>
    <w:rsid w:val="00296E09"/>
    <w:rsid w:val="002E2A1B"/>
    <w:rsid w:val="002F5BD2"/>
    <w:rsid w:val="002F7AD1"/>
    <w:rsid w:val="00305080"/>
    <w:rsid w:val="00310727"/>
    <w:rsid w:val="003344F4"/>
    <w:rsid w:val="0036303E"/>
    <w:rsid w:val="003D4739"/>
    <w:rsid w:val="003F5407"/>
    <w:rsid w:val="00407641"/>
    <w:rsid w:val="00413510"/>
    <w:rsid w:val="00463AB4"/>
    <w:rsid w:val="004A7F32"/>
    <w:rsid w:val="004C3230"/>
    <w:rsid w:val="004D779E"/>
    <w:rsid w:val="00511EDE"/>
    <w:rsid w:val="00520492"/>
    <w:rsid w:val="005354C9"/>
    <w:rsid w:val="005367ED"/>
    <w:rsid w:val="00566D15"/>
    <w:rsid w:val="005C4F7E"/>
    <w:rsid w:val="0063165B"/>
    <w:rsid w:val="006566A3"/>
    <w:rsid w:val="006703E7"/>
    <w:rsid w:val="00694199"/>
    <w:rsid w:val="006C0517"/>
    <w:rsid w:val="006F2844"/>
    <w:rsid w:val="00733140"/>
    <w:rsid w:val="00733F88"/>
    <w:rsid w:val="007A5F95"/>
    <w:rsid w:val="00805B6B"/>
    <w:rsid w:val="00826F64"/>
    <w:rsid w:val="00883106"/>
    <w:rsid w:val="00897698"/>
    <w:rsid w:val="008B4EF1"/>
    <w:rsid w:val="008B60B7"/>
    <w:rsid w:val="009003B8"/>
    <w:rsid w:val="00923473"/>
    <w:rsid w:val="009377A1"/>
    <w:rsid w:val="009665A0"/>
    <w:rsid w:val="009A6008"/>
    <w:rsid w:val="009C70C3"/>
    <w:rsid w:val="00A00569"/>
    <w:rsid w:val="00A72A97"/>
    <w:rsid w:val="00A92142"/>
    <w:rsid w:val="00AA3BCC"/>
    <w:rsid w:val="00AD1C52"/>
    <w:rsid w:val="00AE4B00"/>
    <w:rsid w:val="00AF561B"/>
    <w:rsid w:val="00B858EC"/>
    <w:rsid w:val="00B90F12"/>
    <w:rsid w:val="00BD346F"/>
    <w:rsid w:val="00BF4AC4"/>
    <w:rsid w:val="00C0167B"/>
    <w:rsid w:val="00C066D1"/>
    <w:rsid w:val="00C16A96"/>
    <w:rsid w:val="00C23CDA"/>
    <w:rsid w:val="00C34C50"/>
    <w:rsid w:val="00C52477"/>
    <w:rsid w:val="00C53A90"/>
    <w:rsid w:val="00C93AE8"/>
    <w:rsid w:val="00CA32D1"/>
    <w:rsid w:val="00CC7637"/>
    <w:rsid w:val="00CD37B9"/>
    <w:rsid w:val="00D14EA3"/>
    <w:rsid w:val="00D570FB"/>
    <w:rsid w:val="00DA65B6"/>
    <w:rsid w:val="00DF1F93"/>
    <w:rsid w:val="00E13CB1"/>
    <w:rsid w:val="00E53A6D"/>
    <w:rsid w:val="00EA224C"/>
    <w:rsid w:val="00EB62D5"/>
    <w:rsid w:val="00ED4553"/>
    <w:rsid w:val="00EE7695"/>
    <w:rsid w:val="00EF3D73"/>
    <w:rsid w:val="00F22CE2"/>
    <w:rsid w:val="00F322D0"/>
    <w:rsid w:val="00F46674"/>
    <w:rsid w:val="00F76280"/>
    <w:rsid w:val="00F8332A"/>
    <w:rsid w:val="00FA1259"/>
    <w:rsid w:val="00FA2961"/>
    <w:rsid w:val="00FB0457"/>
    <w:rsid w:val="00FB3665"/>
    <w:rsid w:val="00FF3420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6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53A6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4A2"/>
    <w:pPr>
      <w:ind w:left="720"/>
      <w:contextualSpacing/>
    </w:pPr>
  </w:style>
  <w:style w:type="table" w:styleId="a6">
    <w:name w:val="Table Grid"/>
    <w:basedOn w:val="a1"/>
    <w:uiPriority w:val="59"/>
    <w:rsid w:val="00F2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7E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5367ED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67ED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5367ED"/>
    <w:rPr>
      <w:rFonts w:ascii="Times New Roman" w:eastAsia="Times New Roman" w:hAnsi="Times New Roman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6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53A6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4A2"/>
    <w:pPr>
      <w:ind w:left="720"/>
      <w:contextualSpacing/>
    </w:pPr>
  </w:style>
  <w:style w:type="table" w:styleId="a6">
    <w:name w:val="Table Grid"/>
    <w:basedOn w:val="a1"/>
    <w:uiPriority w:val="59"/>
    <w:rsid w:val="00F2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7E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5367ED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67ED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5367ED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שרהשרה</cp:lastModifiedBy>
  <cp:revision>7</cp:revision>
  <dcterms:created xsi:type="dcterms:W3CDTF">2016-05-25T16:17:00Z</dcterms:created>
  <dcterms:modified xsi:type="dcterms:W3CDTF">2016-06-26T09:21:00Z</dcterms:modified>
</cp:coreProperties>
</file>