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0" w:rsidRPr="00AA1E57" w:rsidRDefault="00AA1E57" w:rsidP="00AA1E57">
      <w:pPr>
        <w:pStyle w:val="a"/>
        <w:bidi/>
        <w:spacing w:line="360" w:lineRule="auto"/>
        <w:jc w:val="center"/>
        <w:rPr>
          <w:rFonts w:cs="David"/>
          <w:b/>
          <w:bCs/>
          <w:color w:val="auto"/>
          <w:sz w:val="32"/>
          <w:szCs w:val="32"/>
        </w:rPr>
      </w:pPr>
      <w:r w:rsidRPr="00AA1E57">
        <w:rPr>
          <w:rFonts w:cs="David" w:hint="cs"/>
          <w:b/>
          <w:bCs/>
          <w:color w:val="auto"/>
          <w:sz w:val="32"/>
          <w:szCs w:val="32"/>
          <w:rtl/>
        </w:rPr>
        <w:t>אורביטלים מולקולריים ודיאגרמת רמות אנרגיה של מולקולה</w:t>
      </w:r>
    </w:p>
    <w:p w:rsidR="00AA1E57" w:rsidRDefault="00AA1E57" w:rsidP="00AA1E57">
      <w:pPr>
        <w:bidi/>
        <w:spacing w:line="360" w:lineRule="auto"/>
        <w:rPr>
          <w:rFonts w:cs="David"/>
          <w:color w:val="0070C0"/>
          <w:sz w:val="24"/>
          <w:szCs w:val="24"/>
          <w:rtl/>
        </w:rPr>
      </w:pPr>
    </w:p>
    <w:p w:rsidR="0065093C" w:rsidRPr="00AA1E57" w:rsidRDefault="00AA1E57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</w:rPr>
        <w:t>הפעילויות מתאימות למידע</w:t>
      </w:r>
      <w:r w:rsidR="005A58CF" w:rsidRPr="00AA1E57">
        <w:rPr>
          <w:rFonts w:cs="David" w:hint="cs"/>
          <w:sz w:val="24"/>
          <w:szCs w:val="24"/>
          <w:rtl/>
        </w:rPr>
        <w:t xml:space="preserve"> המופיע בספר</w:t>
      </w:r>
      <w:r w:rsidRPr="00AA1E57">
        <w:rPr>
          <w:rFonts w:cs="David" w:hint="cs"/>
          <w:sz w:val="24"/>
          <w:szCs w:val="24"/>
          <w:rtl/>
        </w:rPr>
        <w:t xml:space="preserve">: "כימיה מכל וחול: מרמת הננו למיקרואלקטרוניקה" </w:t>
      </w:r>
      <w:r w:rsidR="005A58CF" w:rsidRPr="00AA1E57">
        <w:rPr>
          <w:rFonts w:cs="David" w:hint="cs"/>
          <w:sz w:val="24"/>
          <w:szCs w:val="24"/>
          <w:rtl/>
        </w:rPr>
        <w:t xml:space="preserve"> בעמודים 42-54</w:t>
      </w:r>
      <w:r w:rsidRPr="00AA1E57">
        <w:rPr>
          <w:rFonts w:cs="David" w:hint="cs"/>
          <w:sz w:val="24"/>
          <w:szCs w:val="24"/>
          <w:rtl/>
        </w:rPr>
        <w:t>. עקבו אחרי ההוראות, היכנסו לקישורים, הפעילו את הסימולציות וענו על השאלות המלוות.</w:t>
      </w:r>
    </w:p>
    <w:p w:rsidR="00AA1E57" w:rsidRPr="00AA1E57" w:rsidRDefault="00AA1E57" w:rsidP="00AA1E57">
      <w:pPr>
        <w:bidi/>
        <w:spacing w:line="360" w:lineRule="auto"/>
        <w:rPr>
          <w:rFonts w:cs="David"/>
          <w:sz w:val="24"/>
          <w:szCs w:val="24"/>
          <w:u w:val="single"/>
          <w:rtl/>
        </w:rPr>
      </w:pPr>
      <w:r w:rsidRPr="00AA1E57">
        <w:rPr>
          <w:rFonts w:cs="David" w:hint="cs"/>
          <w:sz w:val="24"/>
          <w:szCs w:val="24"/>
          <w:u w:val="single"/>
          <w:rtl/>
        </w:rPr>
        <w:t>פעילות 1</w:t>
      </w:r>
    </w:p>
    <w:p w:rsidR="007005E2" w:rsidRPr="00AA1E57" w:rsidRDefault="007005E2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</w:rPr>
        <w:t>היכנסו לאתר</w:t>
      </w:r>
      <w:r w:rsidRPr="00AA1E57">
        <w:rPr>
          <w:rFonts w:cs="David" w:hint="cs"/>
          <w:color w:val="0070C0"/>
          <w:sz w:val="24"/>
          <w:szCs w:val="24"/>
          <w:rtl/>
        </w:rPr>
        <w:t xml:space="preserve"> </w:t>
      </w:r>
      <w:hyperlink r:id="rId9" w:history="1">
        <w:r w:rsidRPr="00AA1E57">
          <w:rPr>
            <w:rStyle w:val="Hyperlink"/>
            <w:rFonts w:cs="David" w:hint="cs"/>
            <w:color w:val="0070C0"/>
            <w:sz w:val="24"/>
            <w:szCs w:val="24"/>
            <w:rtl/>
          </w:rPr>
          <w:t xml:space="preserve">בקישור </w:t>
        </w:r>
        <w:r w:rsidR="00400E40" w:rsidRPr="00AA1E57">
          <w:rPr>
            <w:rStyle w:val="Hyperlink"/>
            <w:rFonts w:cs="David" w:hint="cs"/>
            <w:color w:val="0070C0"/>
            <w:sz w:val="24"/>
            <w:szCs w:val="24"/>
            <w:rtl/>
          </w:rPr>
          <w:t>1</w:t>
        </w:r>
      </w:hyperlink>
      <w:r w:rsidR="00A75377" w:rsidRPr="00AA1E57">
        <w:rPr>
          <w:rFonts w:cs="David" w:hint="cs"/>
          <w:sz w:val="24"/>
          <w:szCs w:val="24"/>
          <w:rtl/>
        </w:rPr>
        <w:t xml:space="preserve">, </w:t>
      </w:r>
      <w:r w:rsidRPr="00AA1E57">
        <w:rPr>
          <w:rFonts w:cs="David" w:hint="cs"/>
          <w:sz w:val="24"/>
          <w:szCs w:val="24"/>
          <w:rtl/>
        </w:rPr>
        <w:t xml:space="preserve"> </w:t>
      </w:r>
      <w:r w:rsidR="00A75377" w:rsidRPr="00AA1E57">
        <w:rPr>
          <w:rFonts w:cs="David" w:hint="cs"/>
          <w:sz w:val="24"/>
          <w:szCs w:val="24"/>
          <w:rtl/>
        </w:rPr>
        <w:t xml:space="preserve">גללו מטה את המסך </w:t>
      </w:r>
      <w:r w:rsidRPr="00AA1E57">
        <w:rPr>
          <w:rFonts w:cs="David" w:hint="cs"/>
          <w:sz w:val="24"/>
          <w:szCs w:val="24"/>
          <w:rtl/>
        </w:rPr>
        <w:t xml:space="preserve">ובחרו באופציה תחת קטגוריית </w:t>
      </w:r>
      <w:r w:rsidRPr="00AA1E57">
        <w:rPr>
          <w:rFonts w:cs="David"/>
          <w:sz w:val="24"/>
          <w:szCs w:val="24"/>
        </w:rPr>
        <w:t>"molecular orbitals – H</w:t>
      </w:r>
      <w:r w:rsidRPr="00AA1E57">
        <w:rPr>
          <w:rFonts w:cs="David"/>
          <w:sz w:val="24"/>
          <w:szCs w:val="24"/>
          <w:vertAlign w:val="subscript"/>
        </w:rPr>
        <w:t>2</w:t>
      </w:r>
      <w:r w:rsidRPr="00AA1E57">
        <w:rPr>
          <w:rFonts w:cs="David"/>
          <w:sz w:val="24"/>
          <w:szCs w:val="24"/>
        </w:rPr>
        <w:t xml:space="preserve">, </w:t>
      </w:r>
      <w:proofErr w:type="spellStart"/>
      <w:r w:rsidRPr="00AA1E57">
        <w:rPr>
          <w:rFonts w:cs="David"/>
          <w:sz w:val="24"/>
          <w:szCs w:val="24"/>
        </w:rPr>
        <w:t>dihydrogen</w:t>
      </w:r>
      <w:proofErr w:type="spellEnd"/>
      <w:r w:rsidRPr="00AA1E57">
        <w:rPr>
          <w:rFonts w:cs="David"/>
          <w:sz w:val="24"/>
          <w:szCs w:val="24"/>
        </w:rPr>
        <w:t>"</w:t>
      </w:r>
      <w:r w:rsidRPr="00AA1E57">
        <w:rPr>
          <w:rFonts w:cs="David" w:hint="cs"/>
          <w:sz w:val="24"/>
          <w:szCs w:val="24"/>
          <w:rtl/>
        </w:rPr>
        <w:t xml:space="preserve"> להציג את האורביטל המולקולרי בסימול "</w:t>
      </w:r>
      <w:r w:rsidRPr="00AA1E57">
        <w:rPr>
          <w:rFonts w:ascii="Times New Roman" w:hAnsi="Times New Roman" w:cs="Times New Roman"/>
          <w:sz w:val="24"/>
          <w:szCs w:val="24"/>
          <w:rtl/>
        </w:rPr>
        <w:t>σ</w:t>
      </w:r>
      <w:r w:rsidRPr="00AA1E57">
        <w:rPr>
          <w:rFonts w:cs="David" w:hint="cs"/>
          <w:sz w:val="24"/>
          <w:szCs w:val="24"/>
          <w:rtl/>
        </w:rPr>
        <w:t>". תארו בקצרה מה אתם רואים.</w:t>
      </w:r>
    </w:p>
    <w:p w:rsidR="0061661F" w:rsidRPr="00AA1E57" w:rsidRDefault="0061661F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7005E2" w:rsidRPr="00AA1E57" w:rsidRDefault="007005E2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</w:rPr>
        <w:t>כעת בחרו להציג את האורביטל המולקולרי "</w:t>
      </w:r>
      <w:r w:rsidRPr="00AA1E57">
        <w:rPr>
          <w:rFonts w:ascii="Times New Roman" w:hAnsi="Times New Roman" w:cs="David" w:hint="cs"/>
          <w:sz w:val="24"/>
          <w:szCs w:val="24"/>
          <w:rtl/>
        </w:rPr>
        <w:t>*</w:t>
      </w:r>
      <w:r w:rsidRPr="00AA1E57">
        <w:rPr>
          <w:rFonts w:ascii="Times New Roman" w:hAnsi="Times New Roman" w:cs="Times New Roman"/>
          <w:sz w:val="24"/>
          <w:szCs w:val="24"/>
          <w:rtl/>
        </w:rPr>
        <w:t>σ</w:t>
      </w:r>
      <w:r w:rsidRPr="00AA1E57">
        <w:rPr>
          <w:rFonts w:cs="David" w:hint="cs"/>
          <w:sz w:val="24"/>
          <w:szCs w:val="24"/>
          <w:rtl/>
        </w:rPr>
        <w:t>". מה שונה? מה, לדעתכם ההשפעה על הקישור? איזה אורביטל יציב יותר?</w:t>
      </w:r>
    </w:p>
    <w:p w:rsidR="0061661F" w:rsidRPr="00AA1E57" w:rsidRDefault="0061661F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AA1E57" w:rsidRDefault="00A75377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תחת הכותרת </w:t>
      </w:r>
      <w:r w:rsidRPr="00AA1E57">
        <w:rPr>
          <w:rFonts w:cs="David"/>
          <w:sz w:val="24"/>
          <w:szCs w:val="24"/>
        </w:rPr>
        <w:t xml:space="preserve">"molecular orbitals – </w:t>
      </w:r>
      <w:r w:rsidRPr="00AA1E57">
        <w:rPr>
          <w:rFonts w:cs="David" w:hint="cs"/>
          <w:sz w:val="24"/>
          <w:szCs w:val="24"/>
        </w:rPr>
        <w:t>N</w:t>
      </w:r>
      <w:r w:rsidRPr="00AA1E57">
        <w:rPr>
          <w:rFonts w:cs="David"/>
          <w:sz w:val="24"/>
          <w:szCs w:val="24"/>
          <w:vertAlign w:val="subscript"/>
        </w:rPr>
        <w:t>2</w:t>
      </w:r>
      <w:r w:rsidRPr="00AA1E57">
        <w:rPr>
          <w:rFonts w:cs="David"/>
          <w:sz w:val="24"/>
          <w:szCs w:val="24"/>
        </w:rPr>
        <w:t xml:space="preserve">, </w:t>
      </w:r>
      <w:proofErr w:type="spellStart"/>
      <w:r w:rsidRPr="00AA1E57">
        <w:rPr>
          <w:rFonts w:cs="David"/>
          <w:sz w:val="24"/>
          <w:szCs w:val="24"/>
        </w:rPr>
        <w:t>dinitrogen</w:t>
      </w:r>
      <w:proofErr w:type="spellEnd"/>
      <w:r w:rsidRPr="00AA1E57">
        <w:rPr>
          <w:rFonts w:cs="David"/>
          <w:sz w:val="24"/>
          <w:szCs w:val="24"/>
        </w:rPr>
        <w:t>"</w:t>
      </w:r>
      <w:r w:rsidRPr="00AA1E57">
        <w:rPr>
          <w:rFonts w:cs="David" w:hint="cs"/>
          <w:sz w:val="24"/>
          <w:szCs w:val="24"/>
          <w:rtl/>
          <w:lang w:val="he-IL"/>
        </w:rPr>
        <w:t xml:space="preserve"> בחרו כל פעם אורביטל אחר כדי</w:t>
      </w:r>
      <w:r w:rsidR="003B5FCB" w:rsidRPr="00AA1E57">
        <w:rPr>
          <w:rFonts w:cs="David" w:hint="cs"/>
          <w:sz w:val="24"/>
          <w:szCs w:val="24"/>
          <w:rtl/>
          <w:lang w:val="he-IL"/>
        </w:rPr>
        <w:t xml:space="preserve"> ל</w:t>
      </w:r>
      <w:r w:rsidRPr="00AA1E57">
        <w:rPr>
          <w:rFonts w:cs="David" w:hint="cs"/>
          <w:sz w:val="24"/>
          <w:szCs w:val="24"/>
          <w:rtl/>
          <w:lang w:val="he-IL"/>
        </w:rPr>
        <w:t>צפות</w:t>
      </w:r>
      <w:r w:rsidR="003B5FCB" w:rsidRPr="00AA1E57">
        <w:rPr>
          <w:rFonts w:cs="David" w:hint="cs"/>
          <w:sz w:val="24"/>
          <w:szCs w:val="24"/>
          <w:rtl/>
          <w:lang w:val="he-IL"/>
        </w:rPr>
        <w:t xml:space="preserve"> </w:t>
      </w:r>
      <w:r w:rsidRPr="00AA1E57">
        <w:rPr>
          <w:rFonts w:cs="David" w:hint="cs"/>
          <w:sz w:val="24"/>
          <w:szCs w:val="24"/>
          <w:rtl/>
          <w:lang w:val="he-IL"/>
        </w:rPr>
        <w:t>בכל</w:t>
      </w:r>
      <w:r w:rsidR="003B5FCB" w:rsidRPr="00AA1E57">
        <w:rPr>
          <w:rFonts w:cs="David" w:hint="cs"/>
          <w:sz w:val="24"/>
          <w:szCs w:val="24"/>
          <w:rtl/>
          <w:lang w:val="he-IL"/>
        </w:rPr>
        <w:t xml:space="preserve"> האורביטלים המולקולריי</w:t>
      </w:r>
      <w:r w:rsidR="003B5FCB" w:rsidRPr="00AA1E57">
        <w:rPr>
          <w:rFonts w:cs="David" w:hint="eastAsia"/>
          <w:sz w:val="24"/>
          <w:szCs w:val="24"/>
          <w:rtl/>
          <w:lang w:val="he-IL"/>
        </w:rPr>
        <w:t>ם</w:t>
      </w:r>
      <w:r w:rsidR="003B5FCB" w:rsidRPr="00AA1E57">
        <w:rPr>
          <w:rFonts w:cs="David" w:hint="cs"/>
          <w:sz w:val="24"/>
          <w:szCs w:val="24"/>
          <w:rtl/>
          <w:lang w:val="he-IL"/>
        </w:rPr>
        <w:t xml:space="preserve"> של מולקולת החנקן.</w:t>
      </w:r>
    </w:p>
    <w:p w:rsidR="003B5FCB" w:rsidRPr="00AA1E57" w:rsidRDefault="003B5FCB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>מאילו אורביטלים אטומיים של החנקן נוצר כל אורביטל מולקולרי?</w:t>
      </w:r>
    </w:p>
    <w:p w:rsidR="00585EAC" w:rsidRPr="00AA1E57" w:rsidRDefault="00585EAC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585EAC" w:rsidRPr="00AA1E57" w:rsidRDefault="00585EAC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3B5FCB" w:rsidRPr="00AA1E57" w:rsidRDefault="003B5FCB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מה מאפיין את </w:t>
      </w:r>
      <w:proofErr w:type="spellStart"/>
      <w:r w:rsidRPr="00AA1E57">
        <w:rPr>
          <w:rFonts w:cs="David" w:hint="cs"/>
          <w:sz w:val="24"/>
          <w:szCs w:val="24"/>
          <w:rtl/>
          <w:lang w:val="he-IL"/>
        </w:rPr>
        <w:t>אורביטלי</w:t>
      </w:r>
      <w:proofErr w:type="spellEnd"/>
      <w:r w:rsidRPr="00AA1E57">
        <w:rPr>
          <w:rFonts w:cs="David" w:hint="cs"/>
          <w:sz w:val="24"/>
          <w:szCs w:val="24"/>
          <w:rtl/>
          <w:lang w:val="he-IL"/>
        </w:rPr>
        <w:t xml:space="preserve"> </w:t>
      </w:r>
      <w:r w:rsidRPr="00AA1E57">
        <w:rPr>
          <w:rFonts w:ascii="Times New Roman" w:hAnsi="Times New Roman" w:cs="Times New Roman"/>
          <w:sz w:val="24"/>
          <w:szCs w:val="24"/>
          <w:rtl/>
          <w:lang w:val="he-IL"/>
        </w:rPr>
        <w:t>σ</w:t>
      </w:r>
      <w:r w:rsidRPr="00AA1E57">
        <w:rPr>
          <w:rFonts w:cs="David" w:hint="cs"/>
          <w:sz w:val="24"/>
          <w:szCs w:val="24"/>
          <w:rtl/>
          <w:lang w:val="he-IL"/>
        </w:rPr>
        <w:t xml:space="preserve"> ומה מאפיין את </w:t>
      </w:r>
      <w:proofErr w:type="spellStart"/>
      <w:r w:rsidRPr="00AA1E57">
        <w:rPr>
          <w:rFonts w:cs="David" w:hint="cs"/>
          <w:sz w:val="24"/>
          <w:szCs w:val="24"/>
          <w:rtl/>
          <w:lang w:val="he-IL"/>
        </w:rPr>
        <w:t>אורביטלי</w:t>
      </w:r>
      <w:proofErr w:type="spellEnd"/>
      <w:r w:rsidRPr="00AA1E57">
        <w:rPr>
          <w:rFonts w:cs="David" w:hint="cs"/>
          <w:sz w:val="24"/>
          <w:szCs w:val="24"/>
          <w:rtl/>
          <w:lang w:val="he-IL"/>
        </w:rPr>
        <w:t xml:space="preserve"> </w:t>
      </w:r>
      <w:r w:rsidRPr="00AA1E57">
        <w:rPr>
          <w:rFonts w:ascii="Times New Roman" w:hAnsi="Times New Roman" w:cs="Times New Roman"/>
          <w:sz w:val="24"/>
          <w:szCs w:val="24"/>
          <w:rtl/>
          <w:lang w:val="he-IL"/>
        </w:rPr>
        <w:t>π</w:t>
      </w:r>
      <w:r w:rsidR="00745E68" w:rsidRPr="00AA1E57">
        <w:rPr>
          <w:rFonts w:cs="David" w:hint="cs"/>
          <w:sz w:val="24"/>
          <w:szCs w:val="24"/>
          <w:rtl/>
          <w:lang w:val="he-IL"/>
        </w:rPr>
        <w:t>?</w:t>
      </w:r>
      <w:r w:rsidRPr="00AA1E57">
        <w:rPr>
          <w:rFonts w:cs="David" w:hint="cs"/>
          <w:sz w:val="24"/>
          <w:szCs w:val="24"/>
          <w:rtl/>
          <w:lang w:val="he-IL"/>
        </w:rPr>
        <w:t xml:space="preserve"> בחנו את כיווניות האורביטלים האטומיים לצורך תשובה זו.</w:t>
      </w:r>
    </w:p>
    <w:p w:rsidR="00585EAC" w:rsidRPr="00AA1E57" w:rsidRDefault="00585EAC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AA1E57" w:rsidRDefault="00AA1E57">
      <w:pPr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br w:type="page"/>
      </w:r>
    </w:p>
    <w:p w:rsidR="00AA1E57" w:rsidRPr="00AA1E57" w:rsidRDefault="00AA1E57" w:rsidP="00AA1E57">
      <w:pPr>
        <w:bidi/>
        <w:spacing w:line="360" w:lineRule="auto"/>
        <w:rPr>
          <w:rFonts w:cs="David"/>
          <w:sz w:val="24"/>
          <w:szCs w:val="24"/>
          <w:u w:val="single"/>
          <w:rtl/>
          <w:lang w:val="he-IL"/>
        </w:rPr>
      </w:pPr>
      <w:r w:rsidRPr="00AA1E57">
        <w:rPr>
          <w:rFonts w:cs="David" w:hint="cs"/>
          <w:sz w:val="24"/>
          <w:szCs w:val="24"/>
          <w:u w:val="single"/>
          <w:rtl/>
          <w:lang w:val="he-IL"/>
        </w:rPr>
        <w:lastRenderedPageBreak/>
        <w:t>פעילות 2</w:t>
      </w:r>
    </w:p>
    <w:p w:rsidR="0041317A" w:rsidRPr="00AA1E57" w:rsidRDefault="0041317A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proofErr w:type="spellStart"/>
      <w:r w:rsidRPr="00AA1E57">
        <w:rPr>
          <w:rFonts w:cs="David" w:hint="cs"/>
          <w:sz w:val="24"/>
          <w:szCs w:val="24"/>
          <w:rtl/>
          <w:lang w:val="he-IL"/>
        </w:rPr>
        <w:t>הכנסו</w:t>
      </w:r>
      <w:proofErr w:type="spellEnd"/>
      <w:r w:rsidRPr="00AA1E57">
        <w:rPr>
          <w:rFonts w:cs="David" w:hint="cs"/>
          <w:sz w:val="24"/>
          <w:szCs w:val="24"/>
          <w:rtl/>
          <w:lang w:val="he-IL"/>
        </w:rPr>
        <w:t xml:space="preserve"> לאתר</w:t>
      </w:r>
      <w:r w:rsidRPr="00AA1E57">
        <w:rPr>
          <w:rFonts w:cs="David" w:hint="cs"/>
          <w:color w:val="0070C0"/>
          <w:sz w:val="24"/>
          <w:szCs w:val="24"/>
          <w:rtl/>
          <w:lang w:val="he-IL"/>
        </w:rPr>
        <w:t xml:space="preserve"> </w:t>
      </w:r>
      <w:hyperlink r:id="rId10" w:history="1">
        <w:r w:rsidRPr="00AA1E57">
          <w:rPr>
            <w:rStyle w:val="Hyperlink"/>
            <w:rFonts w:cs="David" w:hint="cs"/>
            <w:color w:val="0070C0"/>
            <w:sz w:val="24"/>
            <w:szCs w:val="24"/>
            <w:rtl/>
            <w:lang w:val="he-IL"/>
          </w:rPr>
          <w:t>בקישור2</w:t>
        </w:r>
      </w:hyperlink>
      <w:r w:rsidRPr="00AA1E57">
        <w:rPr>
          <w:rFonts w:cs="David" w:hint="cs"/>
          <w:color w:val="0070C0"/>
          <w:sz w:val="24"/>
          <w:szCs w:val="24"/>
          <w:rtl/>
          <w:lang w:val="he-IL"/>
        </w:rPr>
        <w:t xml:space="preserve"> </w:t>
      </w:r>
      <w:r w:rsidRPr="00AA1E57">
        <w:rPr>
          <w:rFonts w:cs="David" w:hint="cs"/>
          <w:sz w:val="24"/>
          <w:szCs w:val="24"/>
          <w:rtl/>
          <w:lang w:val="he-IL"/>
        </w:rPr>
        <w:t>ובחרו בלשונית "</w:t>
      </w:r>
      <w:r w:rsidRPr="00AA1E57">
        <w:rPr>
          <w:rFonts w:cs="David"/>
          <w:sz w:val="24"/>
          <w:szCs w:val="24"/>
        </w:rPr>
        <w:t>structure and bonding</w:t>
      </w:r>
      <w:r w:rsidRPr="00AA1E57">
        <w:rPr>
          <w:rFonts w:cs="David" w:hint="cs"/>
          <w:sz w:val="24"/>
          <w:szCs w:val="24"/>
          <w:rtl/>
          <w:lang w:val="he-IL"/>
        </w:rPr>
        <w:t>" ובצד שמאל תבחרו את האופציה "</w:t>
      </w:r>
      <w:r w:rsidRPr="00AA1E57">
        <w:rPr>
          <w:rFonts w:cs="David"/>
          <w:sz w:val="24"/>
          <w:szCs w:val="24"/>
        </w:rPr>
        <w:t>atomic and molecular orbitals</w:t>
      </w:r>
      <w:r w:rsidRPr="00AA1E57">
        <w:rPr>
          <w:rFonts w:cs="David" w:hint="cs"/>
          <w:sz w:val="24"/>
          <w:szCs w:val="24"/>
          <w:rtl/>
          <w:lang w:val="he-IL"/>
        </w:rPr>
        <w:t>".</w:t>
      </w:r>
    </w:p>
    <w:p w:rsidR="00745E68" w:rsidRPr="00AA1E57" w:rsidRDefault="0041317A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בחרו </w:t>
      </w:r>
      <w:r w:rsidR="00745E68" w:rsidRPr="00AA1E57">
        <w:rPr>
          <w:rFonts w:cs="David" w:hint="cs"/>
          <w:sz w:val="24"/>
          <w:szCs w:val="24"/>
          <w:rtl/>
          <w:lang w:val="he-IL"/>
        </w:rPr>
        <w:t xml:space="preserve">בתפריט מצד שמאל תחת הקטגוריה </w:t>
      </w:r>
      <w:r w:rsidR="00745E68" w:rsidRPr="00AA1E57">
        <w:rPr>
          <w:rFonts w:cs="David"/>
          <w:sz w:val="24"/>
          <w:szCs w:val="24"/>
        </w:rPr>
        <w:t>"simple molecular orbitals"</w:t>
      </w:r>
      <w:r w:rsidR="00745E68" w:rsidRPr="00AA1E57">
        <w:rPr>
          <w:rFonts w:cs="David" w:hint="cs"/>
          <w:sz w:val="24"/>
          <w:szCs w:val="24"/>
          <w:rtl/>
        </w:rPr>
        <w:t xml:space="preserve"> את </w:t>
      </w:r>
      <w:r w:rsidR="00745E68" w:rsidRPr="00AA1E57">
        <w:rPr>
          <w:rFonts w:cs="David"/>
          <w:sz w:val="24"/>
          <w:szCs w:val="24"/>
        </w:rPr>
        <w:t>"hydrogen"</w:t>
      </w:r>
      <w:r w:rsidR="00745E68" w:rsidRPr="00AA1E57">
        <w:rPr>
          <w:rFonts w:cs="David" w:hint="cs"/>
          <w:sz w:val="24"/>
          <w:szCs w:val="24"/>
          <w:rtl/>
        </w:rPr>
        <w:t>. מצד ימין יופיע מודל של מולקולת מימן ובצד שמאל דיאגרמה.</w:t>
      </w:r>
    </w:p>
    <w:p w:rsidR="00745E68" w:rsidRPr="00AA1E57" w:rsidRDefault="000D0A7E" w:rsidP="00AA1E57">
      <w:pPr>
        <w:bidi/>
        <w:spacing w:line="360" w:lineRule="auto"/>
        <w:jc w:val="center"/>
        <w:rPr>
          <w:rFonts w:cs="David"/>
          <w:sz w:val="24"/>
          <w:szCs w:val="24"/>
          <w:rtl/>
          <w:lang w:val="he-IL"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1266190</wp:posOffset>
                </wp:positionV>
                <wp:extent cx="996950" cy="263525"/>
                <wp:effectExtent l="0" t="0" r="12700" b="2286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69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E8" w:rsidRPr="00745E68" w:rsidRDefault="006623E8" w:rsidP="008C1742">
                            <w:pPr>
                              <w:spacing w:after="0"/>
                              <w:jc w:val="center"/>
                              <w:rPr>
                                <w:color w:val="C0000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rtl/>
                              </w:rPr>
                              <w:t>תפריט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9pt;margin-top:99.7pt;width:78.5pt;height:20.75pt;flip:x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" strokecolor="#c00000">
                <v:textbox style="mso-fit-shape-to-text:t">
                  <w:txbxContent>
                    <w:p w:rsidR="006623E8" w:rsidRPr="00745E68" w:rsidRDefault="006623E8" w:rsidP="008C1742">
                      <w:pPr>
                        <w:spacing w:after="0"/>
                        <w:jc w:val="center"/>
                        <w:rPr>
                          <w:color w:val="C00000"/>
                          <w:rtl/>
                          <w:cs/>
                        </w:rPr>
                      </w:pPr>
                      <w:r>
                        <w:rPr>
                          <w:rFonts w:hint="cs"/>
                          <w:color w:val="C00000"/>
                          <w:rtl/>
                        </w:rPr>
                        <w:t>תפריט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2193290</wp:posOffset>
                </wp:positionV>
                <wp:extent cx="996950" cy="263525"/>
                <wp:effectExtent l="0" t="0" r="12700" b="2286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69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E8" w:rsidRPr="00745E68" w:rsidRDefault="006623E8" w:rsidP="00745E68">
                            <w:pPr>
                              <w:spacing w:after="0"/>
                              <w:jc w:val="center"/>
                              <w:rPr>
                                <w:color w:val="C00000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rtl/>
                              </w:rPr>
                              <w:t>דיאגרמה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6.5pt;margin-top:172.7pt;width:78.5pt;height:20.75pt;flip:x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" strokecolor="#c00000">
                <v:textbox style="mso-fit-shape-to-text:t">
                  <w:txbxContent>
                    <w:p w:rsidR="006623E8" w:rsidRPr="00745E68" w:rsidRDefault="006623E8" w:rsidP="00745E68">
                      <w:pPr>
                        <w:spacing w:after="0"/>
                        <w:jc w:val="center"/>
                        <w:rPr>
                          <w:color w:val="C00000"/>
                          <w:rtl/>
                          <w:cs/>
                        </w:rPr>
                      </w:pPr>
                      <w:r>
                        <w:rPr>
                          <w:rFonts w:hint="cs"/>
                          <w:color w:val="C00000"/>
                          <w:rtl/>
                        </w:rPr>
                        <w:t>דיאגרמה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1222375</wp:posOffset>
                </wp:positionV>
                <wp:extent cx="996950" cy="426720"/>
                <wp:effectExtent l="0" t="0" r="12700" b="1206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695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E8" w:rsidRPr="00745E68" w:rsidRDefault="006623E8" w:rsidP="00745E68">
                            <w:pPr>
                              <w:spacing w:after="0"/>
                              <w:jc w:val="center"/>
                              <w:rPr>
                                <w:color w:val="C00000"/>
                                <w:rtl/>
                                <w:cs/>
                              </w:rPr>
                            </w:pPr>
                            <w:r w:rsidRPr="00745E68">
                              <w:rPr>
                                <w:rFonts w:hint="cs"/>
                                <w:color w:val="C00000"/>
                                <w:rtl/>
                              </w:rPr>
                              <w:t>מודל המוצג לפי בחירה מהתפריט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0pt;margin-top:96.25pt;width:78.5pt;height:33.6pt;flip:x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" strokecolor="#c00000">
                <v:textbox style="mso-fit-shape-to-text:t">
                  <w:txbxContent>
                    <w:p w:rsidR="006623E8" w:rsidRPr="00745E68" w:rsidRDefault="006623E8" w:rsidP="00745E68">
                      <w:pPr>
                        <w:spacing w:after="0"/>
                        <w:jc w:val="center"/>
                        <w:rPr>
                          <w:color w:val="C00000"/>
                          <w:rtl/>
                          <w:cs/>
                        </w:rPr>
                      </w:pPr>
                      <w:r w:rsidRPr="00745E68">
                        <w:rPr>
                          <w:rFonts w:hint="cs"/>
                          <w:color w:val="C00000"/>
                          <w:rtl/>
                        </w:rPr>
                        <w:t>מודל המוצג לפי בחירה מהתפריט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1424939</wp:posOffset>
                </wp:positionV>
                <wp:extent cx="558800" cy="0"/>
                <wp:effectExtent l="0" t="76200" r="12700" b="95250"/>
                <wp:wrapNone/>
                <wp:docPr id="9" name="מחבר חץ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9" o:spid="_x0000_s1026" type="#_x0000_t32" style="position:absolute;left:0;text-align:left;margin-left:27pt;margin-top:112.2pt;width:44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" strokecolor="#b01513 [3204]">
                <v:stroke endarrow="block" endcap="round"/>
                <o:lock v:ext="edit" shapetype="f"/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1456690</wp:posOffset>
                </wp:positionV>
                <wp:extent cx="25400" cy="806450"/>
                <wp:effectExtent l="76200" t="38100" r="69850" b="31750"/>
                <wp:wrapNone/>
                <wp:docPr id="8" name="מחבר חץ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400" cy="80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8" o:spid="_x0000_s1026" type="#_x0000_t32" style="position:absolute;left:0;text-align:left;margin-left:223.5pt;margin-top:114.7pt;width:2pt;height:63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" strokecolor="#b01513 [3204]">
                <v:stroke endarrow="block" endcap="round"/>
                <o:lock v:ext="edit" shapetype="f"/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1424940</wp:posOffset>
                </wp:positionV>
                <wp:extent cx="908050" cy="31750"/>
                <wp:effectExtent l="38100" t="38100" r="25400" b="101600"/>
                <wp:wrapNone/>
                <wp:docPr id="6" name="מחבר חץ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8050" cy="3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6" o:spid="_x0000_s1026" type="#_x0000_t32" style="position:absolute;left:0;text-align:left;margin-left:373.5pt;margin-top:112.2pt;width:71.5pt;height: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" strokecolor="#b01513 [3204]">
                <v:stroke endarrow="block" endcap="round"/>
                <o:lock v:ext="edit" shapetype="f"/>
              </v:shape>
            </w:pict>
          </mc:Fallback>
        </mc:AlternateContent>
      </w:r>
      <w:r w:rsidR="00745E68" w:rsidRPr="00AA1E57">
        <w:rPr>
          <w:rFonts w:cs="David"/>
          <w:noProof/>
          <w:sz w:val="24"/>
          <w:szCs w:val="24"/>
        </w:rPr>
        <w:drawing>
          <wp:inline distT="0" distB="0" distL="0" distR="0">
            <wp:extent cx="4559300" cy="268605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8975" t="10826" r="14316" b="8832"/>
                    <a:stretch/>
                  </pic:blipFill>
                  <pic:spPr bwMode="auto">
                    <a:xfrm>
                      <a:off x="0" y="0"/>
                      <a:ext cx="455930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742" w:rsidRPr="00AA1E57" w:rsidRDefault="008C1742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>אם תגללו למטה, תוכלו לראות לחצנים לתצוגה בסימולציה:</w:t>
      </w:r>
    </w:p>
    <w:p w:rsidR="008C1742" w:rsidRPr="00AA1E57" w:rsidRDefault="008C1742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/>
          <w:sz w:val="24"/>
          <w:szCs w:val="24"/>
        </w:rPr>
        <w:t>Reload ball and stick</w:t>
      </w:r>
      <w:r w:rsidRPr="00AA1E57">
        <w:rPr>
          <w:rFonts w:cs="David" w:hint="cs"/>
          <w:sz w:val="24"/>
          <w:szCs w:val="24"/>
          <w:rtl/>
        </w:rPr>
        <w:t xml:space="preserve"> </w:t>
      </w:r>
      <w:r w:rsidRPr="00AA1E57">
        <w:rPr>
          <w:rFonts w:cs="David"/>
          <w:sz w:val="24"/>
          <w:szCs w:val="24"/>
          <w:rtl/>
        </w:rPr>
        <w:t>–</w:t>
      </w:r>
      <w:r w:rsidRPr="00AA1E57">
        <w:rPr>
          <w:rFonts w:cs="David" w:hint="cs"/>
          <w:sz w:val="24"/>
          <w:szCs w:val="24"/>
          <w:rtl/>
        </w:rPr>
        <w:t xml:space="preserve"> להציג את המודל של המולקולה בלבד</w:t>
      </w:r>
    </w:p>
    <w:p w:rsidR="008C1742" w:rsidRPr="00AA1E57" w:rsidRDefault="008C1742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/>
          <w:sz w:val="24"/>
          <w:szCs w:val="24"/>
        </w:rPr>
        <w:t>Load H 1s</w:t>
      </w:r>
      <w:r w:rsidRPr="00AA1E57">
        <w:rPr>
          <w:rFonts w:cs="David" w:hint="cs"/>
          <w:sz w:val="24"/>
          <w:szCs w:val="24"/>
          <w:rtl/>
        </w:rPr>
        <w:t xml:space="preserve"> </w:t>
      </w:r>
      <w:r w:rsidRPr="00AA1E57">
        <w:rPr>
          <w:rFonts w:cs="David"/>
          <w:sz w:val="24"/>
          <w:szCs w:val="24"/>
          <w:rtl/>
        </w:rPr>
        <w:t>–</w:t>
      </w:r>
      <w:r w:rsidRPr="00AA1E57">
        <w:rPr>
          <w:rFonts w:cs="David" w:hint="cs"/>
          <w:sz w:val="24"/>
          <w:szCs w:val="24"/>
          <w:rtl/>
        </w:rPr>
        <w:t xml:space="preserve"> להציג את האורביטלים האטומיים על גבי המודל</w:t>
      </w:r>
    </w:p>
    <w:p w:rsidR="008C1742" w:rsidRPr="00AA1E57" w:rsidRDefault="008C1742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/>
          <w:sz w:val="24"/>
          <w:szCs w:val="24"/>
        </w:rPr>
        <w:t>Show resulting bonding molecular orbital</w:t>
      </w:r>
      <w:r w:rsidRPr="00AA1E57">
        <w:rPr>
          <w:rFonts w:cs="David" w:hint="cs"/>
          <w:sz w:val="24"/>
          <w:szCs w:val="24"/>
          <w:rtl/>
        </w:rPr>
        <w:t xml:space="preserve"> </w:t>
      </w:r>
      <w:r w:rsidRPr="00AA1E57">
        <w:rPr>
          <w:rFonts w:cs="David"/>
          <w:sz w:val="24"/>
          <w:szCs w:val="24"/>
          <w:rtl/>
        </w:rPr>
        <w:t>–</w:t>
      </w:r>
      <w:r w:rsidRPr="00AA1E57">
        <w:rPr>
          <w:rFonts w:cs="David" w:hint="cs"/>
          <w:sz w:val="24"/>
          <w:szCs w:val="24"/>
          <w:rtl/>
        </w:rPr>
        <w:t xml:space="preserve"> להציג את האורביטל המולקולרי הקושר שנוצר.</w:t>
      </w:r>
    </w:p>
    <w:p w:rsidR="008C1742" w:rsidRPr="00AA1E57" w:rsidRDefault="008C1742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/>
          <w:sz w:val="24"/>
          <w:szCs w:val="24"/>
        </w:rPr>
        <w:t>Show resulting anti-bonding molecular orbital</w:t>
      </w:r>
      <w:r w:rsidRPr="00AA1E57">
        <w:rPr>
          <w:rFonts w:cs="David" w:hint="cs"/>
          <w:sz w:val="24"/>
          <w:szCs w:val="24"/>
          <w:rtl/>
        </w:rPr>
        <w:t xml:space="preserve"> </w:t>
      </w:r>
      <w:r w:rsidRPr="00AA1E57">
        <w:rPr>
          <w:rFonts w:cs="David"/>
          <w:sz w:val="24"/>
          <w:szCs w:val="24"/>
          <w:rtl/>
        </w:rPr>
        <w:t>–</w:t>
      </w:r>
      <w:r w:rsidRPr="00AA1E57">
        <w:rPr>
          <w:rFonts w:cs="David" w:hint="cs"/>
          <w:sz w:val="24"/>
          <w:szCs w:val="24"/>
          <w:rtl/>
        </w:rPr>
        <w:t xml:space="preserve"> להציג את האורביטל המולקולרי הלא קושר שנוצר.</w:t>
      </w:r>
    </w:p>
    <w:p w:rsidR="008C1742" w:rsidRPr="00AA1E57" w:rsidRDefault="008C1742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</w:rPr>
        <w:t>לחצו על הלחצנים השונים ובחנו את המודל והאורביטלים השונים במולקולה.</w:t>
      </w:r>
    </w:p>
    <w:p w:rsidR="008C1742" w:rsidRPr="00AA1E57" w:rsidRDefault="008C1742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</w:p>
    <w:p w:rsidR="0041317A" w:rsidRPr="00AA1E57" w:rsidRDefault="0041317A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מהי הדיאגרמה המוצגת בצד </w:t>
      </w:r>
      <w:r w:rsidR="0064126A" w:rsidRPr="00AA1E57">
        <w:rPr>
          <w:rFonts w:cs="David" w:hint="cs"/>
          <w:sz w:val="24"/>
          <w:szCs w:val="24"/>
          <w:rtl/>
          <w:lang w:val="he-IL"/>
        </w:rPr>
        <w:t>שמאל</w:t>
      </w:r>
      <w:r w:rsidRPr="00AA1E57">
        <w:rPr>
          <w:rFonts w:cs="David" w:hint="cs"/>
          <w:sz w:val="24"/>
          <w:szCs w:val="24"/>
          <w:rtl/>
          <w:lang w:val="he-IL"/>
        </w:rPr>
        <w:t>? האם הקישור במולקולה זו</w:t>
      </w:r>
      <w:r w:rsidR="003B5FCB" w:rsidRPr="00AA1E57">
        <w:rPr>
          <w:rFonts w:cs="David" w:hint="cs"/>
          <w:sz w:val="24"/>
          <w:szCs w:val="24"/>
          <w:rtl/>
          <w:lang w:val="he-IL"/>
        </w:rPr>
        <w:t xml:space="preserve"> תורם ליציבות החומר?</w:t>
      </w:r>
    </w:p>
    <w:p w:rsidR="00585EAC" w:rsidRPr="00AA1E57" w:rsidRDefault="00585EAC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3A7756" w:rsidRPr="00AA1E57" w:rsidRDefault="008C1742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בתפריט מימין בחרו את המולקולה </w:t>
      </w:r>
      <w:r w:rsidRPr="00AA1E57">
        <w:rPr>
          <w:rFonts w:cs="David"/>
          <w:sz w:val="24"/>
          <w:szCs w:val="24"/>
        </w:rPr>
        <w:t>"nitrogen"</w:t>
      </w:r>
      <w:r w:rsidRPr="00AA1E57">
        <w:rPr>
          <w:rFonts w:cs="David" w:hint="cs"/>
          <w:sz w:val="24"/>
          <w:szCs w:val="24"/>
          <w:rtl/>
        </w:rPr>
        <w:t xml:space="preserve">. </w:t>
      </w:r>
      <w:r w:rsidR="003A7756" w:rsidRPr="00AA1E57">
        <w:rPr>
          <w:rFonts w:cs="David" w:hint="cs"/>
          <w:sz w:val="24"/>
          <w:szCs w:val="24"/>
          <w:rtl/>
          <w:lang w:val="he-IL"/>
        </w:rPr>
        <w:t xml:space="preserve"> הלחצנים למטה מחולקים ל-4 שורות: </w:t>
      </w:r>
    </w:p>
    <w:p w:rsidR="003A7756" w:rsidRPr="00AA1E57" w:rsidRDefault="003A7756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lastRenderedPageBreak/>
        <w:t>שורת הלחצנים העליונה מציגה את המודל של המולקולה ואת האורביטלים האטומיים</w:t>
      </w:r>
    </w:p>
    <w:p w:rsidR="003A7756" w:rsidRPr="00AA1E57" w:rsidRDefault="003A7756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שורת הלחצנים השנייה מציגה את האורביטלים המולקולריים הנוצרים מחיבור בין </w:t>
      </w:r>
      <w:proofErr w:type="spellStart"/>
      <w:r w:rsidRPr="00AA1E57">
        <w:rPr>
          <w:rFonts w:cs="David" w:hint="cs"/>
          <w:sz w:val="24"/>
          <w:szCs w:val="24"/>
          <w:rtl/>
          <w:lang w:val="he-IL"/>
        </w:rPr>
        <w:t>אורביטלי</w:t>
      </w:r>
      <w:proofErr w:type="spellEnd"/>
      <w:r w:rsidRPr="00AA1E57">
        <w:rPr>
          <w:rFonts w:cs="David" w:hint="cs"/>
          <w:sz w:val="24"/>
          <w:szCs w:val="24"/>
          <w:rtl/>
          <w:lang w:val="he-IL"/>
        </w:rPr>
        <w:t xml:space="preserve"> ה-</w:t>
      </w:r>
      <w:r w:rsidRPr="00AA1E57">
        <w:rPr>
          <w:rFonts w:cs="David"/>
          <w:sz w:val="24"/>
          <w:szCs w:val="24"/>
        </w:rPr>
        <w:t>s</w:t>
      </w:r>
      <w:r w:rsidRPr="00AA1E57">
        <w:rPr>
          <w:rFonts w:cs="David" w:hint="cs"/>
          <w:sz w:val="24"/>
          <w:szCs w:val="24"/>
          <w:rtl/>
        </w:rPr>
        <w:t xml:space="preserve"> של אטומי החנקן (אורביטלים קורים ולא-קושרים)</w:t>
      </w:r>
    </w:p>
    <w:p w:rsidR="003A7756" w:rsidRPr="00AA1E57" w:rsidRDefault="003A7756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</w:rPr>
        <w:t xml:space="preserve">שורת הלחצנים השלישית מציגה את האורביטלים המולקולריים הקושרים הנוצרים מחיבור בין </w:t>
      </w:r>
      <w:proofErr w:type="spellStart"/>
      <w:r w:rsidRPr="00AA1E57">
        <w:rPr>
          <w:rFonts w:cs="David" w:hint="cs"/>
          <w:sz w:val="24"/>
          <w:szCs w:val="24"/>
          <w:rtl/>
        </w:rPr>
        <w:t>אורביטלי</w:t>
      </w:r>
      <w:proofErr w:type="spellEnd"/>
      <w:r w:rsidRPr="00AA1E57">
        <w:rPr>
          <w:rFonts w:cs="David" w:hint="cs"/>
          <w:sz w:val="24"/>
          <w:szCs w:val="24"/>
          <w:rtl/>
        </w:rPr>
        <w:t xml:space="preserve"> ה-</w:t>
      </w:r>
      <w:r w:rsidRPr="00AA1E57">
        <w:rPr>
          <w:rFonts w:cs="David"/>
          <w:sz w:val="24"/>
          <w:szCs w:val="24"/>
        </w:rPr>
        <w:t>p</w:t>
      </w:r>
      <w:r w:rsidRPr="00AA1E57">
        <w:rPr>
          <w:rFonts w:cs="David" w:hint="cs"/>
          <w:sz w:val="24"/>
          <w:szCs w:val="24"/>
          <w:rtl/>
        </w:rPr>
        <w:t xml:space="preserve"> של אטומי החנקן</w:t>
      </w:r>
    </w:p>
    <w:p w:rsidR="003A7756" w:rsidRPr="00AA1E57" w:rsidRDefault="003A7756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</w:rPr>
        <w:t xml:space="preserve">שורת הלחצנים התחתונה מציגה את האורביטלים המולקולריים הלא-קושרים הנוצרים מחיבור </w:t>
      </w:r>
      <w:proofErr w:type="spellStart"/>
      <w:r w:rsidRPr="00AA1E57">
        <w:rPr>
          <w:rFonts w:cs="David" w:hint="cs"/>
          <w:sz w:val="24"/>
          <w:szCs w:val="24"/>
          <w:rtl/>
        </w:rPr>
        <w:t>אורביטלי</w:t>
      </w:r>
      <w:proofErr w:type="spellEnd"/>
      <w:r w:rsidRPr="00AA1E57">
        <w:rPr>
          <w:rFonts w:cs="David" w:hint="cs"/>
          <w:sz w:val="24"/>
          <w:szCs w:val="24"/>
          <w:rtl/>
        </w:rPr>
        <w:t xml:space="preserve"> ה-</w:t>
      </w:r>
      <w:r w:rsidRPr="00AA1E57">
        <w:rPr>
          <w:rFonts w:cs="David"/>
          <w:sz w:val="24"/>
          <w:szCs w:val="24"/>
        </w:rPr>
        <w:t>p</w:t>
      </w:r>
      <w:r w:rsidRPr="00AA1E57">
        <w:rPr>
          <w:rFonts w:cs="David" w:hint="cs"/>
          <w:sz w:val="24"/>
          <w:szCs w:val="24"/>
          <w:rtl/>
        </w:rPr>
        <w:t xml:space="preserve"> של אטומי החנקן.</w:t>
      </w:r>
    </w:p>
    <w:p w:rsidR="003B5FCB" w:rsidRPr="00AA1E57" w:rsidRDefault="003A7756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</w:rPr>
        <w:t>השתמשו בלחצנים וצפו ב</w:t>
      </w:r>
      <w:r w:rsidRPr="00AA1E57">
        <w:rPr>
          <w:rFonts w:cs="David" w:hint="cs"/>
          <w:sz w:val="24"/>
          <w:szCs w:val="24"/>
          <w:rtl/>
          <w:lang w:val="he-IL"/>
        </w:rPr>
        <w:t>כ</w:t>
      </w:r>
      <w:r w:rsidR="003B5FCB" w:rsidRPr="00AA1E57">
        <w:rPr>
          <w:rFonts w:cs="David" w:hint="cs"/>
          <w:sz w:val="24"/>
          <w:szCs w:val="24"/>
          <w:rtl/>
          <w:lang w:val="he-IL"/>
        </w:rPr>
        <w:t xml:space="preserve">ל האורביטלים של מולקולת החנקן. </w:t>
      </w:r>
    </w:p>
    <w:p w:rsidR="005B5807" w:rsidRPr="00AA1E57" w:rsidRDefault="001B231D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>כמה א</w:t>
      </w:r>
      <w:r w:rsidR="00FC687B" w:rsidRPr="00AA1E57">
        <w:rPr>
          <w:rFonts w:cs="David" w:hint="cs"/>
          <w:sz w:val="24"/>
          <w:szCs w:val="24"/>
          <w:rtl/>
          <w:lang w:val="he-IL"/>
        </w:rPr>
        <w:t xml:space="preserve">לקטרונים קיימים במולקולת החנקן? </w:t>
      </w:r>
      <w:r w:rsidR="00FC687B" w:rsidRPr="00AA1E57">
        <w:rPr>
          <w:rFonts w:cs="David" w:hint="cs"/>
          <w:sz w:val="24"/>
          <w:szCs w:val="24"/>
          <w:rtl/>
        </w:rPr>
        <w:t>______________________</w:t>
      </w:r>
    </w:p>
    <w:p w:rsidR="003A7756" w:rsidRPr="00AA1E57" w:rsidRDefault="003A7756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האלקטרונים מאכלסים את האורביטלים המולקולריים לפי חוקיות דומה לאכלוסם באטום </w:t>
      </w:r>
      <w:r w:rsidRPr="00AA1E57">
        <w:rPr>
          <w:rFonts w:cs="David"/>
          <w:sz w:val="24"/>
          <w:szCs w:val="24"/>
          <w:rtl/>
          <w:lang w:val="he-IL"/>
        </w:rPr>
        <w:t>–</w:t>
      </w:r>
      <w:r w:rsidR="006623E8" w:rsidRPr="00AA1E57">
        <w:rPr>
          <w:rFonts w:cs="David" w:hint="cs"/>
          <w:sz w:val="24"/>
          <w:szCs w:val="24"/>
          <w:rtl/>
          <w:lang w:val="he-IL"/>
        </w:rPr>
        <w:t xml:space="preserve"> על מנת להגיע לאנרגיה כוללת הנמוכה ביותר. לכן, האטומים מאוכלסים לפי סדר רמות אנרגיה עולה.</w:t>
      </w:r>
    </w:p>
    <w:p w:rsidR="001B231D" w:rsidRPr="00AA1E57" w:rsidRDefault="006623E8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לאחר אכלוס כל האלקטרונים הקיימים במולקולה, </w:t>
      </w:r>
      <w:r w:rsidR="001B231D" w:rsidRPr="00AA1E57">
        <w:rPr>
          <w:rFonts w:cs="David" w:hint="cs"/>
          <w:sz w:val="24"/>
          <w:szCs w:val="24"/>
          <w:rtl/>
          <w:lang w:val="he-IL"/>
        </w:rPr>
        <w:t xml:space="preserve">כמה רמות אנרגיה מאוכלסות יש במצב </w:t>
      </w:r>
      <w:r w:rsidR="003B5FCB" w:rsidRPr="00AA1E57">
        <w:rPr>
          <w:rFonts w:cs="David" w:hint="cs"/>
          <w:sz w:val="24"/>
          <w:szCs w:val="24"/>
          <w:rtl/>
          <w:lang w:val="he-IL"/>
        </w:rPr>
        <w:t xml:space="preserve">בו המולקולה נמצאת באנרגיה נמוכה ביותר? </w:t>
      </w:r>
      <w:r w:rsidR="00FC687B" w:rsidRPr="00AA1E57">
        <w:rPr>
          <w:rFonts w:cs="David" w:hint="cs"/>
          <w:sz w:val="24"/>
          <w:szCs w:val="24"/>
          <w:rtl/>
        </w:rPr>
        <w:t>______________________</w:t>
      </w:r>
    </w:p>
    <w:p w:rsidR="00FC687B" w:rsidRPr="00AA1E57" w:rsidRDefault="001B231D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>מהי הרמה המאוכלסת הגבוהה ביותר</w:t>
      </w:r>
      <w:r w:rsidR="003A7756" w:rsidRPr="00AA1E57">
        <w:rPr>
          <w:rFonts w:cs="David" w:hint="cs"/>
          <w:sz w:val="24"/>
          <w:szCs w:val="24"/>
          <w:rtl/>
          <w:lang w:val="he-IL"/>
        </w:rPr>
        <w:t xml:space="preserve"> </w:t>
      </w:r>
      <w:r w:rsidR="003A7756" w:rsidRPr="00AA1E57">
        <w:rPr>
          <w:rFonts w:cs="David"/>
          <w:sz w:val="24"/>
          <w:szCs w:val="24"/>
          <w:rtl/>
          <w:lang w:val="he-IL"/>
        </w:rPr>
        <w:t>–</w:t>
      </w:r>
      <w:r w:rsidR="003A7756" w:rsidRPr="00AA1E57">
        <w:rPr>
          <w:rFonts w:cs="David" w:hint="cs"/>
          <w:sz w:val="24"/>
          <w:szCs w:val="24"/>
          <w:rtl/>
          <w:lang w:val="he-IL"/>
        </w:rPr>
        <w:t xml:space="preserve"> האורביטל הגבוה ביותר שבו מאוכלסים אלקטרונים</w:t>
      </w:r>
      <w:r w:rsidRPr="00AA1E57">
        <w:rPr>
          <w:rFonts w:cs="David" w:hint="cs"/>
          <w:sz w:val="24"/>
          <w:szCs w:val="24"/>
          <w:rtl/>
          <w:lang w:val="he-IL"/>
        </w:rPr>
        <w:t xml:space="preserve"> (</w:t>
      </w:r>
      <w:r w:rsidR="00ED23D2" w:rsidRPr="00AA1E57">
        <w:rPr>
          <w:rFonts w:cs="David" w:hint="cs"/>
          <w:sz w:val="24"/>
          <w:szCs w:val="24"/>
          <w:rtl/>
          <w:lang w:val="he-IL"/>
        </w:rPr>
        <w:t>HOMO</w:t>
      </w:r>
      <w:r w:rsidRPr="00AA1E57">
        <w:rPr>
          <w:rFonts w:cs="David"/>
          <w:sz w:val="24"/>
          <w:szCs w:val="24"/>
        </w:rPr>
        <w:t xml:space="preserve">-Highest Occupied Molecular Orbital </w:t>
      </w:r>
      <w:r w:rsidRPr="00AA1E57">
        <w:rPr>
          <w:rFonts w:cs="David" w:hint="cs"/>
          <w:sz w:val="24"/>
          <w:szCs w:val="24"/>
          <w:rtl/>
          <w:lang w:val="he-IL"/>
        </w:rPr>
        <w:t>)?</w:t>
      </w:r>
      <w:r w:rsidR="007B6FCF" w:rsidRPr="00AA1E57">
        <w:rPr>
          <w:rFonts w:cs="David" w:hint="cs"/>
          <w:sz w:val="24"/>
          <w:szCs w:val="24"/>
          <w:rtl/>
          <w:lang w:val="he-IL"/>
        </w:rPr>
        <w:t xml:space="preserve">    </w:t>
      </w:r>
      <w:r w:rsidRPr="00AA1E57">
        <w:rPr>
          <w:rFonts w:cs="David" w:hint="cs"/>
          <w:sz w:val="24"/>
          <w:szCs w:val="24"/>
          <w:rtl/>
          <w:lang w:val="he-IL"/>
        </w:rPr>
        <w:t xml:space="preserve"> </w:t>
      </w:r>
      <w:r w:rsidR="00FC687B" w:rsidRPr="00AA1E57">
        <w:rPr>
          <w:rFonts w:cs="David" w:hint="cs"/>
          <w:sz w:val="24"/>
          <w:szCs w:val="24"/>
          <w:rtl/>
        </w:rPr>
        <w:t>______________________</w:t>
      </w:r>
    </w:p>
    <w:p w:rsidR="001B231D" w:rsidRPr="00AA1E57" w:rsidRDefault="001B231D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  <w:lang w:val="he-IL"/>
        </w:rPr>
        <w:t xml:space="preserve">מהי הרמה הריקה הנמוכה ביותר </w:t>
      </w:r>
      <w:r w:rsidR="003A7756" w:rsidRPr="00AA1E57">
        <w:rPr>
          <w:rFonts w:cs="David"/>
          <w:sz w:val="24"/>
          <w:szCs w:val="24"/>
          <w:rtl/>
          <w:lang w:val="he-IL"/>
        </w:rPr>
        <w:t>–</w:t>
      </w:r>
      <w:r w:rsidR="003A7756" w:rsidRPr="00AA1E57">
        <w:rPr>
          <w:rFonts w:cs="David" w:hint="cs"/>
          <w:sz w:val="24"/>
          <w:szCs w:val="24"/>
          <w:rtl/>
          <w:lang w:val="he-IL"/>
        </w:rPr>
        <w:t xml:space="preserve"> האורביטל הנמוך ביותר שבו אין אלקטרונים. </w:t>
      </w:r>
      <w:r w:rsidRPr="00AA1E57">
        <w:rPr>
          <w:rFonts w:cs="David" w:hint="cs"/>
          <w:sz w:val="24"/>
          <w:szCs w:val="24"/>
          <w:rtl/>
          <w:lang w:val="he-IL"/>
        </w:rPr>
        <w:t>(</w:t>
      </w:r>
      <w:r w:rsidR="00C80A5F" w:rsidRPr="00AA1E57">
        <w:rPr>
          <w:rFonts w:cs="David"/>
          <w:sz w:val="24"/>
          <w:szCs w:val="24"/>
        </w:rPr>
        <w:t>LUMO</w:t>
      </w:r>
      <w:r w:rsidRPr="00AA1E57">
        <w:rPr>
          <w:rFonts w:cs="David"/>
          <w:sz w:val="24"/>
          <w:szCs w:val="24"/>
        </w:rPr>
        <w:t>-</w:t>
      </w:r>
      <w:r w:rsidR="003B5FCB" w:rsidRPr="00AA1E57">
        <w:rPr>
          <w:rFonts w:cs="David"/>
          <w:sz w:val="24"/>
          <w:szCs w:val="24"/>
        </w:rPr>
        <w:t>Lowest Unoccupied Molecular Orb</w:t>
      </w:r>
      <w:r w:rsidRPr="00AA1E57">
        <w:rPr>
          <w:rFonts w:cs="David"/>
          <w:sz w:val="24"/>
          <w:szCs w:val="24"/>
        </w:rPr>
        <w:t>ital</w:t>
      </w:r>
      <w:r w:rsidRPr="00AA1E57">
        <w:rPr>
          <w:rFonts w:cs="David" w:hint="cs"/>
          <w:sz w:val="24"/>
          <w:szCs w:val="24"/>
          <w:rtl/>
          <w:lang w:val="he-IL"/>
        </w:rPr>
        <w:t xml:space="preserve">)? </w:t>
      </w:r>
      <w:r w:rsidR="007B6FCF" w:rsidRPr="00AA1E57">
        <w:rPr>
          <w:rFonts w:cs="David" w:hint="cs"/>
          <w:sz w:val="24"/>
          <w:szCs w:val="24"/>
          <w:rtl/>
          <w:lang w:val="he-IL"/>
        </w:rPr>
        <w:t xml:space="preserve">    </w:t>
      </w:r>
      <w:r w:rsidR="00FC687B" w:rsidRPr="00AA1E57">
        <w:rPr>
          <w:rFonts w:cs="David" w:hint="cs"/>
          <w:sz w:val="24"/>
          <w:szCs w:val="24"/>
          <w:rtl/>
        </w:rPr>
        <w:t>______________________</w:t>
      </w:r>
    </w:p>
    <w:p w:rsidR="00FC687B" w:rsidRPr="00AA1E57" w:rsidRDefault="003B5FCB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>ניתן לבדוק את יציבות המולקולות ע"י בחינת מספר האלקטרונים באורביטלים השונים, לפי הנוסחה:</w:t>
      </w:r>
      <w:r w:rsidR="006623E8" w:rsidRPr="00AA1E57">
        <w:rPr>
          <w:rFonts w:cs="David"/>
          <w:position w:val="-24"/>
          <w:sz w:val="24"/>
          <w:szCs w:val="24"/>
          <w:lang w:val="he-IL"/>
        </w:rPr>
        <w:object w:dxaOrig="7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65pt;height:30.8pt" o:ole="">
            <v:imagedata r:id="rId12" o:title=""/>
          </v:shape>
          <o:OLEObject Type="Embed" ProgID="Equation.3" ShapeID="_x0000_i1025" DrawAspect="Content" ObjectID="_1528810808" r:id="rId13"/>
        </w:object>
      </w:r>
      <w:r w:rsidR="007B6FCF" w:rsidRPr="00AA1E57">
        <w:rPr>
          <w:rFonts w:cs="David" w:hint="cs"/>
          <w:sz w:val="24"/>
          <w:szCs w:val="24"/>
          <w:rtl/>
          <w:lang w:val="he-IL"/>
        </w:rPr>
        <w:t xml:space="preserve">. </w:t>
      </w:r>
    </w:p>
    <w:p w:rsidR="003B5FCB" w:rsidRPr="00AA1E57" w:rsidRDefault="007B6FCF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>כאשר סדר הקשר גדול  מאפס המולקולה יציבה.</w:t>
      </w:r>
    </w:p>
    <w:p w:rsidR="00D23768" w:rsidRPr="00AA1E57" w:rsidRDefault="00D23768" w:rsidP="00AA1E57">
      <w:pPr>
        <w:bidi/>
        <w:spacing w:line="360" w:lineRule="auto"/>
        <w:rPr>
          <w:rFonts w:cs="David"/>
          <w:color w:val="17C10F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  <w:lang w:val="he-IL"/>
        </w:rPr>
        <w:t>האם מולקולת החנקן יציבה?</w:t>
      </w:r>
      <w:r w:rsidR="00F9150A" w:rsidRPr="00AA1E57">
        <w:rPr>
          <w:rFonts w:cs="David" w:hint="cs"/>
          <w:sz w:val="24"/>
          <w:szCs w:val="24"/>
          <w:rtl/>
          <w:lang w:val="he-IL"/>
        </w:rPr>
        <w:t xml:space="preserve"> </w:t>
      </w:r>
      <w:r w:rsidR="007B6FCF" w:rsidRPr="00AA1E57">
        <w:rPr>
          <w:rFonts w:cs="David" w:hint="cs"/>
          <w:sz w:val="24"/>
          <w:szCs w:val="24"/>
          <w:rtl/>
          <w:lang w:val="he-IL"/>
        </w:rPr>
        <w:t xml:space="preserve"> </w:t>
      </w:r>
    </w:p>
    <w:p w:rsidR="00086225" w:rsidRPr="00AA1E57" w:rsidRDefault="00086225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F9150A" w:rsidRPr="00AA1E57" w:rsidRDefault="006623E8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  <w:lang w:val="he-IL"/>
        </w:rPr>
        <w:t>באופן דומה, צפו ב</w:t>
      </w:r>
      <w:r w:rsidR="00D23768" w:rsidRPr="00AA1E57">
        <w:rPr>
          <w:rFonts w:cs="David" w:hint="cs"/>
          <w:sz w:val="24"/>
          <w:szCs w:val="24"/>
          <w:rtl/>
          <w:lang w:val="he-IL"/>
        </w:rPr>
        <w:t>כל האורביטלים המולקולריי</w:t>
      </w:r>
      <w:r w:rsidR="00D23768" w:rsidRPr="00AA1E57">
        <w:rPr>
          <w:rFonts w:cs="David" w:hint="eastAsia"/>
          <w:sz w:val="24"/>
          <w:szCs w:val="24"/>
          <w:rtl/>
          <w:lang w:val="he-IL"/>
        </w:rPr>
        <w:t>ם</w:t>
      </w:r>
      <w:r w:rsidR="00D23768" w:rsidRPr="00AA1E57">
        <w:rPr>
          <w:rFonts w:cs="David" w:hint="cs"/>
          <w:sz w:val="24"/>
          <w:szCs w:val="24"/>
          <w:rtl/>
          <w:lang w:val="he-IL"/>
        </w:rPr>
        <w:t xml:space="preserve"> של מולקולת הפלואור. האם דיאגרמת רמות האנרגיה זהה לזו של חנקן?</w:t>
      </w:r>
      <w:r w:rsidR="00D23768" w:rsidRPr="00AA1E57">
        <w:rPr>
          <w:rFonts w:cs="David" w:hint="cs"/>
          <w:sz w:val="24"/>
          <w:szCs w:val="24"/>
          <w:rtl/>
        </w:rPr>
        <w:t xml:space="preserve"> פרטו והסבירו </w:t>
      </w:r>
    </w:p>
    <w:p w:rsidR="00086225" w:rsidRPr="00AA1E57" w:rsidRDefault="00086225" w:rsidP="00AA1E57">
      <w:pPr>
        <w:bidi/>
        <w:spacing w:line="360" w:lineRule="auto"/>
        <w:rPr>
          <w:rFonts w:cs="David"/>
          <w:sz w:val="24"/>
          <w:szCs w:val="24"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086225" w:rsidRPr="00AA1E57" w:rsidRDefault="00D23768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lastRenderedPageBreak/>
        <w:t xml:space="preserve">האם מולקולה זו היא יציבה? </w:t>
      </w:r>
      <w:r w:rsidR="00AA1E57" w:rsidRPr="00AA1E57">
        <w:rPr>
          <w:rFonts w:cs="David" w:hint="cs"/>
          <w:sz w:val="24"/>
          <w:szCs w:val="24"/>
          <w:rtl/>
          <w:lang w:val="he-IL"/>
        </w:rPr>
        <w:t>הסבירו.</w:t>
      </w:r>
    </w:p>
    <w:p w:rsidR="00086225" w:rsidRDefault="00086225" w:rsidP="00AA1E57">
      <w:pPr>
        <w:bidi/>
        <w:spacing w:line="360" w:lineRule="auto"/>
        <w:rPr>
          <w:rFonts w:cs="David"/>
          <w:sz w:val="24"/>
          <w:szCs w:val="24"/>
          <w:rtl/>
        </w:rPr>
      </w:pPr>
      <w:r w:rsidRPr="00AA1E57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D23768" w:rsidRPr="00AA1E57" w:rsidRDefault="00D23768" w:rsidP="00AA1E57">
      <w:pPr>
        <w:bidi/>
        <w:spacing w:line="360" w:lineRule="auto"/>
        <w:rPr>
          <w:rFonts w:cs="David"/>
          <w:sz w:val="24"/>
          <w:szCs w:val="24"/>
          <w:rtl/>
          <w:lang w:val="he-IL"/>
        </w:rPr>
      </w:pPr>
      <w:r w:rsidRPr="00AA1E57">
        <w:rPr>
          <w:rFonts w:cs="David" w:hint="cs"/>
          <w:sz w:val="24"/>
          <w:szCs w:val="24"/>
          <w:rtl/>
          <w:lang w:val="he-IL"/>
        </w:rPr>
        <w:t>במולקולות רב אטומיות התמונה מורכבת יותר. בחנו כמה מולקולות באתר, לפי בחירתכם.</w:t>
      </w:r>
    </w:p>
    <w:sectPr w:rsidR="00D23768" w:rsidRPr="00AA1E57" w:rsidSect="002075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61" w:right="1440" w:bottom="1440" w:left="1440" w:header="340" w:footer="720" w:gutter="0"/>
      <w:cols w:space="720"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C2" w:rsidRDefault="00BF34C2" w:rsidP="00207503">
      <w:pPr>
        <w:spacing w:after="0" w:line="240" w:lineRule="auto"/>
      </w:pPr>
      <w:r>
        <w:separator/>
      </w:r>
    </w:p>
  </w:endnote>
  <w:endnote w:type="continuationSeparator" w:id="0">
    <w:p w:rsidR="00BF34C2" w:rsidRDefault="00BF34C2" w:rsidP="0020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5" w:rsidRDefault="00FD1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5" w:rsidRDefault="00FD14B5" w:rsidP="00FD14B5">
    <w:pPr>
      <w:bidi/>
      <w:spacing w:after="0"/>
      <w:jc w:val="center"/>
      <w:rPr>
        <w:rFonts w:ascii="Arial" w:hAnsi="Arial" w:cs="Arial"/>
        <w:sz w:val="16"/>
        <w:szCs w:val="16"/>
        <w:lang w:eastAsia="he-IL"/>
      </w:rPr>
    </w:pPr>
    <w:r>
      <w:rPr>
        <w:rFonts w:ascii="Arial" w:hAnsi="Arial" w:cs="Arial"/>
        <w:sz w:val="16"/>
        <w:szCs w:val="16"/>
        <w:rtl/>
        <w:lang w:eastAsia="he-IL"/>
      </w:rPr>
      <w:t>פיתוח עריכה והתאמה של חומרי למידה לתכנית הלימודים 30/70 , תת-פרויקט 2.7 , המרכז הארצי למורי הכימיה</w:t>
    </w:r>
  </w:p>
  <w:p w:rsidR="00FD14B5" w:rsidRDefault="00FD14B5" w:rsidP="00FD14B5">
    <w:pPr>
      <w:bidi/>
      <w:spacing w:after="0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  <w:rtl/>
      </w:rPr>
      <w:t xml:space="preserve">הפעילות נכתבה ע"י מיכל </w:t>
    </w:r>
    <w:proofErr w:type="spellStart"/>
    <w:r>
      <w:rPr>
        <w:rFonts w:asciiTheme="minorBidi" w:hAnsiTheme="minorBidi" w:cstheme="minorBidi"/>
        <w:sz w:val="16"/>
        <w:szCs w:val="16"/>
        <w:rtl/>
      </w:rPr>
      <w:t>ברונשטיין</w:t>
    </w:r>
    <w:proofErr w:type="spellEnd"/>
    <w:r>
      <w:rPr>
        <w:rFonts w:asciiTheme="minorBidi" w:hAnsiTheme="minorBidi" w:cstheme="minorBidi"/>
        <w:sz w:val="16"/>
        <w:szCs w:val="16"/>
        <w:rtl/>
      </w:rPr>
      <w:t xml:space="preserve">-טוחן בהנחיית ד"ר אורית הרשקוביץ </w:t>
    </w:r>
    <w:proofErr w:type="spellStart"/>
    <w:r>
      <w:rPr>
        <w:rFonts w:asciiTheme="minorBidi" w:hAnsiTheme="minorBidi" w:cstheme="minorBidi"/>
        <w:sz w:val="16"/>
        <w:szCs w:val="16"/>
        <w:rtl/>
      </w:rPr>
      <w:t>ופרופ</w:t>
    </w:r>
    <w:proofErr w:type="spellEnd"/>
    <w:r>
      <w:rPr>
        <w:rFonts w:asciiTheme="minorBidi" w:hAnsiTheme="minorBidi" w:cstheme="minorBidi"/>
        <w:sz w:val="16"/>
        <w:szCs w:val="16"/>
        <w:rtl/>
      </w:rPr>
      <w:t>. יהודית דורי</w:t>
    </w:r>
    <w:r w:rsidR="003430CD">
      <w:rPr>
        <w:rFonts w:asciiTheme="minorBidi" w:hAnsiTheme="minorBidi" w:cstheme="minorBidi" w:hint="cs"/>
        <w:sz w:val="16"/>
        <w:szCs w:val="16"/>
        <w:rtl/>
      </w:rPr>
      <w:t xml:space="preserve">, </w:t>
    </w:r>
    <w:r w:rsidR="003430CD">
      <w:rPr>
        <w:rFonts w:asciiTheme="minorBidi" w:hAnsiTheme="minorBidi" w:cstheme="minorBidi"/>
        <w:sz w:val="16"/>
        <w:szCs w:val="16"/>
        <w:rtl/>
      </w:rPr>
      <w:t>הפקולטה לחינוך למדע וטכנולוגיה, הטכניון</w:t>
    </w:r>
    <w:bookmarkStart w:id="0" w:name="_GoBack"/>
    <w:bookmarkEnd w:id="0"/>
    <w:r>
      <w:rPr>
        <w:rFonts w:asciiTheme="minorBidi" w:hAnsiTheme="minorBidi" w:cstheme="minorBidi"/>
        <w:sz w:val="16"/>
        <w:szCs w:val="16"/>
        <w:rtl/>
      </w:rPr>
      <w:t xml:space="preserve"> </w:t>
    </w:r>
  </w:p>
  <w:p w:rsidR="00FD14B5" w:rsidRDefault="00FD14B5" w:rsidP="00FD14B5">
    <w:pPr>
      <w:pStyle w:val="Footer"/>
      <w:rPr>
        <w:rFonts w:asciiTheme="minorBidi" w:hAnsiTheme="minorBidi" w:cstheme="minorBidi"/>
      </w:rPr>
    </w:pPr>
  </w:p>
  <w:p w:rsidR="00FD14B5" w:rsidRDefault="00FD14B5" w:rsidP="00FD14B5">
    <w:pPr>
      <w:pStyle w:val="Footer"/>
      <w:rPr>
        <w:rtl/>
        <w:cs/>
      </w:rPr>
    </w:pPr>
  </w:p>
  <w:p w:rsidR="00FD14B5" w:rsidRDefault="00FD1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5" w:rsidRDefault="00FD1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C2" w:rsidRDefault="00BF34C2" w:rsidP="00207503">
      <w:pPr>
        <w:spacing w:after="0" w:line="240" w:lineRule="auto"/>
      </w:pPr>
      <w:r>
        <w:separator/>
      </w:r>
    </w:p>
  </w:footnote>
  <w:footnote w:type="continuationSeparator" w:id="0">
    <w:p w:rsidR="00BF34C2" w:rsidRDefault="00BF34C2" w:rsidP="0020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5" w:rsidRDefault="00FD1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114328"/>
      <w:docPartObj>
        <w:docPartGallery w:val="Page Numbers (Top of Page)"/>
        <w:docPartUnique/>
      </w:docPartObj>
    </w:sdtPr>
    <w:sdtEndPr/>
    <w:sdtContent>
      <w:p w:rsidR="00E57AD0" w:rsidRDefault="00963C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AD0" w:rsidRDefault="00E57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4B5" w:rsidRDefault="00FD1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0CE"/>
    <w:multiLevelType w:val="hybridMultilevel"/>
    <w:tmpl w:val="CDE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6EFF"/>
    <w:multiLevelType w:val="hybridMultilevel"/>
    <w:tmpl w:val="06D80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351A6A"/>
    <w:multiLevelType w:val="hybridMultilevel"/>
    <w:tmpl w:val="262496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22AA0"/>
    <w:multiLevelType w:val="hybridMultilevel"/>
    <w:tmpl w:val="DE6A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2AB3"/>
    <w:multiLevelType w:val="hybridMultilevel"/>
    <w:tmpl w:val="C22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C"/>
    <w:rsid w:val="00013105"/>
    <w:rsid w:val="0003334A"/>
    <w:rsid w:val="00074174"/>
    <w:rsid w:val="00074A2B"/>
    <w:rsid w:val="00086225"/>
    <w:rsid w:val="000D0A7E"/>
    <w:rsid w:val="000E2726"/>
    <w:rsid w:val="001B231D"/>
    <w:rsid w:val="002039CF"/>
    <w:rsid w:val="00207503"/>
    <w:rsid w:val="00210E14"/>
    <w:rsid w:val="0025025B"/>
    <w:rsid w:val="00267953"/>
    <w:rsid w:val="002A0528"/>
    <w:rsid w:val="002C4047"/>
    <w:rsid w:val="003275CF"/>
    <w:rsid w:val="003430CD"/>
    <w:rsid w:val="00361396"/>
    <w:rsid w:val="003735EA"/>
    <w:rsid w:val="003A7756"/>
    <w:rsid w:val="003B5FCB"/>
    <w:rsid w:val="003C1574"/>
    <w:rsid w:val="003E5E28"/>
    <w:rsid w:val="00400E40"/>
    <w:rsid w:val="0041317A"/>
    <w:rsid w:val="00446541"/>
    <w:rsid w:val="004C03D2"/>
    <w:rsid w:val="004C497D"/>
    <w:rsid w:val="00573F2D"/>
    <w:rsid w:val="0058571E"/>
    <w:rsid w:val="00585EAC"/>
    <w:rsid w:val="005A58CF"/>
    <w:rsid w:val="005B5807"/>
    <w:rsid w:val="005C0C3A"/>
    <w:rsid w:val="005C23E7"/>
    <w:rsid w:val="0061661F"/>
    <w:rsid w:val="0064126A"/>
    <w:rsid w:val="0065093C"/>
    <w:rsid w:val="00655BB4"/>
    <w:rsid w:val="006623E8"/>
    <w:rsid w:val="00662FAB"/>
    <w:rsid w:val="00686FFD"/>
    <w:rsid w:val="00693DF3"/>
    <w:rsid w:val="006B53E6"/>
    <w:rsid w:val="006C72DF"/>
    <w:rsid w:val="007005E2"/>
    <w:rsid w:val="007339AC"/>
    <w:rsid w:val="00745E68"/>
    <w:rsid w:val="00782C42"/>
    <w:rsid w:val="007B1EF2"/>
    <w:rsid w:val="007B6FCF"/>
    <w:rsid w:val="007C5BD9"/>
    <w:rsid w:val="00806DE2"/>
    <w:rsid w:val="00811CB3"/>
    <w:rsid w:val="00832A5E"/>
    <w:rsid w:val="00853735"/>
    <w:rsid w:val="008768B0"/>
    <w:rsid w:val="00893C10"/>
    <w:rsid w:val="008C1742"/>
    <w:rsid w:val="008E2007"/>
    <w:rsid w:val="008F0411"/>
    <w:rsid w:val="00900C66"/>
    <w:rsid w:val="00913EEE"/>
    <w:rsid w:val="00942997"/>
    <w:rsid w:val="00963CAB"/>
    <w:rsid w:val="009C2188"/>
    <w:rsid w:val="009E03C2"/>
    <w:rsid w:val="00A33BB1"/>
    <w:rsid w:val="00A46611"/>
    <w:rsid w:val="00A75377"/>
    <w:rsid w:val="00A95775"/>
    <w:rsid w:val="00AA1E57"/>
    <w:rsid w:val="00AB004C"/>
    <w:rsid w:val="00AB615E"/>
    <w:rsid w:val="00AD6CF8"/>
    <w:rsid w:val="00B01E8B"/>
    <w:rsid w:val="00B17AF2"/>
    <w:rsid w:val="00B46D7D"/>
    <w:rsid w:val="00B46F3F"/>
    <w:rsid w:val="00B7484D"/>
    <w:rsid w:val="00B830C5"/>
    <w:rsid w:val="00BA5681"/>
    <w:rsid w:val="00BC4065"/>
    <w:rsid w:val="00BD7940"/>
    <w:rsid w:val="00BF34C2"/>
    <w:rsid w:val="00C10CA0"/>
    <w:rsid w:val="00C41747"/>
    <w:rsid w:val="00C76032"/>
    <w:rsid w:val="00C80A5F"/>
    <w:rsid w:val="00CA0840"/>
    <w:rsid w:val="00CB0F61"/>
    <w:rsid w:val="00CE3214"/>
    <w:rsid w:val="00D23768"/>
    <w:rsid w:val="00DC0A9D"/>
    <w:rsid w:val="00E52F08"/>
    <w:rsid w:val="00E57AD0"/>
    <w:rsid w:val="00E84371"/>
    <w:rsid w:val="00EA25BF"/>
    <w:rsid w:val="00EA29DB"/>
    <w:rsid w:val="00ED23D2"/>
    <w:rsid w:val="00EF51A3"/>
    <w:rsid w:val="00F37D4F"/>
    <w:rsid w:val="00F53D5C"/>
    <w:rsid w:val="00F7078F"/>
    <w:rsid w:val="00F723F4"/>
    <w:rsid w:val="00F9150A"/>
    <w:rsid w:val="00FC687B"/>
    <w:rsid w:val="00FD14B5"/>
    <w:rsid w:val="00FD219B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en-US" w:bidi="he-IL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D2"/>
    <w:rPr>
      <w:rFonts w:ascii="Tahoma" w:eastAsia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5BF"/>
    <w:pPr>
      <w:keepNext/>
      <w:keepLines/>
      <w:spacing w:before="400" w:after="40" w:line="240" w:lineRule="auto"/>
      <w:outlineLvl w:val="0"/>
    </w:pPr>
    <w:rPr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BD9"/>
    <w:pPr>
      <w:keepNext/>
      <w:keepLines/>
      <w:spacing w:before="160" w:after="0" w:line="240" w:lineRule="auto"/>
      <w:outlineLvl w:val="1"/>
    </w:pPr>
    <w:rPr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E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E14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E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E14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E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E1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E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C5BD9"/>
    <w:rPr>
      <w:rFonts w:ascii="Tahoma" w:eastAsia="Tahoma" w:hAnsi="Tahoma" w:cs="Tahoma"/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rsid w:val="00210E1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7C5BD9"/>
    <w:rPr>
      <w:rFonts w:ascii="Tahoma" w:eastAsia="Tahoma" w:hAnsi="Tahoma" w:cs="Tahoma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A25BF"/>
    <w:rPr>
      <w:rFonts w:ascii="Tahoma" w:eastAsia="Tahoma" w:hAnsi="Tahoma" w:cs="Tahoma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BD9"/>
    <w:rPr>
      <w:rFonts w:ascii="Tahoma" w:eastAsia="Tahoma" w:hAnsi="Tahoma" w:cs="Tahoma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E14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E1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E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E1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E14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E1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E1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C5BD9"/>
    <w:rPr>
      <w:rFonts w:ascii="Tahoma" w:eastAsia="Tahoma" w:hAnsi="Tahoma" w:cs="Tahoma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BD9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BD9"/>
    <w:rPr>
      <w:rFonts w:ascii="Tahoma" w:eastAsia="Tahoma" w:hAnsi="Tahoma" w:cs="Tahoma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C5BD9"/>
    <w:rPr>
      <w:rFonts w:ascii="Tahoma" w:eastAsia="Tahoma" w:hAnsi="Tahoma" w:cs="Tahoma"/>
      <w:b/>
      <w:bCs/>
      <w:caps w:val="0"/>
      <w:smallCaps/>
      <w:color w:val="auto"/>
      <w:spacing w:val="5"/>
      <w:u w:val="single"/>
    </w:rPr>
  </w:style>
  <w:style w:type="character" w:customStyle="1" w:styleId="-">
    <w:name w:val="היפר-קישור"/>
    <w:basedOn w:val="DefaultParagraphFont"/>
    <w:unhideWhenUsed/>
    <w:rsid w:val="00210E14"/>
    <w:rPr>
      <w:color w:val="4FB8C1" w:themeColor="text2" w:themeTint="99"/>
      <w:u w:val="single"/>
    </w:rPr>
  </w:style>
  <w:style w:type="character" w:customStyle="1" w:styleId="-0">
    <w:name w:val="היפר-קישור שהופעל"/>
    <w:basedOn w:val="DefaultParagraphFont"/>
    <w:uiPriority w:val="99"/>
    <w:semiHidden/>
    <w:unhideWhenUsed/>
    <w:rsid w:val="00210E14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C5BD9"/>
    <w:pPr>
      <w:spacing w:after="0" w:line="240" w:lineRule="auto"/>
    </w:pPr>
    <w:rPr>
      <w:rFonts w:ascii="Tahoma" w:eastAsia="Tahoma" w:hAnsi="Tahoma" w:cs="Tahoma"/>
    </w:rPr>
  </w:style>
  <w:style w:type="character" w:customStyle="1" w:styleId="NoSpacingChar">
    <w:name w:val="No Spacing Char"/>
    <w:basedOn w:val="DefaultParagraphFont"/>
    <w:link w:val="NoSpacing"/>
    <w:uiPriority w:val="1"/>
    <w:rsid w:val="007C5BD9"/>
    <w:rPr>
      <w:rFonts w:ascii="Tahoma" w:eastAsia="Tahoma" w:hAnsi="Tahoma" w:cs="Tahoma"/>
    </w:rPr>
  </w:style>
  <w:style w:type="paragraph" w:styleId="Quote">
    <w:name w:val="Quote"/>
    <w:basedOn w:val="Normal"/>
    <w:next w:val="Normal"/>
    <w:link w:val="QuoteChar"/>
    <w:uiPriority w:val="29"/>
    <w:qFormat/>
    <w:rsid w:val="007C5BD9"/>
    <w:pPr>
      <w:spacing w:before="160"/>
      <w:ind w:left="864" w:right="864"/>
    </w:pPr>
  </w:style>
  <w:style w:type="character" w:customStyle="1" w:styleId="QuoteChar">
    <w:name w:val="Quote Char"/>
    <w:basedOn w:val="DefaultParagraphFont"/>
    <w:link w:val="Quote"/>
    <w:uiPriority w:val="29"/>
    <w:rsid w:val="007C5BD9"/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7C5BD9"/>
    <w:rPr>
      <w:rFonts w:ascii="Tahoma" w:eastAsia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BD9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BD9"/>
    <w:rPr>
      <w:rFonts w:ascii="Tahoma" w:eastAsia="Tahoma" w:hAnsi="Tahoma" w:cs="Tahoma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5BD9"/>
    <w:rPr>
      <w:rFonts w:ascii="Tahoma" w:eastAsia="Tahoma" w:hAnsi="Tahoma" w:cs="Tahoma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C5BD9"/>
    <w:rPr>
      <w:rFonts w:ascii="Tahoma" w:eastAsia="Tahoma" w:hAnsi="Tahoma" w:cs="Tahoma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">
    <w:name w:val="כותרת"/>
    <w:basedOn w:val="Normal"/>
    <w:next w:val="Normal"/>
    <w:link w:val="a0"/>
    <w:uiPriority w:val="10"/>
    <w:qFormat/>
    <w:rsid w:val="00EA25BF"/>
    <w:pPr>
      <w:spacing w:after="0" w:line="240" w:lineRule="auto"/>
      <w:contextualSpacing/>
    </w:pPr>
    <w:rPr>
      <w:color w:val="B01513" w:themeColor="accent1"/>
      <w:kern w:val="28"/>
      <w:sz w:val="72"/>
      <w:szCs w:val="72"/>
    </w:rPr>
  </w:style>
  <w:style w:type="character" w:customStyle="1" w:styleId="a0">
    <w:name w:val="תו כותרת"/>
    <w:basedOn w:val="DefaultParagraphFont"/>
    <w:link w:val="a"/>
    <w:uiPriority w:val="10"/>
    <w:rsid w:val="00EA25BF"/>
    <w:rPr>
      <w:rFonts w:ascii="Tahoma" w:eastAsia="Tahoma" w:hAnsi="Tahoma" w:cs="Tahoma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C5B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5BD9"/>
    <w:pPr>
      <w:spacing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BD9"/>
    <w:rPr>
      <w:rFonts w:ascii="Tahoma" w:eastAsia="Tahoma" w:hAnsi="Tahoma" w:cs="Tahoma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07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0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07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03"/>
    <w:rPr>
      <w:rFonts w:ascii="Tahoma" w:eastAsia="Tahoma" w:hAnsi="Tahoma" w:cs="Tahoma"/>
    </w:rPr>
  </w:style>
  <w:style w:type="character" w:styleId="Hyperlink">
    <w:name w:val="Hyperlink"/>
    <w:basedOn w:val="DefaultParagraphFont"/>
    <w:unhideWhenUsed/>
    <w:rsid w:val="009E03C2"/>
    <w:rPr>
      <w:color w:val="58C1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5E2"/>
    <w:rPr>
      <w:color w:val="9DFFCB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5FCB"/>
    <w:rPr>
      <w:color w:val="808080"/>
    </w:rPr>
  </w:style>
  <w:style w:type="table" w:styleId="TableGrid">
    <w:name w:val="Table Grid"/>
    <w:basedOn w:val="TableNormal"/>
    <w:uiPriority w:val="39"/>
    <w:rsid w:val="004C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84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40"/>
    <w:rPr>
      <w:rFonts w:ascii="Tahoma" w:eastAsia="Tahoma" w:hAnsi="Tahoma" w:cs="Tahoma"/>
      <w:sz w:val="18"/>
      <w:szCs w:val="18"/>
    </w:rPr>
  </w:style>
  <w:style w:type="table" w:customStyle="1" w:styleId="1">
    <w:name w:val="טבלת רשת1"/>
    <w:basedOn w:val="TableNormal"/>
    <w:next w:val="TableGrid"/>
    <w:uiPriority w:val="59"/>
    <w:rsid w:val="00913EEE"/>
    <w:pPr>
      <w:spacing w:after="0" w:line="240" w:lineRule="auto"/>
    </w:pPr>
    <w:rPr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en-US" w:bidi="he-IL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D2"/>
    <w:rPr>
      <w:rFonts w:ascii="Tahoma" w:eastAsia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5BF"/>
    <w:pPr>
      <w:keepNext/>
      <w:keepLines/>
      <w:spacing w:before="400" w:after="40" w:line="240" w:lineRule="auto"/>
      <w:outlineLvl w:val="0"/>
    </w:pPr>
    <w:rPr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BD9"/>
    <w:pPr>
      <w:keepNext/>
      <w:keepLines/>
      <w:spacing w:before="160" w:after="0" w:line="240" w:lineRule="auto"/>
      <w:outlineLvl w:val="1"/>
    </w:pPr>
    <w:rPr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E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E14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E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E14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E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E1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E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C5BD9"/>
    <w:rPr>
      <w:rFonts w:ascii="Tahoma" w:eastAsia="Tahoma" w:hAnsi="Tahoma" w:cs="Tahoma"/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unhideWhenUsed/>
    <w:qFormat/>
    <w:rsid w:val="00210E1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7C5BD9"/>
    <w:rPr>
      <w:rFonts w:ascii="Tahoma" w:eastAsia="Tahoma" w:hAnsi="Tahoma" w:cs="Tahoma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A25BF"/>
    <w:rPr>
      <w:rFonts w:ascii="Tahoma" w:eastAsia="Tahoma" w:hAnsi="Tahoma" w:cs="Tahoma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BD9"/>
    <w:rPr>
      <w:rFonts w:ascii="Tahoma" w:eastAsia="Tahoma" w:hAnsi="Tahoma" w:cs="Tahoma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E14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E1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E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E1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E14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E1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E1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C5BD9"/>
    <w:rPr>
      <w:rFonts w:ascii="Tahoma" w:eastAsia="Tahoma" w:hAnsi="Tahoma" w:cs="Tahoma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BD9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BD9"/>
    <w:rPr>
      <w:rFonts w:ascii="Tahoma" w:eastAsia="Tahoma" w:hAnsi="Tahoma" w:cs="Tahoma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C5BD9"/>
    <w:rPr>
      <w:rFonts w:ascii="Tahoma" w:eastAsia="Tahoma" w:hAnsi="Tahoma" w:cs="Tahoma"/>
      <w:b/>
      <w:bCs/>
      <w:caps w:val="0"/>
      <w:smallCaps/>
      <w:color w:val="auto"/>
      <w:spacing w:val="5"/>
      <w:u w:val="single"/>
    </w:rPr>
  </w:style>
  <w:style w:type="character" w:customStyle="1" w:styleId="-">
    <w:name w:val="היפר-קישור"/>
    <w:basedOn w:val="DefaultParagraphFont"/>
    <w:unhideWhenUsed/>
    <w:rsid w:val="00210E14"/>
    <w:rPr>
      <w:color w:val="4FB8C1" w:themeColor="text2" w:themeTint="99"/>
      <w:u w:val="single"/>
    </w:rPr>
  </w:style>
  <w:style w:type="character" w:customStyle="1" w:styleId="-0">
    <w:name w:val="היפר-קישור שהופעל"/>
    <w:basedOn w:val="DefaultParagraphFont"/>
    <w:uiPriority w:val="99"/>
    <w:semiHidden/>
    <w:unhideWhenUsed/>
    <w:rsid w:val="00210E14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C5BD9"/>
    <w:pPr>
      <w:spacing w:after="0" w:line="240" w:lineRule="auto"/>
    </w:pPr>
    <w:rPr>
      <w:rFonts w:ascii="Tahoma" w:eastAsia="Tahoma" w:hAnsi="Tahoma" w:cs="Tahoma"/>
    </w:rPr>
  </w:style>
  <w:style w:type="character" w:customStyle="1" w:styleId="NoSpacingChar">
    <w:name w:val="No Spacing Char"/>
    <w:basedOn w:val="DefaultParagraphFont"/>
    <w:link w:val="NoSpacing"/>
    <w:uiPriority w:val="1"/>
    <w:rsid w:val="007C5BD9"/>
    <w:rPr>
      <w:rFonts w:ascii="Tahoma" w:eastAsia="Tahoma" w:hAnsi="Tahoma" w:cs="Tahoma"/>
    </w:rPr>
  </w:style>
  <w:style w:type="paragraph" w:styleId="Quote">
    <w:name w:val="Quote"/>
    <w:basedOn w:val="Normal"/>
    <w:next w:val="Normal"/>
    <w:link w:val="QuoteChar"/>
    <w:uiPriority w:val="29"/>
    <w:qFormat/>
    <w:rsid w:val="007C5BD9"/>
    <w:pPr>
      <w:spacing w:before="160"/>
      <w:ind w:left="864" w:right="864"/>
    </w:pPr>
  </w:style>
  <w:style w:type="character" w:customStyle="1" w:styleId="QuoteChar">
    <w:name w:val="Quote Char"/>
    <w:basedOn w:val="DefaultParagraphFont"/>
    <w:link w:val="Quote"/>
    <w:uiPriority w:val="29"/>
    <w:rsid w:val="007C5BD9"/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7C5BD9"/>
    <w:rPr>
      <w:rFonts w:ascii="Tahoma" w:eastAsia="Tahoma" w:hAnsi="Tahoma" w:cs="Tahoma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BD9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5BD9"/>
    <w:rPr>
      <w:rFonts w:ascii="Tahoma" w:eastAsia="Tahoma" w:hAnsi="Tahoma" w:cs="Tahoma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5BD9"/>
    <w:rPr>
      <w:rFonts w:ascii="Tahoma" w:eastAsia="Tahoma" w:hAnsi="Tahoma" w:cs="Tahoma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C5BD9"/>
    <w:rPr>
      <w:rFonts w:ascii="Tahoma" w:eastAsia="Tahoma" w:hAnsi="Tahoma" w:cs="Tahoma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">
    <w:name w:val="כותרת"/>
    <w:basedOn w:val="Normal"/>
    <w:next w:val="Normal"/>
    <w:link w:val="a0"/>
    <w:uiPriority w:val="10"/>
    <w:qFormat/>
    <w:rsid w:val="00EA25BF"/>
    <w:pPr>
      <w:spacing w:after="0" w:line="240" w:lineRule="auto"/>
      <w:contextualSpacing/>
    </w:pPr>
    <w:rPr>
      <w:color w:val="B01513" w:themeColor="accent1"/>
      <w:kern w:val="28"/>
      <w:sz w:val="72"/>
      <w:szCs w:val="72"/>
    </w:rPr>
  </w:style>
  <w:style w:type="character" w:customStyle="1" w:styleId="a0">
    <w:name w:val="תו כותרת"/>
    <w:basedOn w:val="DefaultParagraphFont"/>
    <w:link w:val="a"/>
    <w:uiPriority w:val="10"/>
    <w:rsid w:val="00EA25BF"/>
    <w:rPr>
      <w:rFonts w:ascii="Tahoma" w:eastAsia="Tahoma" w:hAnsi="Tahoma" w:cs="Tahoma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C5B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5BD9"/>
    <w:pPr>
      <w:spacing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BD9"/>
    <w:rPr>
      <w:rFonts w:ascii="Tahoma" w:eastAsia="Tahoma" w:hAnsi="Tahoma" w:cs="Tahoma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07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0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207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03"/>
    <w:rPr>
      <w:rFonts w:ascii="Tahoma" w:eastAsia="Tahoma" w:hAnsi="Tahoma" w:cs="Tahoma"/>
    </w:rPr>
  </w:style>
  <w:style w:type="character" w:styleId="Hyperlink">
    <w:name w:val="Hyperlink"/>
    <w:basedOn w:val="DefaultParagraphFont"/>
    <w:unhideWhenUsed/>
    <w:rsid w:val="009E03C2"/>
    <w:rPr>
      <w:color w:val="58C1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5E2"/>
    <w:rPr>
      <w:color w:val="9DFFCB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5FCB"/>
    <w:rPr>
      <w:color w:val="808080"/>
    </w:rPr>
  </w:style>
  <w:style w:type="table" w:styleId="TableGrid">
    <w:name w:val="Table Grid"/>
    <w:basedOn w:val="TableNormal"/>
    <w:uiPriority w:val="39"/>
    <w:rsid w:val="004C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84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40"/>
    <w:rPr>
      <w:rFonts w:ascii="Tahoma" w:eastAsia="Tahoma" w:hAnsi="Tahoma" w:cs="Tahoma"/>
      <w:sz w:val="18"/>
      <w:szCs w:val="18"/>
    </w:rPr>
  </w:style>
  <w:style w:type="table" w:customStyle="1" w:styleId="1">
    <w:name w:val="טבלת רשת1"/>
    <w:basedOn w:val="TableNormal"/>
    <w:next w:val="TableGrid"/>
    <w:uiPriority w:val="59"/>
    <w:rsid w:val="00913EEE"/>
    <w:pPr>
      <w:spacing w:after="0" w:line="240" w:lineRule="auto"/>
    </w:pPr>
    <w:rPr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hemtube3d.com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inter.group.shef.ac.uk/orbitron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Roaming\Microsoft\Templates\&#1506;&#1497;&#1510;&#1493;&#1489;%20'&#1497;&#1493;&#1504;&#1497;&#1501;'%20(&#1512;&#1497;&#1511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עיצוב 'יונים' (ריק)</Template>
  <TotalTime>2</TotalTime>
  <Pages>4</Pages>
  <Words>776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WICC</cp:lastModifiedBy>
  <cp:revision>4</cp:revision>
  <dcterms:created xsi:type="dcterms:W3CDTF">2016-06-07T08:27:00Z</dcterms:created>
  <dcterms:modified xsi:type="dcterms:W3CDTF">2016-06-30T13:54:00Z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