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AE" w:rsidRPr="005305D3" w:rsidRDefault="005536AE" w:rsidP="005536AE">
      <w:pPr>
        <w:pStyle w:val="t-body-text"/>
        <w:shd w:val="clear" w:color="auto" w:fill="FFFFFF"/>
        <w:bidi/>
        <w:spacing w:before="0" w:beforeAutospacing="0" w:after="0" w:afterAutospacing="0" w:line="360" w:lineRule="auto"/>
        <w:jc w:val="center"/>
        <w:rPr>
          <w:rFonts w:asciiTheme="minorBidi" w:hAnsiTheme="minorBidi" w:cs="David"/>
          <w:b/>
          <w:bCs/>
          <w:color w:val="222222"/>
          <w:sz w:val="36"/>
          <w:szCs w:val="36"/>
          <w:rtl/>
        </w:rPr>
      </w:pPr>
      <w:proofErr w:type="spellStart"/>
      <w:r w:rsidRPr="005305D3">
        <w:rPr>
          <w:rFonts w:asciiTheme="minorBidi" w:hAnsiTheme="minorBidi" w:cs="David"/>
          <w:b/>
          <w:bCs/>
          <w:color w:val="222222"/>
          <w:sz w:val="36"/>
          <w:szCs w:val="36"/>
          <w:rtl/>
        </w:rPr>
        <w:t>ננוכימיה</w:t>
      </w:r>
      <w:proofErr w:type="spellEnd"/>
      <w:r w:rsidRPr="005305D3">
        <w:rPr>
          <w:rFonts w:asciiTheme="minorBidi" w:hAnsiTheme="minorBidi" w:cs="David"/>
          <w:b/>
          <w:bCs/>
          <w:color w:val="222222"/>
          <w:sz w:val="36"/>
          <w:szCs w:val="36"/>
          <w:rtl/>
        </w:rPr>
        <w:t xml:space="preserve"> בשירות בריאות האדם</w:t>
      </w:r>
    </w:p>
    <w:p w:rsidR="005305D3" w:rsidRPr="005305D3" w:rsidRDefault="005305D3" w:rsidP="005305D3">
      <w:pPr>
        <w:pStyle w:val="t-body-text"/>
        <w:shd w:val="clear" w:color="auto" w:fill="FFFFFF"/>
        <w:bidi/>
        <w:spacing w:before="0" w:beforeAutospacing="0" w:after="0" w:afterAutospacing="0" w:line="360" w:lineRule="auto"/>
        <w:jc w:val="center"/>
        <w:rPr>
          <w:rFonts w:asciiTheme="minorBidi" w:hAnsiTheme="minorBidi" w:cs="David"/>
          <w:b/>
          <w:bCs/>
          <w:color w:val="222222"/>
          <w:sz w:val="28"/>
          <w:szCs w:val="28"/>
          <w:rtl/>
        </w:rPr>
      </w:pPr>
      <w:r w:rsidRPr="005305D3">
        <w:rPr>
          <w:rFonts w:asciiTheme="minorBidi" w:hAnsiTheme="minorBidi" w:cs="David" w:hint="cs"/>
          <w:b/>
          <w:bCs/>
          <w:color w:val="222222"/>
          <w:sz w:val="28"/>
          <w:szCs w:val="28"/>
          <w:rtl/>
        </w:rPr>
        <w:t xml:space="preserve">פיתוח: תמר </w:t>
      </w:r>
      <w:proofErr w:type="spellStart"/>
      <w:r w:rsidRPr="005305D3">
        <w:rPr>
          <w:rFonts w:asciiTheme="minorBidi" w:hAnsiTheme="minorBidi" w:cs="David" w:hint="cs"/>
          <w:b/>
          <w:bCs/>
          <w:color w:val="222222"/>
          <w:sz w:val="28"/>
          <w:szCs w:val="28"/>
          <w:rtl/>
        </w:rPr>
        <w:t>ג'יריס</w:t>
      </w:r>
      <w:proofErr w:type="spellEnd"/>
      <w:r w:rsidRPr="005305D3">
        <w:rPr>
          <w:rFonts w:asciiTheme="minorBidi" w:hAnsiTheme="minorBidi" w:cs="David" w:hint="cs"/>
          <w:b/>
          <w:bCs/>
          <w:color w:val="222222"/>
          <w:sz w:val="28"/>
          <w:szCs w:val="28"/>
          <w:rtl/>
        </w:rPr>
        <w:t xml:space="preserve"> </w:t>
      </w:r>
      <w:proofErr w:type="spellStart"/>
      <w:r w:rsidRPr="005305D3">
        <w:rPr>
          <w:rFonts w:asciiTheme="minorBidi" w:hAnsiTheme="minorBidi" w:cs="David" w:hint="cs"/>
          <w:b/>
          <w:bCs/>
          <w:color w:val="222222"/>
          <w:sz w:val="28"/>
          <w:szCs w:val="28"/>
          <w:rtl/>
        </w:rPr>
        <w:t>וקתי</w:t>
      </w:r>
      <w:proofErr w:type="spellEnd"/>
      <w:r w:rsidRPr="005305D3">
        <w:rPr>
          <w:rFonts w:asciiTheme="minorBidi" w:hAnsiTheme="minorBidi" w:cs="David" w:hint="cs"/>
          <w:b/>
          <w:bCs/>
          <w:color w:val="222222"/>
          <w:sz w:val="28"/>
          <w:szCs w:val="28"/>
          <w:rtl/>
        </w:rPr>
        <w:t xml:space="preserve"> ח'ורי</w:t>
      </w:r>
    </w:p>
    <w:p w:rsidR="00CB3B08" w:rsidRPr="003D6570" w:rsidRDefault="00CB3B08" w:rsidP="00CB3B08">
      <w:pPr>
        <w:pStyle w:val="t-body-text"/>
        <w:shd w:val="clear" w:color="auto" w:fill="FFFFFF"/>
        <w:bidi/>
        <w:spacing w:before="0" w:beforeAutospacing="0" w:after="0" w:afterAutospacing="0" w:line="360" w:lineRule="auto"/>
        <w:jc w:val="center"/>
        <w:rPr>
          <w:rFonts w:asciiTheme="minorBidi" w:hAnsiTheme="minorBidi" w:cs="David"/>
          <w:color w:val="222222"/>
          <w:rtl/>
        </w:rPr>
      </w:pPr>
    </w:p>
    <w:p w:rsidR="00257B0C" w:rsidRPr="003D6570" w:rsidRDefault="00257B0C" w:rsidP="00CB3B08">
      <w:pPr>
        <w:pStyle w:val="t-body-text"/>
        <w:shd w:val="clear" w:color="auto" w:fill="FFFFFF"/>
        <w:bidi/>
        <w:spacing w:before="0" w:beforeAutospacing="0" w:after="0" w:afterAutospacing="0" w:line="360" w:lineRule="auto"/>
        <w:jc w:val="both"/>
        <w:rPr>
          <w:rFonts w:asciiTheme="minorBidi" w:hAnsiTheme="minorBidi" w:cs="David"/>
          <w:color w:val="222222"/>
        </w:rPr>
      </w:pPr>
      <w:r w:rsidRPr="003D6570">
        <w:rPr>
          <w:rFonts w:asciiTheme="minorBidi" w:hAnsiTheme="minorBidi" w:cs="David"/>
          <w:color w:val="222222"/>
          <w:rtl/>
        </w:rPr>
        <w:t>מסנני קרינה</w:t>
      </w:r>
      <w:r w:rsidRPr="003D6570">
        <w:rPr>
          <w:rFonts w:asciiTheme="minorBidi" w:hAnsiTheme="minorBidi" w:cs="David"/>
          <w:color w:val="222222"/>
        </w:rPr>
        <w:t xml:space="preserve"> </w:t>
      </w:r>
      <w:r w:rsidRPr="003D6570">
        <w:rPr>
          <w:rFonts w:asciiTheme="minorBidi" w:hAnsiTheme="minorBidi" w:cs="David"/>
          <w:color w:val="222222"/>
          <w:rtl/>
        </w:rPr>
        <w:t>הם אחד המוצרים הלא תרופתיים המזוהים ביותר עם בריאות, ובעיקר עם מניעת סרטן העור והזדקנות העור. ואולם יש שני חסרונות חשובים למסנני הקרינה הקונוונציונליים: מסנני קרינה אמנם מתמודדים ביעילות עם בעיית הזדקנות העור ועם מניעת סרטן העור, ואולם כדי לבלוע את הקרינה משני סוגי אורכי הג</w:t>
      </w:r>
      <w:r w:rsidR="001F52FA" w:rsidRPr="003D6570">
        <w:rPr>
          <w:rFonts w:asciiTheme="minorBidi" w:hAnsiTheme="minorBidi" w:cs="David"/>
          <w:color w:val="222222"/>
          <w:rtl/>
        </w:rPr>
        <w:t>ל</w:t>
      </w:r>
      <w:r w:rsidRPr="003D6570">
        <w:rPr>
          <w:rFonts w:asciiTheme="minorBidi" w:hAnsiTheme="minorBidi" w:cs="David"/>
          <w:color w:val="222222"/>
        </w:rPr>
        <w:t xml:space="preserve"> </w:t>
      </w:r>
      <w:r w:rsidR="00BE61E4" w:rsidRPr="003D6570">
        <w:rPr>
          <w:rFonts w:asciiTheme="minorBidi" w:hAnsiTheme="minorBidi" w:cs="David"/>
          <w:color w:val="222222"/>
        </w:rPr>
        <w:t>–</w:t>
      </w:r>
      <w:r w:rsidRPr="003D6570">
        <w:rPr>
          <w:rFonts w:asciiTheme="minorBidi" w:hAnsiTheme="minorBidi" w:cs="David"/>
          <w:color w:val="222222"/>
        </w:rPr>
        <w:t xml:space="preserve"> </w:t>
      </w:r>
      <w:r w:rsidR="00BE61E4" w:rsidRPr="003D6570">
        <w:rPr>
          <w:rFonts w:asciiTheme="minorBidi" w:hAnsiTheme="minorBidi" w:cs="David"/>
          <w:color w:val="222222"/>
        </w:rPr>
        <w:t>UV-</w:t>
      </w:r>
      <w:r w:rsidRPr="003D6570">
        <w:rPr>
          <w:rFonts w:asciiTheme="minorBidi" w:hAnsiTheme="minorBidi" w:cs="David"/>
          <w:color w:val="222222"/>
        </w:rPr>
        <w:t xml:space="preserve">B </w:t>
      </w:r>
      <w:r w:rsidR="00BE61E4" w:rsidRPr="003D6570">
        <w:rPr>
          <w:rFonts w:asciiTheme="minorBidi" w:hAnsiTheme="minorBidi" w:cs="David"/>
          <w:color w:val="222222"/>
          <w:rtl/>
        </w:rPr>
        <w:t xml:space="preserve">בתחום אורכי גל </w:t>
      </w:r>
      <w:r w:rsidR="00BE61E4" w:rsidRPr="003D6570">
        <w:rPr>
          <w:rFonts w:asciiTheme="minorBidi" w:hAnsiTheme="minorBidi" w:cs="David"/>
          <w:rtl/>
        </w:rPr>
        <w:t xml:space="preserve">של 315 עד 280 נאנומטר, </w:t>
      </w:r>
      <w:r w:rsidRPr="003D6570">
        <w:rPr>
          <w:rFonts w:asciiTheme="minorBidi" w:hAnsiTheme="minorBidi" w:cs="David"/>
          <w:color w:val="222222"/>
          <w:rtl/>
        </w:rPr>
        <w:t>שגורם לכוויה ולנזק לטווח קצר ו</w:t>
      </w:r>
      <w:r w:rsidRPr="003D6570">
        <w:rPr>
          <w:rFonts w:asciiTheme="minorBidi" w:hAnsiTheme="minorBidi" w:cs="David"/>
          <w:color w:val="222222"/>
        </w:rPr>
        <w:t>-</w:t>
      </w:r>
      <w:r w:rsidR="00BE61E4" w:rsidRPr="003D6570">
        <w:rPr>
          <w:rFonts w:asciiTheme="minorBidi" w:hAnsiTheme="minorBidi" w:cs="David"/>
          <w:color w:val="222222"/>
        </w:rPr>
        <w:t>UV-</w:t>
      </w:r>
      <w:r w:rsidRPr="003D6570">
        <w:rPr>
          <w:rFonts w:asciiTheme="minorBidi" w:hAnsiTheme="minorBidi" w:cs="David"/>
          <w:color w:val="222222"/>
        </w:rPr>
        <w:t xml:space="preserve">A </w:t>
      </w:r>
      <w:r w:rsidR="00BE61E4" w:rsidRPr="003D6570">
        <w:rPr>
          <w:rFonts w:asciiTheme="minorBidi" w:hAnsiTheme="minorBidi" w:cs="David"/>
          <w:color w:val="222222"/>
          <w:rtl/>
        </w:rPr>
        <w:t xml:space="preserve">בתחום </w:t>
      </w:r>
      <w:r w:rsidR="00BE61E4" w:rsidRPr="003D6570">
        <w:rPr>
          <w:rFonts w:asciiTheme="minorBidi" w:hAnsiTheme="minorBidi" w:cs="David"/>
        </w:rPr>
        <w:t xml:space="preserve">-280 </w:t>
      </w:r>
      <w:r w:rsidR="00BE61E4" w:rsidRPr="003D6570">
        <w:rPr>
          <w:rFonts w:asciiTheme="minorBidi" w:hAnsiTheme="minorBidi" w:cs="David"/>
          <w:rtl/>
        </w:rPr>
        <w:t xml:space="preserve">עד 10 נאנומטר, </w:t>
      </w:r>
      <w:r w:rsidRPr="003D6570">
        <w:rPr>
          <w:rFonts w:asciiTheme="minorBidi" w:hAnsiTheme="minorBidi" w:cs="David"/>
          <w:color w:val="222222"/>
          <w:rtl/>
        </w:rPr>
        <w:t>שגורם נזק לטווח ארוך - יש צורך בקוקטייל של שלושה עד חמישה מסנני קרינה, כשריכוז החומר הפעיל במסנני הקרינה מגיע ל-15% עד 40%</w:t>
      </w:r>
      <w:r w:rsidRPr="003D6570">
        <w:rPr>
          <w:rFonts w:asciiTheme="minorBidi" w:hAnsiTheme="minorBidi" w:cs="David"/>
          <w:color w:val="222222"/>
        </w:rPr>
        <w:t>.</w:t>
      </w:r>
    </w:p>
    <w:p w:rsidR="00257B0C" w:rsidRPr="002A0DDC" w:rsidRDefault="00257B0C" w:rsidP="00FC02FC">
      <w:pPr>
        <w:pStyle w:val="t-body-text"/>
        <w:shd w:val="clear" w:color="auto" w:fill="FFFFFF"/>
        <w:bidi/>
        <w:spacing w:before="0" w:beforeAutospacing="0" w:after="0" w:afterAutospacing="0" w:line="360" w:lineRule="auto"/>
        <w:jc w:val="both"/>
        <w:rPr>
          <w:rFonts w:asciiTheme="minorBidi" w:hAnsiTheme="minorBidi" w:cs="David"/>
          <w:color w:val="222222"/>
          <w:rtl/>
        </w:rPr>
      </w:pPr>
      <w:r w:rsidRPr="003D6570">
        <w:rPr>
          <w:rFonts w:asciiTheme="minorBidi" w:hAnsiTheme="minorBidi" w:cs="David"/>
          <w:color w:val="222222"/>
          <w:rtl/>
        </w:rPr>
        <w:t>אין שום מוצר עם ריכוז כה גבוה של חומרים פעילים, והבעיה היא שהחומר הפעיל נספג לדם, על אף שכל מה שהוא אמור לעשות הוא לבלום את הקרינה. אלו הם חומרים לא יציבים, שבמהלך בליעת הקרינה מתפרקים כתוצאה ממעבר אנרגיה בין מולקולות שבולעות את קרני האולטרה סגול שאורך הגל שלהן</w:t>
      </w:r>
      <w:r w:rsidRPr="003D6570">
        <w:rPr>
          <w:rFonts w:asciiTheme="minorBidi" w:hAnsiTheme="minorBidi" w:cs="David"/>
          <w:color w:val="222222"/>
        </w:rPr>
        <w:t xml:space="preserve"> A, </w:t>
      </w:r>
      <w:r w:rsidRPr="003D6570">
        <w:rPr>
          <w:rFonts w:asciiTheme="minorBidi" w:hAnsiTheme="minorBidi" w:cs="David"/>
          <w:color w:val="222222"/>
          <w:rtl/>
        </w:rPr>
        <w:t>לבין מולקולות שבולעות את קרני האולטרה סגול שאורך הגל שלהן הוא</w:t>
      </w:r>
      <w:r w:rsidRPr="003D6570">
        <w:rPr>
          <w:rFonts w:asciiTheme="minorBidi" w:hAnsiTheme="minorBidi" w:cs="David"/>
          <w:color w:val="222222"/>
        </w:rPr>
        <w:t xml:space="preserve"> </w:t>
      </w:r>
      <w:r w:rsidR="001F52FA" w:rsidRPr="003D6570">
        <w:rPr>
          <w:rFonts w:asciiTheme="minorBidi" w:hAnsiTheme="minorBidi" w:cs="David"/>
          <w:color w:val="222222"/>
        </w:rPr>
        <w:t>.</w:t>
      </w:r>
      <w:r w:rsidRPr="003D6570">
        <w:rPr>
          <w:rFonts w:asciiTheme="minorBidi" w:hAnsiTheme="minorBidi" w:cs="David"/>
          <w:color w:val="222222"/>
        </w:rPr>
        <w:t xml:space="preserve">B </w:t>
      </w:r>
      <w:r w:rsidRPr="003D6570">
        <w:rPr>
          <w:rFonts w:asciiTheme="minorBidi" w:hAnsiTheme="minorBidi" w:cs="David"/>
          <w:color w:val="222222"/>
          <w:rtl/>
        </w:rPr>
        <w:t xml:space="preserve">התוצאה היא שהחומר הפעיל מתפרק בחלקו לרדיקלים חופשיים ונספג לדם. </w:t>
      </w:r>
      <w:r w:rsidR="007C58AD" w:rsidRPr="002A0DDC">
        <w:rPr>
          <w:rFonts w:asciiTheme="minorBidi" w:hAnsiTheme="minorBidi" w:cs="David" w:hint="cs"/>
          <w:color w:val="222222"/>
          <w:rtl/>
        </w:rPr>
        <w:t>אפשר</w:t>
      </w:r>
      <w:r w:rsidR="007C58AD" w:rsidRPr="002A0DDC">
        <w:rPr>
          <w:rFonts w:asciiTheme="minorBidi" w:hAnsiTheme="minorBidi" w:cs="David"/>
          <w:color w:val="222222"/>
          <w:rtl/>
        </w:rPr>
        <w:t xml:space="preserve"> </w:t>
      </w:r>
      <w:r w:rsidRPr="002A0DDC">
        <w:rPr>
          <w:rFonts w:asciiTheme="minorBidi" w:hAnsiTheme="minorBidi" w:cs="David"/>
          <w:color w:val="222222"/>
          <w:rtl/>
        </w:rPr>
        <w:t>לנטרל את שני החסרונות על ידי כליאת מסנני הקרינה בכדוריות זכוכית שגודלן אלפית המיקרון. זכוכית היא חומר לא פעיל, בטוח לחלוטין לשימוש ושקוף, כך שהשמש חודרת דרכו. ואולם היות שמסנן הקרינה כלוא בתוך הכדורית, נמנעת ספיגתו של החומר הפעיל למחזור הדם</w:t>
      </w:r>
      <w:r w:rsidR="00FC02FC" w:rsidRPr="002A0DDC">
        <w:rPr>
          <w:rFonts w:asciiTheme="minorBidi" w:hAnsiTheme="minorBidi" w:cs="David" w:hint="cs"/>
          <w:color w:val="222222"/>
          <w:rtl/>
        </w:rPr>
        <w:t>.</w:t>
      </w:r>
    </w:p>
    <w:p w:rsidR="00FC02FC" w:rsidRPr="002A0DDC" w:rsidRDefault="00257B0C" w:rsidP="00FC02FC">
      <w:pPr>
        <w:pStyle w:val="t-body-text"/>
        <w:shd w:val="clear" w:color="auto" w:fill="FFFFFF"/>
        <w:bidi/>
        <w:spacing w:before="0" w:beforeAutospacing="0" w:after="0" w:afterAutospacing="0" w:line="360" w:lineRule="auto"/>
        <w:jc w:val="both"/>
        <w:rPr>
          <w:rFonts w:asciiTheme="minorBidi" w:hAnsiTheme="minorBidi" w:cs="David"/>
          <w:color w:val="222222"/>
          <w:rtl/>
        </w:rPr>
      </w:pPr>
      <w:r w:rsidRPr="002A0DDC">
        <w:rPr>
          <w:rFonts w:asciiTheme="minorBidi" w:hAnsiTheme="minorBidi" w:cs="David"/>
          <w:color w:val="222222"/>
          <w:rtl/>
        </w:rPr>
        <w:t>טכנולוגיית סול-ג'ל, מייצרת קפסולות סיליקה (זכוכית) שעוטפות חומרים אורגניים פעילים לצרכים רפואיים או קוסמטיים, באמצעות הנדסה ננו-מטרית</w:t>
      </w:r>
      <w:r w:rsidRPr="002A0DDC">
        <w:rPr>
          <w:rFonts w:asciiTheme="minorBidi" w:hAnsiTheme="minorBidi" w:cs="David"/>
          <w:color w:val="222222"/>
        </w:rPr>
        <w:t>.</w:t>
      </w:r>
      <w:r w:rsidR="00365837" w:rsidRPr="002A0DDC">
        <w:rPr>
          <w:rFonts w:asciiTheme="minorBidi" w:hAnsiTheme="minorBidi" w:cs="David"/>
          <w:color w:val="222222"/>
          <w:rtl/>
        </w:rPr>
        <w:t xml:space="preserve"> </w:t>
      </w:r>
      <w:r w:rsidR="007D7588" w:rsidRPr="002A0DDC">
        <w:rPr>
          <w:rFonts w:asciiTheme="minorBidi" w:hAnsiTheme="minorBidi" w:cs="David"/>
          <w:color w:val="222222"/>
          <w:rtl/>
        </w:rPr>
        <w:t>התהליך מתחיל כאשר בכלי אחד חומר הקרוי</w:t>
      </w:r>
      <w:r w:rsidR="007D7588" w:rsidRPr="002A0DDC">
        <w:rPr>
          <w:rFonts w:asciiTheme="minorBidi" w:hAnsiTheme="minorBidi" w:cs="David"/>
          <w:color w:val="222222"/>
        </w:rPr>
        <w:t xml:space="preserve"> TEOS </w:t>
      </w:r>
      <w:r w:rsidR="007D7588" w:rsidRPr="002A0DDC">
        <w:rPr>
          <w:rFonts w:asciiTheme="minorBidi" w:hAnsiTheme="minorBidi" w:cs="David"/>
          <w:color w:val="222222"/>
          <w:rtl/>
        </w:rPr>
        <w:t>והחומר הפעיל מומסים בשמן ובכלי אחר במים. בשלב הבא נוצר תחליב של ה</w:t>
      </w:r>
      <w:r w:rsidR="007D7588" w:rsidRPr="002A0DDC">
        <w:rPr>
          <w:rFonts w:asciiTheme="minorBidi" w:hAnsiTheme="minorBidi" w:cs="David"/>
          <w:color w:val="222222"/>
        </w:rPr>
        <w:t xml:space="preserve">-TEOS </w:t>
      </w:r>
      <w:r w:rsidR="007D7588" w:rsidRPr="002A0DDC">
        <w:rPr>
          <w:rFonts w:asciiTheme="minorBidi" w:hAnsiTheme="minorBidi" w:cs="David"/>
          <w:color w:val="222222"/>
          <w:rtl/>
        </w:rPr>
        <w:t>ושל החומר הפעיל המומס בתוך המים. לאחר שנוצר תחליב מוסיפים לו קטליזטור (זרז) שיוצר תגובה כימית. תגובה זו הופכת את ה</w:t>
      </w:r>
      <w:r w:rsidR="007D7588" w:rsidRPr="002A0DDC">
        <w:rPr>
          <w:rFonts w:asciiTheme="minorBidi" w:hAnsiTheme="minorBidi" w:cs="David"/>
          <w:color w:val="222222"/>
        </w:rPr>
        <w:t xml:space="preserve">-TEOS </w:t>
      </w:r>
      <w:r w:rsidR="007D7588" w:rsidRPr="002A0DDC">
        <w:rPr>
          <w:rFonts w:asciiTheme="minorBidi" w:hAnsiTheme="minorBidi" w:cs="David"/>
          <w:color w:val="222222"/>
          <w:rtl/>
        </w:rPr>
        <w:t>לסיליקה בממשק שבין השמן למים, כך שהסיליקה עוטפת את הטיפה של החומר הפעיל שגודלה אלפית המילימטר. בדרך זו נוצרות מאות מיליארדי קפסולות קטנות בתוך המים שמכילות חומר פעיל עטוף בסיליקה</w:t>
      </w:r>
      <w:r w:rsidR="007D7588" w:rsidRPr="002A0DDC">
        <w:rPr>
          <w:rFonts w:asciiTheme="minorBidi" w:hAnsiTheme="minorBidi" w:cs="David"/>
          <w:color w:val="222222"/>
        </w:rPr>
        <w:t>.</w:t>
      </w:r>
      <w:r w:rsidR="00FC02FC" w:rsidRPr="002A0DDC">
        <w:rPr>
          <w:rFonts w:asciiTheme="minorBidi" w:hAnsiTheme="minorBidi" w:cs="David" w:hint="cs"/>
          <w:color w:val="222222"/>
          <w:rtl/>
        </w:rPr>
        <w:t xml:space="preserve"> </w:t>
      </w:r>
      <w:r w:rsidR="00FC02FC" w:rsidRPr="002A0DDC">
        <w:rPr>
          <w:rFonts w:cs="David"/>
          <w:rtl/>
        </w:rPr>
        <w:t>היתרון הטכנולוגי הגדול של התהליך הוא העובדה שהוא מתבצע בטמפרטורת החדר, ללא חימום, באופן שאינו גורם להתפרקות החומר הפעיל</w:t>
      </w:r>
      <w:r w:rsidR="00FC02FC" w:rsidRPr="002A0DDC">
        <w:rPr>
          <w:rFonts w:cs="David"/>
        </w:rPr>
        <w:t>.</w:t>
      </w:r>
    </w:p>
    <w:p w:rsidR="00257B0C" w:rsidRPr="002A0DDC" w:rsidRDefault="00257B0C" w:rsidP="00CB3B08">
      <w:pPr>
        <w:pStyle w:val="t-body-text"/>
        <w:shd w:val="clear" w:color="auto" w:fill="FFFFFF"/>
        <w:bidi/>
        <w:spacing w:before="0" w:beforeAutospacing="0" w:after="0" w:afterAutospacing="0" w:line="360" w:lineRule="auto"/>
        <w:jc w:val="both"/>
        <w:rPr>
          <w:rFonts w:asciiTheme="minorBidi" w:hAnsiTheme="minorBidi" w:cs="David"/>
          <w:color w:val="222222"/>
        </w:rPr>
      </w:pPr>
      <w:r w:rsidRPr="002A0DDC">
        <w:rPr>
          <w:rFonts w:asciiTheme="minorBidi" w:hAnsiTheme="minorBidi" w:cs="David"/>
          <w:color w:val="222222"/>
          <w:rtl/>
        </w:rPr>
        <w:t>סול-ג'ל מסוגלת לייצר קליפה אטומה לחלוטין או לחלופין מלאה בנקבוביות, כך שהחומרים הפעילים הכלואים בסיליקה ידלפו מתוך הקפסולה החוצה</w:t>
      </w:r>
      <w:r w:rsidRPr="002A0DDC">
        <w:rPr>
          <w:rFonts w:asciiTheme="minorBidi" w:hAnsiTheme="minorBidi" w:cs="David"/>
          <w:color w:val="222222"/>
        </w:rPr>
        <w:t>.</w:t>
      </w:r>
    </w:p>
    <w:p w:rsidR="00C0130B" w:rsidRPr="002A0DDC" w:rsidRDefault="00C0130B" w:rsidP="00C0130B">
      <w:pPr>
        <w:pStyle w:val="Heading1"/>
        <w:shd w:val="clear" w:color="auto" w:fill="FFFFFF"/>
        <w:bidi/>
        <w:rPr>
          <w:rFonts w:asciiTheme="minorBidi" w:hAnsiTheme="minorBidi" w:cs="David"/>
          <w:b w:val="0"/>
          <w:bCs w:val="0"/>
          <w:color w:val="222222"/>
          <w:kern w:val="0"/>
          <w:sz w:val="24"/>
          <w:szCs w:val="24"/>
          <w:rtl/>
        </w:rPr>
      </w:pPr>
    </w:p>
    <w:p w:rsidR="00C0130B" w:rsidRPr="002A0DDC" w:rsidRDefault="00C0130B" w:rsidP="00C0130B">
      <w:pPr>
        <w:pStyle w:val="Heading1"/>
        <w:shd w:val="clear" w:color="auto" w:fill="FFFFFF"/>
        <w:bidi/>
        <w:rPr>
          <w:rFonts w:asciiTheme="minorBidi" w:hAnsiTheme="minorBidi" w:cs="David"/>
          <w:b w:val="0"/>
          <w:bCs w:val="0"/>
          <w:color w:val="222222"/>
          <w:kern w:val="0"/>
          <w:sz w:val="24"/>
          <w:szCs w:val="24"/>
        </w:rPr>
      </w:pPr>
      <w:r w:rsidRPr="002A0DDC">
        <w:rPr>
          <w:rFonts w:asciiTheme="minorBidi" w:hAnsiTheme="minorBidi" w:cs="David" w:hint="cs"/>
          <w:b w:val="0"/>
          <w:bCs w:val="0"/>
          <w:color w:val="222222"/>
          <w:kern w:val="0"/>
          <w:sz w:val="24"/>
          <w:szCs w:val="24"/>
          <w:rtl/>
        </w:rPr>
        <w:t xml:space="preserve">המאמר מעובד לפי הכתבה: </w:t>
      </w:r>
      <w:r w:rsidRPr="002A0DDC">
        <w:rPr>
          <w:rFonts w:asciiTheme="minorBidi" w:hAnsiTheme="minorBidi" w:cs="David"/>
          <w:b w:val="0"/>
          <w:bCs w:val="0"/>
          <w:color w:val="222222"/>
          <w:kern w:val="0"/>
          <w:sz w:val="24"/>
          <w:szCs w:val="24"/>
          <w:rtl/>
        </w:rPr>
        <w:t>הפנינה הננו-טכנולוגית של סול-ג'ל</w:t>
      </w:r>
    </w:p>
    <w:p w:rsidR="00C0130B" w:rsidRPr="003D6570" w:rsidRDefault="00C0130B" w:rsidP="00C0130B">
      <w:pPr>
        <w:spacing w:after="0" w:line="360" w:lineRule="auto"/>
        <w:rPr>
          <w:rFonts w:asciiTheme="minorBidi" w:hAnsiTheme="minorBidi" w:cs="David"/>
          <w:color w:val="222222"/>
          <w:sz w:val="24"/>
          <w:szCs w:val="24"/>
        </w:rPr>
      </w:pPr>
      <w:r w:rsidRPr="002A0DDC">
        <w:rPr>
          <w:rFonts w:asciiTheme="minorBidi" w:hAnsiTheme="minorBidi" w:cs="David" w:hint="cs"/>
          <w:color w:val="222222"/>
          <w:sz w:val="24"/>
          <w:szCs w:val="24"/>
          <w:rtl/>
        </w:rPr>
        <w:t xml:space="preserve">קישור לכתבה: </w:t>
      </w:r>
      <w:hyperlink r:id="rId8" w:history="1">
        <w:r w:rsidRPr="002A0DDC">
          <w:rPr>
            <w:rStyle w:val="Hyperlink"/>
            <w:rFonts w:asciiTheme="minorBidi" w:hAnsiTheme="minorBidi" w:cs="David"/>
            <w:sz w:val="24"/>
            <w:szCs w:val="24"/>
          </w:rPr>
          <w:t>http://www.haaretz.co.il/misc/1.1096122</w:t>
        </w:r>
      </w:hyperlink>
    </w:p>
    <w:p w:rsidR="007F46B1" w:rsidRPr="002A0DDC" w:rsidRDefault="007F46B1" w:rsidP="00C0130B">
      <w:pPr>
        <w:spacing w:after="0" w:line="360" w:lineRule="auto"/>
        <w:rPr>
          <w:rFonts w:asciiTheme="minorBidi" w:eastAsia="Times New Roman" w:hAnsiTheme="minorBidi" w:cs="David"/>
          <w:color w:val="222222"/>
          <w:sz w:val="24"/>
          <w:szCs w:val="24"/>
          <w:rtl/>
        </w:rPr>
      </w:pPr>
      <w:r w:rsidRPr="002A0DDC">
        <w:rPr>
          <w:rFonts w:asciiTheme="minorBidi" w:hAnsiTheme="minorBidi" w:cs="David"/>
          <w:color w:val="222222"/>
          <w:sz w:val="24"/>
          <w:szCs w:val="24"/>
          <w:rtl/>
        </w:rPr>
        <w:br w:type="page"/>
      </w:r>
    </w:p>
    <w:p w:rsidR="00514410" w:rsidRPr="005536AE" w:rsidRDefault="000E1A7C" w:rsidP="00CB3B08">
      <w:pPr>
        <w:pStyle w:val="t-body-text"/>
        <w:shd w:val="clear" w:color="auto" w:fill="FFFFFF"/>
        <w:bidi/>
        <w:spacing w:before="0" w:beforeAutospacing="0" w:after="0" w:afterAutospacing="0" w:line="360" w:lineRule="auto"/>
        <w:rPr>
          <w:rFonts w:asciiTheme="minorBidi" w:hAnsiTheme="minorBidi" w:cs="David"/>
          <w:b/>
          <w:bCs/>
          <w:color w:val="222222"/>
          <w:rtl/>
        </w:rPr>
      </w:pPr>
      <w:r w:rsidRPr="005536AE">
        <w:rPr>
          <w:rFonts w:asciiTheme="minorBidi" w:hAnsiTheme="minorBidi" w:cs="David"/>
          <w:b/>
          <w:bCs/>
          <w:color w:val="222222"/>
          <w:rtl/>
        </w:rPr>
        <w:lastRenderedPageBreak/>
        <w:t>שאלות</w:t>
      </w:r>
    </w:p>
    <w:p w:rsidR="00CB3B08" w:rsidRPr="002A0DDC" w:rsidRDefault="000E1A7C" w:rsidP="00CB3B08">
      <w:pPr>
        <w:pStyle w:val="t-body-text"/>
        <w:numPr>
          <w:ilvl w:val="0"/>
          <w:numId w:val="2"/>
        </w:numPr>
        <w:shd w:val="clear" w:color="auto" w:fill="FFFFFF"/>
        <w:bidi/>
        <w:spacing w:before="0" w:beforeAutospacing="0" w:after="0" w:afterAutospacing="0" w:line="360" w:lineRule="auto"/>
        <w:rPr>
          <w:rFonts w:asciiTheme="minorBidi" w:hAnsiTheme="minorBidi" w:cs="David"/>
          <w:color w:val="222222"/>
        </w:rPr>
      </w:pPr>
      <w:r w:rsidRPr="002A0DDC">
        <w:rPr>
          <w:rFonts w:asciiTheme="minorBidi" w:hAnsiTheme="minorBidi" w:cs="David"/>
          <w:color w:val="222222"/>
          <w:rtl/>
        </w:rPr>
        <w:t xml:space="preserve">במאמר מזכירים שני סוגים של אורכי גל </w:t>
      </w:r>
      <w:r w:rsidRPr="002A0DDC">
        <w:rPr>
          <w:rFonts w:asciiTheme="minorBidi" w:hAnsiTheme="minorBidi" w:cs="David"/>
          <w:color w:val="222222"/>
        </w:rPr>
        <w:t>UV</w:t>
      </w:r>
      <w:r w:rsidRPr="002A0DDC">
        <w:rPr>
          <w:rFonts w:asciiTheme="minorBidi" w:hAnsiTheme="minorBidi" w:cs="David"/>
          <w:color w:val="222222"/>
          <w:rtl/>
        </w:rPr>
        <w:t xml:space="preserve">. </w:t>
      </w:r>
    </w:p>
    <w:p w:rsidR="00ED73DA" w:rsidRPr="002A0DDC" w:rsidRDefault="000E1A7C" w:rsidP="00CB3B08">
      <w:pPr>
        <w:pStyle w:val="t-body-text"/>
        <w:numPr>
          <w:ilvl w:val="0"/>
          <w:numId w:val="8"/>
        </w:numPr>
        <w:shd w:val="clear" w:color="auto" w:fill="FFFFFF"/>
        <w:bidi/>
        <w:spacing w:before="0" w:beforeAutospacing="0" w:after="0" w:afterAutospacing="0" w:line="360" w:lineRule="auto"/>
        <w:rPr>
          <w:rFonts w:asciiTheme="minorBidi" w:hAnsiTheme="minorBidi" w:cs="David"/>
          <w:color w:val="222222"/>
        </w:rPr>
      </w:pPr>
      <w:r w:rsidRPr="002A0DDC">
        <w:rPr>
          <w:rFonts w:asciiTheme="minorBidi" w:hAnsiTheme="minorBidi" w:cs="David"/>
          <w:color w:val="222222"/>
          <w:rtl/>
        </w:rPr>
        <w:t xml:space="preserve">חשב את תחום התדירויות עבור כל סוג. </w:t>
      </w:r>
    </w:p>
    <w:p w:rsidR="00ED73DA" w:rsidRPr="002A0DDC" w:rsidRDefault="000E1A7C" w:rsidP="00CB3B08">
      <w:pPr>
        <w:pStyle w:val="t-body-text"/>
        <w:numPr>
          <w:ilvl w:val="0"/>
          <w:numId w:val="8"/>
        </w:numPr>
        <w:shd w:val="clear" w:color="auto" w:fill="FFFFFF"/>
        <w:bidi/>
        <w:spacing w:before="0" w:beforeAutospacing="0" w:after="0" w:afterAutospacing="0" w:line="360" w:lineRule="auto"/>
        <w:rPr>
          <w:rFonts w:asciiTheme="minorBidi" w:hAnsiTheme="minorBidi" w:cs="David"/>
          <w:color w:val="222222"/>
        </w:rPr>
      </w:pPr>
      <w:r w:rsidRPr="002A0DDC">
        <w:rPr>
          <w:rFonts w:asciiTheme="minorBidi" w:hAnsiTheme="minorBidi" w:cs="David"/>
          <w:color w:val="222222"/>
          <w:rtl/>
        </w:rPr>
        <w:t xml:space="preserve">מי משני </w:t>
      </w:r>
      <w:r w:rsidR="00B77047" w:rsidRPr="002A0DDC">
        <w:rPr>
          <w:rFonts w:asciiTheme="minorBidi" w:hAnsiTheme="minorBidi" w:cs="David" w:hint="cs"/>
          <w:color w:val="222222"/>
          <w:rtl/>
        </w:rPr>
        <w:t xml:space="preserve">סוגי </w:t>
      </w:r>
      <w:r w:rsidRPr="002A0DDC">
        <w:rPr>
          <w:rFonts w:asciiTheme="minorBidi" w:hAnsiTheme="minorBidi" w:cs="David"/>
          <w:color w:val="222222"/>
          <w:rtl/>
        </w:rPr>
        <w:t>אורכי הגל בעל כמות אנרגיה גדולה יותר</w:t>
      </w:r>
      <w:r w:rsidR="00B77047" w:rsidRPr="002A0DDC">
        <w:rPr>
          <w:rFonts w:asciiTheme="minorBidi" w:hAnsiTheme="minorBidi" w:cs="David" w:hint="cs"/>
          <w:color w:val="222222"/>
          <w:rtl/>
        </w:rPr>
        <w:t xml:space="preserve"> </w:t>
      </w:r>
      <w:r w:rsidR="00B77047" w:rsidRPr="002A0DDC">
        <w:rPr>
          <w:rFonts w:asciiTheme="minorBidi" w:hAnsiTheme="minorBidi" w:cs="David"/>
          <w:color w:val="222222"/>
          <w:lang w:bidi="ar-LB"/>
        </w:rPr>
        <w:t>UV-B</w:t>
      </w:r>
      <w:r w:rsidR="00B77047" w:rsidRPr="002A0DDC">
        <w:rPr>
          <w:rFonts w:asciiTheme="minorBidi" w:hAnsiTheme="minorBidi" w:cs="David" w:hint="cs"/>
          <w:color w:val="222222"/>
        </w:rPr>
        <w:t xml:space="preserve"> </w:t>
      </w:r>
      <w:r w:rsidR="00B77047" w:rsidRPr="002A0DDC">
        <w:rPr>
          <w:rFonts w:asciiTheme="minorBidi" w:hAnsiTheme="minorBidi" w:cs="David" w:hint="cs"/>
          <w:color w:val="222222"/>
          <w:rtl/>
        </w:rPr>
        <w:t xml:space="preserve"> או </w:t>
      </w:r>
      <w:r w:rsidR="00B77047" w:rsidRPr="002A0DDC">
        <w:rPr>
          <w:rFonts w:asciiTheme="minorBidi" w:hAnsiTheme="minorBidi" w:cs="David"/>
          <w:color w:val="222222"/>
          <w:lang w:bidi="ar-LB"/>
        </w:rPr>
        <w:t>UV-A</w:t>
      </w:r>
      <w:r w:rsidRPr="002A0DDC">
        <w:rPr>
          <w:rFonts w:asciiTheme="minorBidi" w:hAnsiTheme="minorBidi" w:cs="David"/>
          <w:color w:val="222222"/>
          <w:rtl/>
        </w:rPr>
        <w:t xml:space="preserve">? הסבר ללא חישובים. </w:t>
      </w:r>
    </w:p>
    <w:p w:rsidR="00514410" w:rsidRPr="002A0DDC" w:rsidRDefault="000E1A7C" w:rsidP="00CB3B08">
      <w:pPr>
        <w:pStyle w:val="t-body-text"/>
        <w:numPr>
          <w:ilvl w:val="0"/>
          <w:numId w:val="8"/>
        </w:numPr>
        <w:shd w:val="clear" w:color="auto" w:fill="FFFFFF"/>
        <w:bidi/>
        <w:spacing w:before="0" w:beforeAutospacing="0" w:after="0" w:afterAutospacing="0" w:line="360" w:lineRule="auto"/>
        <w:rPr>
          <w:rFonts w:asciiTheme="minorBidi" w:hAnsiTheme="minorBidi" w:cs="David"/>
          <w:color w:val="222222"/>
        </w:rPr>
      </w:pPr>
      <w:r w:rsidRPr="002A0DDC">
        <w:rPr>
          <w:rFonts w:asciiTheme="minorBidi" w:hAnsiTheme="minorBidi" w:cs="David"/>
          <w:color w:val="222222"/>
          <w:rtl/>
        </w:rPr>
        <w:t xml:space="preserve">כיצד לפי דעתך כמות האנרגיה </w:t>
      </w:r>
      <w:r w:rsidR="00A41D76" w:rsidRPr="002A0DDC">
        <w:rPr>
          <w:rFonts w:asciiTheme="minorBidi" w:hAnsiTheme="minorBidi" w:cs="David"/>
          <w:color w:val="222222"/>
          <w:rtl/>
        </w:rPr>
        <w:t>המגיעה משני סוגי ה</w:t>
      </w:r>
      <w:r w:rsidRPr="002A0DDC">
        <w:rPr>
          <w:rFonts w:asciiTheme="minorBidi" w:hAnsiTheme="minorBidi" w:cs="David"/>
          <w:color w:val="222222"/>
          <w:rtl/>
        </w:rPr>
        <w:t>קרינה, קשורה לנזק הנגרם מכל סוג?</w:t>
      </w:r>
    </w:p>
    <w:p w:rsidR="00ED73DA" w:rsidRPr="002A0DDC" w:rsidRDefault="006850E7" w:rsidP="00CB3B08">
      <w:pPr>
        <w:pStyle w:val="t-body-text"/>
        <w:numPr>
          <w:ilvl w:val="0"/>
          <w:numId w:val="2"/>
        </w:numPr>
        <w:shd w:val="clear" w:color="auto" w:fill="FFFFFF"/>
        <w:bidi/>
        <w:spacing w:before="0" w:beforeAutospacing="0" w:after="0" w:afterAutospacing="0" w:line="360" w:lineRule="auto"/>
        <w:jc w:val="both"/>
        <w:rPr>
          <w:rFonts w:asciiTheme="minorBidi" w:hAnsiTheme="minorBidi" w:cs="David"/>
        </w:rPr>
      </w:pPr>
      <w:r w:rsidRPr="002A0DDC">
        <w:rPr>
          <w:rFonts w:asciiTheme="minorBidi" w:hAnsiTheme="minorBidi" w:cs="David"/>
          <w:rtl/>
        </w:rPr>
        <w:t xml:space="preserve">נתונה נוסחת המבנה המקוצרת של  </w:t>
      </w:r>
      <w:r w:rsidRPr="002A0DDC">
        <w:rPr>
          <w:rFonts w:asciiTheme="minorBidi" w:hAnsiTheme="minorBidi" w:cs="David"/>
        </w:rPr>
        <w:t>TEOS</w:t>
      </w:r>
      <w:r w:rsidRPr="002A0DDC">
        <w:rPr>
          <w:rFonts w:asciiTheme="minorBidi" w:hAnsiTheme="minorBidi" w:cs="David"/>
          <w:rtl/>
        </w:rPr>
        <w:t xml:space="preserve"> </w:t>
      </w:r>
    </w:p>
    <w:p w:rsidR="006850E7" w:rsidRPr="002A0DDC" w:rsidRDefault="006850E7" w:rsidP="00CB3B08">
      <w:pPr>
        <w:pStyle w:val="ListParagraph"/>
        <w:bidi/>
        <w:spacing w:after="0"/>
        <w:rPr>
          <w:rFonts w:asciiTheme="minorBidi" w:hAnsiTheme="minorBidi"/>
          <w:rtl/>
          <w:lang w:bidi="he-IL"/>
        </w:rPr>
      </w:pPr>
    </w:p>
    <w:p w:rsidR="006850E7" w:rsidRPr="002A0DDC" w:rsidRDefault="00966DEB" w:rsidP="00CB3B08">
      <w:pPr>
        <w:pStyle w:val="ListParagraph"/>
        <w:bidi/>
        <w:spacing w:after="0"/>
        <w:rPr>
          <w:rFonts w:asciiTheme="minorBidi" w:hAnsiTheme="minorBidi"/>
          <w:lang w:bidi="he-IL"/>
        </w:rPr>
      </w:pPr>
      <w:r w:rsidRPr="002A0DDC">
        <w:rPr>
          <w:rFonts w:asciiTheme="minorBidi" w:hAnsiTheme="minorBidi"/>
          <w:noProof/>
          <w:lang w:bidi="he-IL"/>
        </w:rPr>
        <w:drawing>
          <wp:inline distT="0" distB="0" distL="0" distR="0">
            <wp:extent cx="2075290" cy="2075290"/>
            <wp:effectExtent l="0" t="0" r="0" b="0"/>
            <wp:docPr id="4" name="Picture 4" descr="http://upload.wikimedia.org/wikipedia/commons/thumb/2/27/Tetraethyl_orthosilicate.svg/948px-Tetraethyl_orthosilica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7/Tetraethyl_orthosilicate.svg/948px-Tetraethyl_orthosilicate.svg.png"/>
                    <pic:cNvPicPr>
                      <a:picLocks noChangeAspect="1" noChangeArrowheads="1"/>
                    </pic:cNvPicPr>
                  </pic:nvPicPr>
                  <pic:blipFill>
                    <a:blip r:embed="rId9" cstate="print"/>
                    <a:srcRect/>
                    <a:stretch>
                      <a:fillRect/>
                    </a:stretch>
                  </pic:blipFill>
                  <pic:spPr bwMode="auto">
                    <a:xfrm>
                      <a:off x="0" y="0"/>
                      <a:ext cx="2073903" cy="2073903"/>
                    </a:xfrm>
                    <a:prstGeom prst="rect">
                      <a:avLst/>
                    </a:prstGeom>
                    <a:noFill/>
                    <a:ln w="9525">
                      <a:noFill/>
                      <a:miter lim="800000"/>
                      <a:headEnd/>
                      <a:tailEnd/>
                    </a:ln>
                  </pic:spPr>
                </pic:pic>
              </a:graphicData>
            </a:graphic>
          </wp:inline>
        </w:drawing>
      </w:r>
    </w:p>
    <w:p w:rsidR="006850E7" w:rsidRPr="002A0DDC" w:rsidRDefault="006850E7" w:rsidP="00CB3B08">
      <w:pPr>
        <w:pStyle w:val="ListParagraph"/>
        <w:bidi/>
        <w:spacing w:after="0"/>
        <w:rPr>
          <w:rFonts w:asciiTheme="minorBidi" w:hAnsiTheme="minorBidi"/>
          <w:rtl/>
          <w:lang w:bidi="he-IL"/>
        </w:rPr>
      </w:pPr>
    </w:p>
    <w:p w:rsidR="00ED73DA" w:rsidRPr="002A0DDC" w:rsidRDefault="006850E7" w:rsidP="00CB3B08">
      <w:pPr>
        <w:pStyle w:val="ListParagraph"/>
        <w:numPr>
          <w:ilvl w:val="0"/>
          <w:numId w:val="4"/>
        </w:numPr>
        <w:bidi/>
        <w:spacing w:after="0"/>
        <w:rPr>
          <w:rFonts w:asciiTheme="minorBidi" w:hAnsiTheme="minorBidi"/>
          <w:rtl/>
          <w:lang w:bidi="he-IL"/>
        </w:rPr>
      </w:pPr>
      <w:r w:rsidRPr="002A0DDC">
        <w:rPr>
          <w:rFonts w:asciiTheme="minorBidi" w:hAnsiTheme="minorBidi"/>
          <w:rtl/>
          <w:lang w:bidi="he-IL"/>
        </w:rPr>
        <w:t>רשום את נוסחת המבנה המפורטת.</w:t>
      </w:r>
    </w:p>
    <w:p w:rsidR="00ED73DA" w:rsidRPr="002A0DDC" w:rsidRDefault="001365C9" w:rsidP="00CB3B08">
      <w:pPr>
        <w:pStyle w:val="ListParagraph"/>
        <w:numPr>
          <w:ilvl w:val="0"/>
          <w:numId w:val="4"/>
        </w:numPr>
        <w:bidi/>
        <w:spacing w:after="0"/>
        <w:rPr>
          <w:rFonts w:asciiTheme="minorBidi" w:hAnsiTheme="minorBidi"/>
          <w:lang w:bidi="he-IL"/>
        </w:rPr>
      </w:pPr>
      <w:r w:rsidRPr="002A0DDC">
        <w:rPr>
          <w:rFonts w:asciiTheme="minorBidi" w:hAnsiTheme="minorBidi"/>
          <w:rtl/>
          <w:lang w:bidi="he-IL"/>
        </w:rPr>
        <w:t xml:space="preserve">מהמידע מבינים שה- </w:t>
      </w:r>
      <w:r w:rsidRPr="002A0DDC">
        <w:rPr>
          <w:rFonts w:asciiTheme="minorBidi" w:hAnsiTheme="minorBidi"/>
        </w:rPr>
        <w:t>TEOS</w:t>
      </w:r>
      <w:r w:rsidRPr="002A0DDC">
        <w:rPr>
          <w:rFonts w:asciiTheme="minorBidi" w:hAnsiTheme="minorBidi"/>
          <w:rtl/>
          <w:lang w:bidi="he-IL"/>
        </w:rPr>
        <w:t xml:space="preserve"> מתמוסס גם בשמן וגם במים, הסבר את העובדה הזו. </w:t>
      </w:r>
    </w:p>
    <w:p w:rsidR="00A41D76" w:rsidRPr="002A0DDC" w:rsidRDefault="00A41D76" w:rsidP="00CB3B08">
      <w:pPr>
        <w:pStyle w:val="ListParagraph"/>
        <w:numPr>
          <w:ilvl w:val="0"/>
          <w:numId w:val="4"/>
        </w:numPr>
        <w:bidi/>
        <w:spacing w:after="0"/>
        <w:rPr>
          <w:rFonts w:asciiTheme="minorBidi" w:hAnsiTheme="minorBidi"/>
          <w:lang w:bidi="he-IL"/>
        </w:rPr>
      </w:pPr>
      <w:r w:rsidRPr="002A0DDC">
        <w:rPr>
          <w:rFonts w:asciiTheme="minorBidi" w:hAnsiTheme="minorBidi"/>
          <w:rtl/>
          <w:lang w:bidi="he-IL"/>
        </w:rPr>
        <w:t xml:space="preserve">כאשר החומר- </w:t>
      </w:r>
      <w:r w:rsidRPr="002A0DDC">
        <w:rPr>
          <w:rFonts w:asciiTheme="minorBidi" w:hAnsiTheme="minorBidi"/>
          <w:lang w:bidi="he-IL"/>
        </w:rPr>
        <w:t>TEOS</w:t>
      </w:r>
      <w:r w:rsidRPr="002A0DDC">
        <w:rPr>
          <w:rFonts w:asciiTheme="minorBidi" w:hAnsiTheme="minorBidi"/>
          <w:rtl/>
          <w:lang w:bidi="he-IL"/>
        </w:rPr>
        <w:t xml:space="preserve"> מומס בשמן ובמים, נוצר תחליב. מהו תחליב זה וכיצד הוא משמש ליצירת הסיליקה מה- </w:t>
      </w:r>
      <w:r w:rsidRPr="002A0DDC">
        <w:rPr>
          <w:rFonts w:asciiTheme="minorBidi" w:hAnsiTheme="minorBidi"/>
          <w:lang w:bidi="he-IL"/>
        </w:rPr>
        <w:t>TEOS</w:t>
      </w:r>
      <w:r w:rsidRPr="002A0DDC">
        <w:rPr>
          <w:rFonts w:asciiTheme="minorBidi" w:hAnsiTheme="minorBidi"/>
          <w:rtl/>
          <w:lang w:bidi="he-IL"/>
        </w:rPr>
        <w:t>?</w:t>
      </w:r>
      <w:r w:rsidRPr="002A0DDC">
        <w:rPr>
          <w:rFonts w:asciiTheme="minorBidi" w:hAnsiTheme="minorBidi"/>
          <w:lang w:bidi="ar-LB"/>
        </w:rPr>
        <w:t xml:space="preserve"> </w:t>
      </w:r>
    </w:p>
    <w:p w:rsidR="00ED73DA" w:rsidRPr="002A0DDC" w:rsidRDefault="006404B4" w:rsidP="00CB3B08">
      <w:pPr>
        <w:pStyle w:val="t-body-text"/>
        <w:numPr>
          <w:ilvl w:val="0"/>
          <w:numId w:val="2"/>
        </w:numPr>
        <w:shd w:val="clear" w:color="auto" w:fill="FFFFFF"/>
        <w:bidi/>
        <w:spacing w:before="0" w:beforeAutospacing="0" w:after="0" w:afterAutospacing="0" w:line="360" w:lineRule="auto"/>
        <w:jc w:val="both"/>
        <w:rPr>
          <w:rFonts w:asciiTheme="minorBidi" w:hAnsiTheme="minorBidi" w:cs="David"/>
          <w:rtl/>
        </w:rPr>
      </w:pPr>
      <w:r w:rsidRPr="002A0DDC">
        <w:rPr>
          <w:rFonts w:asciiTheme="minorBidi" w:hAnsiTheme="minorBidi" w:cs="David"/>
          <w:color w:val="222222"/>
          <w:rtl/>
        </w:rPr>
        <w:t>בתהליך הייצור של הקפסולות, מוסיפים קטליזטור (זרז) שיוצר תגובה כימית שהופכת את ה</w:t>
      </w:r>
      <w:r w:rsidRPr="002A0DDC">
        <w:rPr>
          <w:rFonts w:asciiTheme="minorBidi" w:hAnsiTheme="minorBidi" w:cs="David"/>
          <w:color w:val="222222"/>
        </w:rPr>
        <w:t xml:space="preserve">-TEOS </w:t>
      </w:r>
      <w:r w:rsidRPr="002A0DDC">
        <w:rPr>
          <w:rFonts w:asciiTheme="minorBidi" w:hAnsiTheme="minorBidi" w:cs="David"/>
          <w:color w:val="222222"/>
          <w:rtl/>
        </w:rPr>
        <w:t>לסיליקה</w:t>
      </w:r>
      <w:r w:rsidRPr="002A0DDC">
        <w:rPr>
          <w:rFonts w:asciiTheme="minorBidi" w:hAnsiTheme="minorBidi" w:cs="David"/>
          <w:rtl/>
        </w:rPr>
        <w:t>.</w:t>
      </w:r>
    </w:p>
    <w:p w:rsidR="00ED73DA" w:rsidRPr="002A0DDC" w:rsidRDefault="006404B4" w:rsidP="00CB3B08">
      <w:pPr>
        <w:pStyle w:val="ListParagraph"/>
        <w:numPr>
          <w:ilvl w:val="0"/>
          <w:numId w:val="5"/>
        </w:numPr>
        <w:bidi/>
        <w:spacing w:after="0"/>
        <w:rPr>
          <w:rFonts w:asciiTheme="minorBidi" w:hAnsiTheme="minorBidi"/>
          <w:rtl/>
        </w:rPr>
      </w:pPr>
      <w:r w:rsidRPr="002A0DDC">
        <w:rPr>
          <w:rFonts w:asciiTheme="minorBidi" w:hAnsiTheme="minorBidi"/>
          <w:rtl/>
          <w:lang w:bidi="he-IL"/>
        </w:rPr>
        <w:t>מהו</w:t>
      </w:r>
      <w:r w:rsidRPr="002A0DDC">
        <w:rPr>
          <w:rFonts w:asciiTheme="minorBidi" w:hAnsiTheme="minorBidi"/>
          <w:rtl/>
        </w:rPr>
        <w:t xml:space="preserve"> </w:t>
      </w:r>
      <w:r w:rsidRPr="002A0DDC">
        <w:rPr>
          <w:rFonts w:asciiTheme="minorBidi" w:hAnsiTheme="minorBidi"/>
          <w:rtl/>
          <w:lang w:bidi="he-IL"/>
        </w:rPr>
        <w:t>התפקיד</w:t>
      </w:r>
      <w:r w:rsidRPr="002A0DDC">
        <w:rPr>
          <w:rFonts w:asciiTheme="minorBidi" w:hAnsiTheme="minorBidi"/>
          <w:rtl/>
        </w:rPr>
        <w:t xml:space="preserve"> </w:t>
      </w:r>
      <w:r w:rsidRPr="002A0DDC">
        <w:rPr>
          <w:rFonts w:asciiTheme="minorBidi" w:hAnsiTheme="minorBidi"/>
          <w:rtl/>
          <w:lang w:bidi="he-IL"/>
        </w:rPr>
        <w:t>של</w:t>
      </w:r>
      <w:r w:rsidRPr="002A0DDC">
        <w:rPr>
          <w:rFonts w:asciiTheme="minorBidi" w:hAnsiTheme="minorBidi"/>
          <w:rtl/>
        </w:rPr>
        <w:t xml:space="preserve"> </w:t>
      </w:r>
      <w:r w:rsidRPr="002A0DDC">
        <w:rPr>
          <w:rFonts w:asciiTheme="minorBidi" w:hAnsiTheme="minorBidi"/>
          <w:rtl/>
          <w:lang w:bidi="he-IL"/>
        </w:rPr>
        <w:t>הזרז</w:t>
      </w:r>
      <w:r w:rsidRPr="002A0DDC">
        <w:rPr>
          <w:rFonts w:asciiTheme="minorBidi" w:hAnsiTheme="minorBidi"/>
          <w:rtl/>
        </w:rPr>
        <w:t xml:space="preserve"> </w:t>
      </w:r>
      <w:r w:rsidRPr="002A0DDC">
        <w:rPr>
          <w:rFonts w:asciiTheme="minorBidi" w:hAnsiTheme="minorBidi"/>
          <w:rtl/>
          <w:lang w:bidi="he-IL"/>
        </w:rPr>
        <w:t>בתגובה</w:t>
      </w:r>
      <w:r w:rsidRPr="002A0DDC">
        <w:rPr>
          <w:rFonts w:asciiTheme="minorBidi" w:hAnsiTheme="minorBidi"/>
          <w:rtl/>
        </w:rPr>
        <w:t xml:space="preserve"> </w:t>
      </w:r>
      <w:r w:rsidRPr="002A0DDC">
        <w:rPr>
          <w:rFonts w:asciiTheme="minorBidi" w:hAnsiTheme="minorBidi"/>
          <w:rtl/>
          <w:lang w:bidi="he-IL"/>
        </w:rPr>
        <w:t>הנתונה</w:t>
      </w:r>
      <w:r w:rsidRPr="002A0DDC">
        <w:rPr>
          <w:rFonts w:asciiTheme="minorBidi" w:hAnsiTheme="minorBidi"/>
          <w:rtl/>
        </w:rPr>
        <w:t>?</w:t>
      </w:r>
      <w:r w:rsidR="00A41D76" w:rsidRPr="002A0DDC">
        <w:rPr>
          <w:rFonts w:asciiTheme="minorBidi" w:hAnsiTheme="minorBidi"/>
          <w:rtl/>
          <w:lang w:bidi="he-IL"/>
        </w:rPr>
        <w:t xml:space="preserve"> ומהי חשיבות השימוש בו בתגובות כימיות בתעשייה?</w:t>
      </w:r>
    </w:p>
    <w:p w:rsidR="00391178" w:rsidRPr="002A0DDC" w:rsidRDefault="00391178" w:rsidP="00CB3B08">
      <w:pPr>
        <w:pStyle w:val="NormalWeb"/>
        <w:numPr>
          <w:ilvl w:val="0"/>
          <w:numId w:val="5"/>
        </w:numPr>
        <w:bidi/>
        <w:spacing w:before="0" w:beforeAutospacing="0" w:after="0" w:afterAutospacing="0" w:line="360" w:lineRule="auto"/>
        <w:rPr>
          <w:rFonts w:asciiTheme="minorBidi" w:hAnsiTheme="minorBidi" w:cs="David"/>
          <w:rtl/>
        </w:rPr>
      </w:pPr>
      <w:r w:rsidRPr="002A0DDC">
        <w:rPr>
          <w:rFonts w:asciiTheme="minorBidi" w:hAnsiTheme="minorBidi" w:cs="David"/>
          <w:rtl/>
        </w:rPr>
        <w:t>בהנחה שהתגובה אקסותרמית, סרטט באותה מערכת צירים שתי עקומות, המתארות באופן סכמטי את השתנות האנרגיה במהלך התגובה :</w:t>
      </w:r>
    </w:p>
    <w:p w:rsidR="00391178" w:rsidRPr="002A0DDC" w:rsidRDefault="00391178" w:rsidP="00CB3B08">
      <w:pPr>
        <w:pStyle w:val="NormalWeb"/>
        <w:tabs>
          <w:tab w:val="left" w:pos="793"/>
        </w:tabs>
        <w:bidi/>
        <w:spacing w:before="0" w:beforeAutospacing="0" w:after="0" w:afterAutospacing="0" w:line="360" w:lineRule="auto"/>
        <w:ind w:left="-58"/>
        <w:rPr>
          <w:rFonts w:asciiTheme="minorBidi" w:hAnsiTheme="minorBidi" w:cs="David"/>
          <w:rtl/>
        </w:rPr>
      </w:pPr>
      <w:r w:rsidRPr="002A0DDC">
        <w:rPr>
          <w:rFonts w:asciiTheme="minorBidi" w:hAnsiTheme="minorBidi" w:cs="David"/>
          <w:rtl/>
        </w:rPr>
        <w:t>-   עקומה אחת - עבור התגובה ללא זרז.</w:t>
      </w:r>
      <w:r w:rsidRPr="002A0DDC">
        <w:rPr>
          <w:rFonts w:asciiTheme="minorBidi" w:hAnsiTheme="minorBidi" w:cs="David"/>
          <w:rtl/>
        </w:rPr>
        <w:tab/>
      </w:r>
    </w:p>
    <w:p w:rsidR="00ED73DA" w:rsidRPr="002A0DDC" w:rsidRDefault="00391178" w:rsidP="00CB3B08">
      <w:pPr>
        <w:spacing w:after="0" w:line="360" w:lineRule="auto"/>
        <w:rPr>
          <w:rFonts w:asciiTheme="minorBidi" w:hAnsiTheme="minorBidi" w:cs="David"/>
          <w:sz w:val="24"/>
          <w:szCs w:val="24"/>
          <w:rtl/>
        </w:rPr>
      </w:pPr>
      <w:r w:rsidRPr="002A0DDC">
        <w:rPr>
          <w:rFonts w:asciiTheme="minorBidi" w:hAnsiTheme="minorBidi" w:cs="David"/>
          <w:sz w:val="24"/>
          <w:szCs w:val="24"/>
          <w:rtl/>
        </w:rPr>
        <w:t>-   עקומה שנייה - עבור התגובה בנוכחות הזרז.</w:t>
      </w:r>
    </w:p>
    <w:p w:rsidR="00ED73DA" w:rsidRPr="002A0DDC" w:rsidRDefault="00C00AC1" w:rsidP="00CB3B08">
      <w:pPr>
        <w:pStyle w:val="t-body-text"/>
        <w:numPr>
          <w:ilvl w:val="0"/>
          <w:numId w:val="2"/>
        </w:numPr>
        <w:shd w:val="clear" w:color="auto" w:fill="FFFFFF"/>
        <w:bidi/>
        <w:spacing w:before="0" w:beforeAutospacing="0" w:after="0" w:afterAutospacing="0" w:line="360" w:lineRule="auto"/>
        <w:jc w:val="both"/>
        <w:rPr>
          <w:rFonts w:asciiTheme="minorBidi" w:hAnsiTheme="minorBidi" w:cs="David"/>
          <w:rtl/>
        </w:rPr>
      </w:pPr>
      <w:r w:rsidRPr="002A0DDC">
        <w:rPr>
          <w:rFonts w:asciiTheme="minorBidi" w:hAnsiTheme="minorBidi" w:cs="David"/>
          <w:color w:val="222222"/>
          <w:rtl/>
        </w:rPr>
        <w:t>חומרי ההדברה בא</w:t>
      </w:r>
      <w:r w:rsidR="00A41D76" w:rsidRPr="002A0DDC">
        <w:rPr>
          <w:rFonts w:asciiTheme="minorBidi" w:hAnsiTheme="minorBidi" w:cs="David"/>
          <w:color w:val="222222"/>
          <w:rtl/>
        </w:rPr>
        <w:t>ו</w:t>
      </w:r>
      <w:r w:rsidRPr="002A0DDC">
        <w:rPr>
          <w:rFonts w:asciiTheme="minorBidi" w:hAnsiTheme="minorBidi" w:cs="David"/>
          <w:color w:val="222222"/>
          <w:rtl/>
        </w:rPr>
        <w:t xml:space="preserve">פן כללי, אינם יציבים ועל כן לאחר זמן קצר הם מתפרקים, והמזיק חוזר לתקוף את הצמח, בנוסף לזה </w:t>
      </w:r>
      <w:r w:rsidRPr="002A0DDC">
        <w:rPr>
          <w:rFonts w:asciiTheme="minorBidi" w:hAnsiTheme="minorBidi" w:cs="David"/>
          <w:rtl/>
        </w:rPr>
        <w:t>הם מזיקים לסביבה.</w:t>
      </w:r>
    </w:p>
    <w:p w:rsidR="00ED73DA" w:rsidRPr="002A0DDC" w:rsidRDefault="00C00AC1" w:rsidP="00CB3B08">
      <w:pPr>
        <w:spacing w:after="0" w:line="360" w:lineRule="auto"/>
        <w:rPr>
          <w:rFonts w:asciiTheme="minorBidi" w:hAnsiTheme="minorBidi" w:cs="David"/>
          <w:sz w:val="24"/>
          <w:szCs w:val="24"/>
          <w:rtl/>
        </w:rPr>
      </w:pPr>
      <w:r w:rsidRPr="002A0DDC">
        <w:rPr>
          <w:rFonts w:asciiTheme="minorBidi" w:hAnsiTheme="minorBidi" w:cs="David"/>
          <w:color w:val="222222"/>
          <w:sz w:val="24"/>
          <w:szCs w:val="24"/>
          <w:rtl/>
        </w:rPr>
        <w:t>סול-ג'ל החלה בפיתוח משותף של חומר הדברה בשחרור מושהה באמצעות טכנולוגיית סול-ג'ל.</w:t>
      </w:r>
    </w:p>
    <w:p w:rsidR="00ED73DA" w:rsidRPr="002A0DDC" w:rsidRDefault="00834492" w:rsidP="00CB3B08">
      <w:pPr>
        <w:pStyle w:val="ListParagraph"/>
        <w:numPr>
          <w:ilvl w:val="0"/>
          <w:numId w:val="6"/>
        </w:numPr>
        <w:bidi/>
        <w:spacing w:after="0"/>
        <w:rPr>
          <w:rFonts w:asciiTheme="minorBidi" w:hAnsiTheme="minorBidi"/>
        </w:rPr>
      </w:pPr>
      <w:r w:rsidRPr="002A0DDC">
        <w:rPr>
          <w:rFonts w:asciiTheme="minorBidi" w:hAnsiTheme="minorBidi"/>
          <w:rtl/>
          <w:lang w:bidi="he-IL"/>
        </w:rPr>
        <w:t>השימוש בטכנולוגיה יכול לתרום מבחינה כלכלית וסביבתית. הסבר מדוע.</w:t>
      </w:r>
    </w:p>
    <w:p w:rsidR="00ED73DA" w:rsidRPr="002A0DDC" w:rsidRDefault="00834492" w:rsidP="00CB3B08">
      <w:pPr>
        <w:pStyle w:val="ListParagraph"/>
        <w:numPr>
          <w:ilvl w:val="0"/>
          <w:numId w:val="6"/>
        </w:numPr>
        <w:bidi/>
        <w:spacing w:after="0"/>
        <w:rPr>
          <w:rFonts w:asciiTheme="minorBidi" w:hAnsiTheme="minorBidi"/>
          <w:rtl/>
        </w:rPr>
      </w:pPr>
      <w:r w:rsidRPr="002A0DDC">
        <w:rPr>
          <w:rFonts w:asciiTheme="minorBidi" w:hAnsiTheme="minorBidi"/>
          <w:rtl/>
          <w:lang w:bidi="he-IL"/>
        </w:rPr>
        <w:lastRenderedPageBreak/>
        <w:t xml:space="preserve">האם </w:t>
      </w:r>
      <w:r w:rsidRPr="002A0DDC">
        <w:rPr>
          <w:rFonts w:asciiTheme="minorBidi" w:hAnsiTheme="minorBidi"/>
          <w:color w:val="222222"/>
          <w:rtl/>
          <w:lang w:bidi="he-IL"/>
        </w:rPr>
        <w:t>הקליפה</w:t>
      </w:r>
      <w:r w:rsidRPr="002A0DDC">
        <w:rPr>
          <w:rFonts w:asciiTheme="minorBidi" w:hAnsiTheme="minorBidi"/>
          <w:color w:val="222222"/>
          <w:rtl/>
        </w:rPr>
        <w:t xml:space="preserve"> </w:t>
      </w:r>
      <w:r w:rsidRPr="002A0DDC">
        <w:rPr>
          <w:rFonts w:asciiTheme="minorBidi" w:hAnsiTheme="minorBidi"/>
          <w:color w:val="222222"/>
          <w:rtl/>
          <w:lang w:bidi="he-IL"/>
        </w:rPr>
        <w:t>המשמשת בכליאת חומרי ההדברה צריכה להיות אטומה</w:t>
      </w:r>
      <w:r w:rsidRPr="002A0DDC">
        <w:rPr>
          <w:rFonts w:asciiTheme="minorBidi" w:hAnsiTheme="minorBidi"/>
          <w:color w:val="222222"/>
          <w:rtl/>
        </w:rPr>
        <w:t xml:space="preserve"> </w:t>
      </w:r>
      <w:r w:rsidRPr="002A0DDC">
        <w:rPr>
          <w:rFonts w:asciiTheme="minorBidi" w:hAnsiTheme="minorBidi"/>
          <w:color w:val="222222"/>
          <w:rtl/>
          <w:lang w:bidi="he-IL"/>
        </w:rPr>
        <w:t>לחלוטין</w:t>
      </w:r>
      <w:r w:rsidRPr="002A0DDC">
        <w:rPr>
          <w:rFonts w:asciiTheme="minorBidi" w:hAnsiTheme="minorBidi"/>
          <w:color w:val="222222"/>
          <w:rtl/>
        </w:rPr>
        <w:t xml:space="preserve"> </w:t>
      </w:r>
      <w:r w:rsidRPr="002A0DDC">
        <w:rPr>
          <w:rFonts w:asciiTheme="minorBidi" w:hAnsiTheme="minorBidi"/>
          <w:color w:val="222222"/>
          <w:rtl/>
          <w:lang w:bidi="he-IL"/>
        </w:rPr>
        <w:t>או</w:t>
      </w:r>
      <w:r w:rsidRPr="002A0DDC">
        <w:rPr>
          <w:rFonts w:asciiTheme="minorBidi" w:hAnsiTheme="minorBidi"/>
          <w:color w:val="222222"/>
          <w:rtl/>
        </w:rPr>
        <w:t xml:space="preserve"> </w:t>
      </w:r>
      <w:r w:rsidRPr="002A0DDC">
        <w:rPr>
          <w:rFonts w:asciiTheme="minorBidi" w:hAnsiTheme="minorBidi"/>
          <w:color w:val="222222"/>
          <w:rtl/>
          <w:lang w:bidi="he-IL"/>
        </w:rPr>
        <w:t>מלאה</w:t>
      </w:r>
      <w:r w:rsidRPr="002A0DDC">
        <w:rPr>
          <w:rFonts w:asciiTheme="minorBidi" w:hAnsiTheme="minorBidi"/>
          <w:color w:val="222222"/>
          <w:rtl/>
        </w:rPr>
        <w:t xml:space="preserve"> </w:t>
      </w:r>
      <w:r w:rsidRPr="002A0DDC">
        <w:rPr>
          <w:rFonts w:asciiTheme="minorBidi" w:hAnsiTheme="minorBidi"/>
          <w:color w:val="222222"/>
          <w:rtl/>
          <w:lang w:bidi="he-IL"/>
        </w:rPr>
        <w:t>בנקבוביות</w:t>
      </w:r>
      <w:r w:rsidRPr="002A0DDC">
        <w:rPr>
          <w:rFonts w:ascii="Arial" w:hAnsi="Arial" w:cs="Arial" w:hint="cs"/>
          <w:rtl/>
        </w:rPr>
        <w:t>؟</w:t>
      </w:r>
      <w:r w:rsidRPr="002A0DDC">
        <w:rPr>
          <w:rFonts w:asciiTheme="minorBidi" w:hAnsiTheme="minorBidi"/>
          <w:rtl/>
        </w:rPr>
        <w:t xml:space="preserve"> </w:t>
      </w:r>
      <w:r w:rsidRPr="002A0DDC">
        <w:rPr>
          <w:rFonts w:asciiTheme="minorBidi" w:hAnsiTheme="minorBidi"/>
          <w:rtl/>
          <w:lang w:bidi="he-IL"/>
        </w:rPr>
        <w:t>הסבר.</w:t>
      </w:r>
    </w:p>
    <w:p w:rsidR="007F46B1" w:rsidRPr="002A0DDC" w:rsidRDefault="007F46B1" w:rsidP="00CB3B08">
      <w:pPr>
        <w:pStyle w:val="t-body-text"/>
        <w:numPr>
          <w:ilvl w:val="0"/>
          <w:numId w:val="2"/>
        </w:numPr>
        <w:shd w:val="clear" w:color="auto" w:fill="FFFFFF"/>
        <w:bidi/>
        <w:spacing w:before="0" w:beforeAutospacing="0" w:after="0" w:afterAutospacing="0" w:line="360" w:lineRule="auto"/>
        <w:jc w:val="both"/>
        <w:rPr>
          <w:rFonts w:asciiTheme="minorBidi" w:hAnsiTheme="minorBidi" w:cs="David"/>
          <w:color w:val="222222"/>
          <w:rtl/>
        </w:rPr>
      </w:pPr>
      <w:r w:rsidRPr="002A0DDC">
        <w:rPr>
          <w:rFonts w:asciiTheme="minorBidi" w:hAnsiTheme="minorBidi" w:cs="David"/>
          <w:color w:val="222222"/>
          <w:rtl/>
        </w:rPr>
        <w:t xml:space="preserve">מתיל ברומיד, </w:t>
      </w:r>
      <w:r w:rsidRPr="002A0DDC">
        <w:rPr>
          <w:rFonts w:asciiTheme="minorBidi" w:hAnsiTheme="minorBidi" w:cs="David"/>
          <w:noProof/>
        </w:rPr>
        <w:drawing>
          <wp:inline distT="0" distB="0" distL="0" distR="0">
            <wp:extent cx="571500" cy="190500"/>
            <wp:effectExtent l="19050" t="0" r="0" b="0"/>
            <wp:docPr id="3" name="Picture 1" descr="\ \mathrm {CH_3B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thrm {CH_3Br} "/>
                    <pic:cNvPicPr>
                      <a:picLocks noChangeAspect="1" noChangeArrowheads="1"/>
                    </pic:cNvPicPr>
                  </pic:nvPicPr>
                  <pic:blipFill>
                    <a:blip r:embed="rId10"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r w:rsidRPr="002A0DDC">
        <w:rPr>
          <w:rFonts w:asciiTheme="minorBidi" w:hAnsiTheme="minorBidi" w:cs="David"/>
          <w:color w:val="222222"/>
          <w:rtl/>
        </w:rPr>
        <w:t xml:space="preserve">,הינו גז חסר צבע שמשמש בתעשייה ובחקלאות כחומר הדברה. חומר הדברה זה מזיק מאוד לבריאות ולסביבה. הוא פוגע בשכבת האוזון. </w:t>
      </w:r>
      <w:r w:rsidRPr="002A0DDC">
        <w:rPr>
          <w:rFonts w:asciiTheme="minorBidi" w:hAnsiTheme="minorBidi" w:cs="David"/>
          <w:rtl/>
        </w:rPr>
        <w:t>אם הגז נשאף בריכוזים גבוהים בפרק זמן קצר, הוא גורם לכאבי ראש, סחרחורת, בחילה, חולשה והקאה שאיפה לאורך זמן של ריכוזים נמוכים גורמת לדלקת סימפונות ודלקת ריאות</w:t>
      </w:r>
      <w:r w:rsidR="00CB3B08" w:rsidRPr="002A0DDC">
        <w:rPr>
          <w:rFonts w:asciiTheme="minorBidi" w:hAnsiTheme="minorBidi" w:cs="David"/>
          <w:color w:val="222222"/>
        </w:rPr>
        <w:t>.</w:t>
      </w:r>
    </w:p>
    <w:p w:rsidR="007F46B1" w:rsidRPr="002A0DDC" w:rsidRDefault="007F46B1" w:rsidP="00CB3B08">
      <w:pPr>
        <w:pStyle w:val="t-body-text"/>
        <w:numPr>
          <w:ilvl w:val="0"/>
          <w:numId w:val="3"/>
        </w:numPr>
        <w:shd w:val="clear" w:color="auto" w:fill="FFFFFF"/>
        <w:bidi/>
        <w:spacing w:before="0" w:beforeAutospacing="0" w:after="0" w:afterAutospacing="0" w:line="360" w:lineRule="auto"/>
        <w:jc w:val="both"/>
        <w:rPr>
          <w:rFonts w:asciiTheme="minorBidi" w:hAnsiTheme="minorBidi" w:cs="David"/>
          <w:color w:val="222222"/>
        </w:rPr>
      </w:pPr>
      <w:r w:rsidRPr="002A0DDC">
        <w:rPr>
          <w:rFonts w:asciiTheme="minorBidi" w:hAnsiTheme="minorBidi" w:cs="David"/>
          <w:color w:val="222222"/>
          <w:rtl/>
        </w:rPr>
        <w:t>הסבר מדוע מתיל ברומיד נמצא במצב צבירה גזי בטבע.</w:t>
      </w:r>
    </w:p>
    <w:p w:rsidR="007F46B1" w:rsidRPr="002A0DDC" w:rsidRDefault="007F46B1" w:rsidP="00CB3B08">
      <w:pPr>
        <w:pStyle w:val="t-body-text"/>
        <w:numPr>
          <w:ilvl w:val="0"/>
          <w:numId w:val="3"/>
        </w:numPr>
        <w:shd w:val="clear" w:color="auto" w:fill="FFFFFF"/>
        <w:bidi/>
        <w:spacing w:before="0" w:beforeAutospacing="0" w:after="0" w:afterAutospacing="0" w:line="360" w:lineRule="auto"/>
        <w:jc w:val="both"/>
        <w:rPr>
          <w:rFonts w:asciiTheme="minorBidi" w:hAnsiTheme="minorBidi" w:cs="David"/>
          <w:color w:val="222222"/>
        </w:rPr>
      </w:pPr>
      <w:r w:rsidRPr="002A0DDC">
        <w:rPr>
          <w:rFonts w:asciiTheme="minorBidi" w:hAnsiTheme="minorBidi" w:cs="David"/>
          <w:color w:val="222222"/>
          <w:rtl/>
        </w:rPr>
        <w:t>האם מתיל ברומיד בעל מסיסות טובה במים? הסבר את תשובתך.</w:t>
      </w:r>
    </w:p>
    <w:p w:rsidR="007F46B1" w:rsidRPr="002A0DDC" w:rsidRDefault="007F46B1" w:rsidP="00CB3B08">
      <w:pPr>
        <w:pStyle w:val="t-body-text"/>
        <w:numPr>
          <w:ilvl w:val="0"/>
          <w:numId w:val="3"/>
        </w:numPr>
        <w:shd w:val="clear" w:color="auto" w:fill="FFFFFF"/>
        <w:bidi/>
        <w:spacing w:before="0" w:beforeAutospacing="0" w:after="0" w:afterAutospacing="0" w:line="360" w:lineRule="auto"/>
        <w:jc w:val="both"/>
        <w:rPr>
          <w:rFonts w:asciiTheme="minorBidi" w:hAnsiTheme="minorBidi" w:cs="David"/>
          <w:color w:val="222222"/>
        </w:rPr>
      </w:pPr>
      <w:r w:rsidRPr="002A0DDC">
        <w:rPr>
          <w:rFonts w:asciiTheme="minorBidi" w:hAnsiTheme="minorBidi" w:cs="David"/>
          <w:color w:val="222222"/>
          <w:rtl/>
        </w:rPr>
        <w:t>כיצד יכול מתיל ברומיד להזיק לשכבת האוזון</w:t>
      </w:r>
      <w:r w:rsidR="00DA3821" w:rsidRPr="002A0DDC">
        <w:rPr>
          <w:rFonts w:asciiTheme="minorBidi" w:hAnsiTheme="minorBidi" w:cs="David" w:hint="cs"/>
          <w:color w:val="222222"/>
          <w:rtl/>
        </w:rPr>
        <w:t xml:space="preserve"> לפי דעתך</w:t>
      </w:r>
      <w:r w:rsidRPr="002A0DDC">
        <w:rPr>
          <w:rFonts w:asciiTheme="minorBidi" w:hAnsiTheme="minorBidi" w:cs="David"/>
          <w:color w:val="222222"/>
          <w:rtl/>
        </w:rPr>
        <w:t>?</w:t>
      </w:r>
    </w:p>
    <w:p w:rsidR="007F46B1" w:rsidRPr="002A0DDC" w:rsidRDefault="007F46B1" w:rsidP="00CB3B08">
      <w:pPr>
        <w:pStyle w:val="t-body-text"/>
        <w:numPr>
          <w:ilvl w:val="0"/>
          <w:numId w:val="3"/>
        </w:numPr>
        <w:shd w:val="clear" w:color="auto" w:fill="FFFFFF"/>
        <w:bidi/>
        <w:spacing w:before="0" w:beforeAutospacing="0" w:after="0" w:afterAutospacing="0" w:line="360" w:lineRule="auto"/>
        <w:jc w:val="both"/>
        <w:rPr>
          <w:rFonts w:asciiTheme="minorBidi" w:hAnsiTheme="minorBidi" w:cs="David"/>
          <w:color w:val="222222"/>
          <w:rtl/>
        </w:rPr>
      </w:pPr>
      <w:r w:rsidRPr="002A0DDC">
        <w:rPr>
          <w:rFonts w:asciiTheme="minorBidi" w:hAnsiTheme="minorBidi" w:cs="David"/>
          <w:color w:val="222222"/>
          <w:rtl/>
        </w:rPr>
        <w:t xml:space="preserve">הסבר כיצד ניתן להפחית את מידת הנזק הנגרמת על ידי תרכובת המתיל ברומיד, באמצעות טכנולוגיית סול- ג'ל? </w:t>
      </w:r>
    </w:p>
    <w:p w:rsidR="00966DEB" w:rsidRPr="002A0DDC" w:rsidRDefault="00966DEB" w:rsidP="00CB3B08">
      <w:pPr>
        <w:pStyle w:val="t-body-text"/>
        <w:numPr>
          <w:ilvl w:val="0"/>
          <w:numId w:val="2"/>
        </w:numPr>
        <w:shd w:val="clear" w:color="auto" w:fill="FFFFFF"/>
        <w:bidi/>
        <w:spacing w:before="0" w:beforeAutospacing="0" w:after="0" w:afterAutospacing="0" w:line="360" w:lineRule="auto"/>
        <w:jc w:val="both"/>
        <w:rPr>
          <w:rFonts w:asciiTheme="minorBidi" w:hAnsiTheme="minorBidi" w:cs="David"/>
        </w:rPr>
      </w:pPr>
      <w:r w:rsidRPr="002A0DDC">
        <w:rPr>
          <w:rFonts w:asciiTheme="minorBidi" w:hAnsiTheme="minorBidi" w:cs="David"/>
          <w:rtl/>
        </w:rPr>
        <w:t>במאמר הוזכר כי " הטכנולוגיה מסדרת בצורה בלתי הפיכה חלקיקים בגודל של 5 עד 20 ננו-מטר מסביב לחומר הפעיל, ויוצרת קפסולה בגודל של 1,000 ננו-מטר ויותר. גודל זה מבטיח שהחלקיקים יעטפו אותו אבל לא יחדרו לגוף, שכן חלקיק קטן מ-50 ננו-מטר מסוגל לחדור את העור ולהיכנס למחזור הדם</w:t>
      </w:r>
      <w:r w:rsidRPr="002A0DDC">
        <w:rPr>
          <w:rFonts w:asciiTheme="minorBidi" w:hAnsiTheme="minorBidi" w:cs="David"/>
        </w:rPr>
        <w:t>.</w:t>
      </w:r>
      <w:r w:rsidRPr="002A0DDC">
        <w:rPr>
          <w:rFonts w:asciiTheme="minorBidi" w:hAnsiTheme="minorBidi" w:cs="David"/>
          <w:rtl/>
        </w:rPr>
        <w:t>"</w:t>
      </w:r>
    </w:p>
    <w:p w:rsidR="00966DEB" w:rsidRPr="002A0DDC" w:rsidRDefault="00966DEB" w:rsidP="00CB3B08">
      <w:pPr>
        <w:pStyle w:val="t-body-text"/>
        <w:shd w:val="clear" w:color="auto" w:fill="FFFFFF"/>
        <w:bidi/>
        <w:spacing w:before="0" w:beforeAutospacing="0" w:after="0" w:afterAutospacing="0" w:line="360" w:lineRule="auto"/>
        <w:ind w:left="720"/>
        <w:jc w:val="both"/>
        <w:rPr>
          <w:rFonts w:asciiTheme="minorBidi" w:hAnsiTheme="minorBidi" w:cs="David"/>
        </w:rPr>
      </w:pPr>
      <w:r w:rsidRPr="002A0DDC">
        <w:rPr>
          <w:rFonts w:asciiTheme="minorBidi" w:hAnsiTheme="minorBidi" w:cs="David"/>
          <w:rtl/>
        </w:rPr>
        <w:t>הסבר במילים שלך, כיצד הננוטכנולוגיה מסייעת בשימוש החומר הפעיל?</w:t>
      </w:r>
    </w:p>
    <w:p w:rsidR="00ED73DA" w:rsidRPr="002A0DDC" w:rsidRDefault="00ED73DA" w:rsidP="00CB3B08">
      <w:pPr>
        <w:pStyle w:val="ListParagraph"/>
        <w:bidi/>
        <w:spacing w:after="0"/>
        <w:rPr>
          <w:rFonts w:asciiTheme="minorBidi" w:hAnsiTheme="minorBidi" w:cstheme="minorBidi"/>
          <w:rtl/>
        </w:rPr>
      </w:pPr>
    </w:p>
    <w:p w:rsidR="004C1404" w:rsidRPr="002A0DDC" w:rsidRDefault="007C58AD" w:rsidP="002A0DDC">
      <w:pPr>
        <w:pStyle w:val="t-body-text"/>
        <w:numPr>
          <w:ilvl w:val="0"/>
          <w:numId w:val="2"/>
        </w:numPr>
        <w:shd w:val="clear" w:color="auto" w:fill="FFFFFF"/>
        <w:bidi/>
        <w:spacing w:before="0" w:beforeAutospacing="0" w:after="0" w:afterAutospacing="0" w:line="360" w:lineRule="auto"/>
        <w:jc w:val="both"/>
        <w:rPr>
          <w:rFonts w:ascii="Symbol" w:hAnsi="Symbol" w:cs="David"/>
          <w:rtl/>
        </w:rPr>
      </w:pPr>
      <w:r w:rsidRPr="002A0DDC">
        <w:rPr>
          <w:rFonts w:ascii="Symbol" w:hAnsi="Symbol" w:cs="David" w:hint="cs"/>
          <w:rtl/>
        </w:rPr>
        <w:t>חברת</w:t>
      </w:r>
      <w:r w:rsidRPr="002A0DDC">
        <w:rPr>
          <w:rFonts w:ascii="Symbol" w:hAnsi="Symbol" w:cs="David"/>
          <w:rtl/>
        </w:rPr>
        <w:t xml:space="preserve"> </w:t>
      </w:r>
      <w:r w:rsidRPr="002A0DDC">
        <w:rPr>
          <w:rFonts w:ascii="Symbol" w:hAnsi="Symbol" w:cs="David" w:hint="cs"/>
          <w:rtl/>
        </w:rPr>
        <w:t>סול</w:t>
      </w:r>
      <w:r w:rsidRPr="002A0DDC">
        <w:rPr>
          <w:rFonts w:ascii="Symbol" w:hAnsi="Symbol" w:cs="David"/>
          <w:rtl/>
        </w:rPr>
        <w:t>-</w:t>
      </w:r>
      <w:r w:rsidRPr="002A0DDC">
        <w:rPr>
          <w:rFonts w:ascii="Symbol" w:hAnsi="Symbol" w:cs="David" w:hint="cs"/>
          <w:rtl/>
        </w:rPr>
        <w:t>ג</w:t>
      </w:r>
      <w:r w:rsidRPr="002A0DDC">
        <w:rPr>
          <w:rFonts w:ascii="Symbol" w:hAnsi="Symbol" w:cs="David"/>
          <w:rtl/>
        </w:rPr>
        <w:t>'</w:t>
      </w:r>
      <w:r w:rsidRPr="002A0DDC">
        <w:rPr>
          <w:rFonts w:ascii="Symbol" w:hAnsi="Symbol" w:cs="David" w:hint="cs"/>
          <w:rtl/>
        </w:rPr>
        <w:t>ל</w:t>
      </w:r>
      <w:r w:rsidRPr="002A0DDC">
        <w:rPr>
          <w:rFonts w:ascii="Symbol" w:hAnsi="Symbol" w:cs="David"/>
          <w:rtl/>
        </w:rPr>
        <w:t xml:space="preserve"> </w:t>
      </w:r>
      <w:r w:rsidRPr="002A0DDC">
        <w:rPr>
          <w:rFonts w:ascii="Symbol" w:hAnsi="Symbol" w:cs="David" w:hint="cs"/>
          <w:rtl/>
        </w:rPr>
        <w:t>מבית</w:t>
      </w:r>
      <w:r w:rsidRPr="002A0DDC">
        <w:rPr>
          <w:rFonts w:ascii="Symbol" w:hAnsi="Symbol" w:cs="David"/>
          <w:rtl/>
        </w:rPr>
        <w:t xml:space="preserve"> </w:t>
      </w:r>
      <w:r w:rsidRPr="002A0DDC">
        <w:rPr>
          <w:rFonts w:ascii="Symbol" w:hAnsi="Symbol" w:cs="David" w:hint="cs"/>
          <w:rtl/>
        </w:rPr>
        <w:t>שמש</w:t>
      </w:r>
      <w:r w:rsidRPr="002A0DDC">
        <w:rPr>
          <w:rFonts w:ascii="Symbol" w:hAnsi="Symbol" w:cs="David"/>
          <w:rtl/>
        </w:rPr>
        <w:t xml:space="preserve"> </w:t>
      </w:r>
      <w:r w:rsidRPr="002A0DDC">
        <w:rPr>
          <w:rFonts w:ascii="Symbol" w:hAnsi="Symbol" w:cs="David" w:hint="cs"/>
          <w:rtl/>
        </w:rPr>
        <w:t>הוקמה</w:t>
      </w:r>
      <w:r w:rsidRPr="002A0DDC">
        <w:rPr>
          <w:rFonts w:ascii="Symbol" w:hAnsi="Symbol" w:cs="David"/>
          <w:rtl/>
        </w:rPr>
        <w:t xml:space="preserve"> </w:t>
      </w:r>
      <w:r w:rsidRPr="002A0DDC">
        <w:rPr>
          <w:rFonts w:ascii="Symbol" w:hAnsi="Symbol" w:cs="David" w:hint="cs"/>
          <w:rtl/>
        </w:rPr>
        <w:t>ב</w:t>
      </w:r>
      <w:r w:rsidRPr="002A0DDC">
        <w:rPr>
          <w:rFonts w:ascii="Symbol" w:hAnsi="Symbol" w:cs="David"/>
          <w:rtl/>
        </w:rPr>
        <w:t xml:space="preserve">-98' </w:t>
      </w:r>
      <w:r w:rsidRPr="002A0DDC">
        <w:rPr>
          <w:rFonts w:ascii="Symbol" w:hAnsi="Symbol" w:cs="David" w:hint="cs"/>
          <w:rtl/>
        </w:rPr>
        <w:t>על</w:t>
      </w:r>
      <w:r w:rsidRPr="002A0DDC">
        <w:rPr>
          <w:rFonts w:ascii="Symbol" w:hAnsi="Symbol" w:cs="David"/>
          <w:rtl/>
        </w:rPr>
        <w:t xml:space="preserve"> </w:t>
      </w:r>
      <w:r w:rsidRPr="002A0DDC">
        <w:rPr>
          <w:rFonts w:ascii="Symbol" w:hAnsi="Symbol" w:cs="David" w:hint="cs"/>
          <w:rtl/>
        </w:rPr>
        <w:t>ידי</w:t>
      </w:r>
      <w:r w:rsidRPr="002A0DDC">
        <w:rPr>
          <w:rFonts w:ascii="Symbol" w:hAnsi="Symbol" w:cs="David"/>
          <w:rtl/>
        </w:rPr>
        <w:t xml:space="preserve"> </w:t>
      </w:r>
      <w:r w:rsidRPr="002A0DDC">
        <w:rPr>
          <w:rFonts w:ascii="Symbol" w:hAnsi="Symbol" w:cs="David" w:hint="cs"/>
          <w:rtl/>
        </w:rPr>
        <w:t>אלון</w:t>
      </w:r>
      <w:r w:rsidRPr="002A0DDC">
        <w:rPr>
          <w:rFonts w:ascii="Symbol" w:hAnsi="Symbol" w:cs="David"/>
          <w:rtl/>
        </w:rPr>
        <w:t xml:space="preserve"> </w:t>
      </w:r>
      <w:r w:rsidRPr="002A0DDC">
        <w:rPr>
          <w:rFonts w:ascii="Symbol" w:hAnsi="Symbol" w:cs="David" w:hint="cs"/>
          <w:rtl/>
        </w:rPr>
        <w:t>סרי</w:t>
      </w:r>
      <w:r w:rsidRPr="002A0DDC">
        <w:rPr>
          <w:rFonts w:ascii="Symbol" w:hAnsi="Symbol" w:cs="David"/>
          <w:rtl/>
        </w:rPr>
        <w:t>-</w:t>
      </w:r>
      <w:r w:rsidRPr="002A0DDC">
        <w:rPr>
          <w:rFonts w:ascii="Symbol" w:hAnsi="Symbol" w:cs="David" w:hint="cs"/>
          <w:rtl/>
        </w:rPr>
        <w:t>לוי</w:t>
      </w:r>
      <w:r w:rsidRPr="002A0DDC">
        <w:rPr>
          <w:rFonts w:ascii="Symbol" w:hAnsi="Symbol" w:cs="David"/>
          <w:rtl/>
        </w:rPr>
        <w:t xml:space="preserve">, </w:t>
      </w:r>
      <w:r w:rsidRPr="002A0DDC">
        <w:rPr>
          <w:rFonts w:ascii="Symbol" w:hAnsi="Symbol" w:cs="David" w:hint="cs"/>
          <w:rtl/>
        </w:rPr>
        <w:t>שהיה</w:t>
      </w:r>
      <w:r w:rsidRPr="002A0DDC">
        <w:rPr>
          <w:rFonts w:ascii="Symbol" w:hAnsi="Symbol" w:cs="David"/>
          <w:rtl/>
        </w:rPr>
        <w:t xml:space="preserve"> </w:t>
      </w:r>
      <w:r w:rsidRPr="002A0DDC">
        <w:rPr>
          <w:rFonts w:ascii="Symbol" w:hAnsi="Symbol" w:cs="David" w:hint="cs"/>
          <w:rtl/>
        </w:rPr>
        <w:t>אז</w:t>
      </w:r>
      <w:r w:rsidRPr="002A0DDC">
        <w:rPr>
          <w:rFonts w:ascii="Symbol" w:hAnsi="Symbol" w:cs="David"/>
          <w:rtl/>
        </w:rPr>
        <w:t xml:space="preserve"> </w:t>
      </w:r>
      <w:r w:rsidRPr="002A0DDC">
        <w:rPr>
          <w:rFonts w:ascii="Symbol" w:hAnsi="Symbol" w:cs="David" w:hint="cs"/>
          <w:rtl/>
        </w:rPr>
        <w:t>חוקר</w:t>
      </w:r>
      <w:r w:rsidRPr="002A0DDC">
        <w:rPr>
          <w:rFonts w:ascii="Symbol" w:hAnsi="Symbol" w:cs="David"/>
          <w:rtl/>
        </w:rPr>
        <w:t xml:space="preserve"> </w:t>
      </w:r>
      <w:r w:rsidRPr="002A0DDC">
        <w:rPr>
          <w:rFonts w:ascii="Symbol" w:hAnsi="Symbol" w:cs="David" w:hint="cs"/>
          <w:rtl/>
        </w:rPr>
        <w:t>בחברת</w:t>
      </w:r>
      <w:r w:rsidRPr="002A0DDC">
        <w:rPr>
          <w:rFonts w:ascii="Symbol" w:hAnsi="Symbol" w:cs="David"/>
          <w:rtl/>
        </w:rPr>
        <w:t xml:space="preserve"> </w:t>
      </w:r>
      <w:r w:rsidRPr="002A0DDC">
        <w:rPr>
          <w:rFonts w:ascii="Symbol" w:hAnsi="Symbol" w:cs="David" w:hint="cs"/>
          <w:rtl/>
        </w:rPr>
        <w:t>הביוטכנולוגיה</w:t>
      </w:r>
      <w:r w:rsidRPr="002A0DDC">
        <w:rPr>
          <w:rFonts w:ascii="Symbol" w:hAnsi="Symbol" w:cs="David"/>
          <w:rtl/>
        </w:rPr>
        <w:t xml:space="preserve"> </w:t>
      </w:r>
      <w:r w:rsidRPr="002A0DDC">
        <w:rPr>
          <w:rFonts w:ascii="Symbol" w:hAnsi="Symbol" w:cs="David" w:hint="cs"/>
          <w:rtl/>
        </w:rPr>
        <w:t>פפטור</w:t>
      </w:r>
      <w:r w:rsidRPr="002A0DDC">
        <w:rPr>
          <w:rFonts w:ascii="Symbol" w:hAnsi="Symbol" w:cs="David"/>
          <w:rtl/>
        </w:rPr>
        <w:t xml:space="preserve">. </w:t>
      </w:r>
      <w:r w:rsidRPr="002A0DDC">
        <w:rPr>
          <w:rFonts w:ascii="Symbol" w:hAnsi="Symbol" w:cs="David" w:hint="cs"/>
          <w:rtl/>
        </w:rPr>
        <w:t>סרי</w:t>
      </w:r>
      <w:r w:rsidRPr="002A0DDC">
        <w:rPr>
          <w:rFonts w:ascii="Symbol" w:hAnsi="Symbol" w:cs="David"/>
          <w:rtl/>
        </w:rPr>
        <w:t>-</w:t>
      </w:r>
      <w:r w:rsidRPr="002A0DDC">
        <w:rPr>
          <w:rFonts w:ascii="Symbol" w:hAnsi="Symbol" w:cs="David" w:hint="cs"/>
          <w:rtl/>
        </w:rPr>
        <w:t>לוי</w:t>
      </w:r>
      <w:r w:rsidRPr="002A0DDC">
        <w:rPr>
          <w:rFonts w:ascii="Symbol" w:hAnsi="Symbol" w:cs="David"/>
          <w:rtl/>
        </w:rPr>
        <w:t xml:space="preserve">, </w:t>
      </w:r>
      <w:r w:rsidRPr="002A0DDC">
        <w:rPr>
          <w:rFonts w:ascii="Symbol" w:hAnsi="Symbol" w:cs="David" w:hint="cs"/>
          <w:rtl/>
        </w:rPr>
        <w:t>שנדבק</w:t>
      </w:r>
      <w:r w:rsidRPr="002A0DDC">
        <w:rPr>
          <w:rFonts w:ascii="Symbol" w:hAnsi="Symbol" w:cs="David"/>
          <w:rtl/>
        </w:rPr>
        <w:t xml:space="preserve"> </w:t>
      </w:r>
      <w:r w:rsidRPr="002A0DDC">
        <w:rPr>
          <w:rFonts w:ascii="Symbol" w:hAnsi="Symbol" w:cs="David" w:hint="cs"/>
          <w:rtl/>
        </w:rPr>
        <w:t>בחיידק</w:t>
      </w:r>
      <w:r w:rsidRPr="002A0DDC">
        <w:rPr>
          <w:rFonts w:ascii="Symbol" w:hAnsi="Symbol" w:cs="David"/>
          <w:rtl/>
        </w:rPr>
        <w:t xml:space="preserve"> </w:t>
      </w:r>
      <w:r w:rsidRPr="002A0DDC">
        <w:rPr>
          <w:rFonts w:ascii="Symbol" w:hAnsi="Symbol" w:cs="David" w:hint="cs"/>
          <w:rtl/>
        </w:rPr>
        <w:t>היזמי</w:t>
      </w:r>
      <w:r w:rsidRPr="002A0DDC">
        <w:rPr>
          <w:rFonts w:ascii="Symbol" w:hAnsi="Symbol" w:cs="David"/>
          <w:rtl/>
        </w:rPr>
        <w:t xml:space="preserve">, </w:t>
      </w:r>
      <w:r w:rsidRPr="002A0DDC">
        <w:rPr>
          <w:rFonts w:ascii="Symbol" w:hAnsi="Symbol" w:cs="David" w:hint="cs"/>
          <w:rtl/>
        </w:rPr>
        <w:t>נזכר</w:t>
      </w:r>
      <w:r w:rsidRPr="002A0DDC">
        <w:rPr>
          <w:rFonts w:ascii="Symbol" w:hAnsi="Symbol" w:cs="David"/>
          <w:rtl/>
        </w:rPr>
        <w:t xml:space="preserve"> </w:t>
      </w:r>
      <w:r w:rsidRPr="002A0DDC">
        <w:rPr>
          <w:rFonts w:ascii="Symbol" w:hAnsi="Symbol" w:cs="David" w:hint="cs"/>
          <w:rtl/>
        </w:rPr>
        <w:t>בטכנולוגיה</w:t>
      </w:r>
      <w:r w:rsidRPr="002A0DDC">
        <w:rPr>
          <w:rFonts w:ascii="Symbol" w:hAnsi="Symbol" w:cs="David"/>
          <w:rtl/>
        </w:rPr>
        <w:t xml:space="preserve"> </w:t>
      </w:r>
      <w:r w:rsidRPr="002A0DDC">
        <w:rPr>
          <w:rFonts w:ascii="Symbol" w:hAnsi="Symbol" w:cs="David" w:hint="cs"/>
          <w:rtl/>
        </w:rPr>
        <w:t>שפיתח</w:t>
      </w:r>
      <w:r w:rsidRPr="002A0DDC">
        <w:rPr>
          <w:rFonts w:ascii="Symbol" w:hAnsi="Symbol" w:cs="David"/>
          <w:rtl/>
        </w:rPr>
        <w:t xml:space="preserve"> </w:t>
      </w:r>
      <w:r w:rsidRPr="002A0DDC">
        <w:rPr>
          <w:rFonts w:ascii="Symbol" w:hAnsi="Symbol" w:cs="David" w:hint="cs"/>
          <w:rtl/>
        </w:rPr>
        <w:t>המנחה</w:t>
      </w:r>
      <w:r w:rsidRPr="002A0DDC">
        <w:rPr>
          <w:rFonts w:ascii="Symbol" w:hAnsi="Symbol" w:cs="David"/>
          <w:rtl/>
        </w:rPr>
        <w:t xml:space="preserve"> </w:t>
      </w:r>
      <w:r w:rsidRPr="002A0DDC">
        <w:rPr>
          <w:rFonts w:ascii="Symbol" w:hAnsi="Symbol" w:cs="David" w:hint="cs"/>
          <w:rtl/>
        </w:rPr>
        <w:t>שלו</w:t>
      </w:r>
      <w:r w:rsidRPr="002A0DDC">
        <w:rPr>
          <w:rFonts w:ascii="Symbol" w:hAnsi="Symbol" w:cs="David"/>
          <w:rtl/>
        </w:rPr>
        <w:t xml:space="preserve"> </w:t>
      </w:r>
      <w:r w:rsidRPr="002A0DDC">
        <w:rPr>
          <w:rFonts w:ascii="Symbol" w:hAnsi="Symbol" w:cs="David" w:hint="cs"/>
          <w:rtl/>
        </w:rPr>
        <w:t>בעבודת</w:t>
      </w:r>
      <w:r w:rsidRPr="002A0DDC">
        <w:rPr>
          <w:rFonts w:ascii="Symbol" w:hAnsi="Symbol" w:cs="David"/>
          <w:rtl/>
        </w:rPr>
        <w:t xml:space="preserve"> </w:t>
      </w:r>
      <w:r w:rsidRPr="002A0DDC">
        <w:rPr>
          <w:rFonts w:ascii="Symbol" w:hAnsi="Symbol" w:cs="David" w:hint="cs"/>
          <w:rtl/>
        </w:rPr>
        <w:t>הדוקטורט</w:t>
      </w:r>
      <w:r w:rsidRPr="002A0DDC">
        <w:rPr>
          <w:rFonts w:ascii="Symbol" w:hAnsi="Symbol" w:cs="David"/>
          <w:rtl/>
        </w:rPr>
        <w:t xml:space="preserve">, </w:t>
      </w:r>
      <w:r w:rsidRPr="002A0DDC">
        <w:rPr>
          <w:rFonts w:ascii="Symbol" w:hAnsi="Symbol" w:cs="David" w:hint="cs"/>
          <w:rtl/>
        </w:rPr>
        <w:t>פרופסור</w:t>
      </w:r>
      <w:r w:rsidRPr="002A0DDC">
        <w:rPr>
          <w:rFonts w:ascii="Symbol" w:hAnsi="Symbol" w:cs="David"/>
          <w:rtl/>
        </w:rPr>
        <w:t xml:space="preserve"> </w:t>
      </w:r>
      <w:r w:rsidRPr="002A0DDC">
        <w:rPr>
          <w:rFonts w:ascii="Symbol" w:hAnsi="Symbol" w:cs="David" w:hint="cs"/>
          <w:rtl/>
        </w:rPr>
        <w:t>דוד</w:t>
      </w:r>
      <w:r w:rsidRPr="002A0DDC">
        <w:rPr>
          <w:rFonts w:ascii="Symbol" w:hAnsi="Symbol" w:cs="David"/>
          <w:rtl/>
        </w:rPr>
        <w:t xml:space="preserve"> </w:t>
      </w:r>
      <w:r w:rsidRPr="002A0DDC">
        <w:rPr>
          <w:rFonts w:ascii="Symbol" w:hAnsi="Symbol" w:cs="David" w:hint="cs"/>
          <w:rtl/>
        </w:rPr>
        <w:t>אבניר</w:t>
      </w:r>
      <w:r w:rsidRPr="002A0DDC">
        <w:rPr>
          <w:rFonts w:ascii="Symbol" w:hAnsi="Symbol" w:cs="David"/>
          <w:rtl/>
        </w:rPr>
        <w:t xml:space="preserve"> </w:t>
      </w:r>
      <w:r w:rsidRPr="002A0DDC">
        <w:rPr>
          <w:rFonts w:ascii="Symbol" w:hAnsi="Symbol" w:cs="David" w:hint="cs"/>
          <w:rtl/>
        </w:rPr>
        <w:t>מהאוניברסיטה</w:t>
      </w:r>
      <w:r w:rsidRPr="002A0DDC">
        <w:rPr>
          <w:rFonts w:ascii="Symbol" w:hAnsi="Symbol" w:cs="David"/>
          <w:rtl/>
        </w:rPr>
        <w:t xml:space="preserve"> </w:t>
      </w:r>
      <w:r w:rsidRPr="002A0DDC">
        <w:rPr>
          <w:rFonts w:ascii="Symbol" w:hAnsi="Symbol" w:cs="David" w:hint="cs"/>
          <w:rtl/>
        </w:rPr>
        <w:t>העברית</w:t>
      </w:r>
      <w:r w:rsidRPr="002A0DDC">
        <w:rPr>
          <w:rFonts w:ascii="Symbol" w:hAnsi="Symbol" w:cs="David"/>
          <w:rtl/>
        </w:rPr>
        <w:t xml:space="preserve"> </w:t>
      </w:r>
      <w:r w:rsidRPr="002A0DDC">
        <w:rPr>
          <w:rFonts w:ascii="Symbol" w:hAnsi="Symbol" w:cs="David" w:hint="cs"/>
          <w:rtl/>
        </w:rPr>
        <w:t>בירושלים</w:t>
      </w:r>
      <w:r w:rsidRPr="002A0DDC">
        <w:rPr>
          <w:rFonts w:ascii="Symbol" w:hAnsi="Symbol" w:cs="David"/>
          <w:rtl/>
        </w:rPr>
        <w:t xml:space="preserve">, </w:t>
      </w:r>
      <w:r w:rsidRPr="002A0DDC">
        <w:rPr>
          <w:rFonts w:ascii="Symbol" w:hAnsi="Symbol" w:cs="David" w:hint="cs"/>
          <w:rtl/>
        </w:rPr>
        <w:t>במאמר</w:t>
      </w:r>
      <w:r w:rsidRPr="002A0DDC">
        <w:rPr>
          <w:rFonts w:ascii="Symbol" w:hAnsi="Symbol" w:cs="David"/>
          <w:rtl/>
        </w:rPr>
        <w:t xml:space="preserve"> </w:t>
      </w:r>
      <w:r w:rsidRPr="002A0DDC">
        <w:rPr>
          <w:rFonts w:ascii="Symbol" w:hAnsi="Symbol" w:cs="David" w:hint="cs"/>
          <w:rtl/>
        </w:rPr>
        <w:t>שהוא</w:t>
      </w:r>
      <w:r w:rsidRPr="002A0DDC">
        <w:rPr>
          <w:rFonts w:ascii="Symbol" w:hAnsi="Symbol" w:cs="David"/>
          <w:rtl/>
        </w:rPr>
        <w:t xml:space="preserve"> </w:t>
      </w:r>
      <w:r w:rsidRPr="002A0DDC">
        <w:rPr>
          <w:rFonts w:ascii="Symbol" w:hAnsi="Symbol" w:cs="David" w:hint="cs"/>
          <w:rtl/>
        </w:rPr>
        <w:t>אחד</w:t>
      </w:r>
      <w:r w:rsidRPr="002A0DDC">
        <w:rPr>
          <w:rFonts w:ascii="Symbol" w:hAnsi="Symbol" w:cs="David"/>
          <w:rtl/>
        </w:rPr>
        <w:t xml:space="preserve"> </w:t>
      </w:r>
      <w:r w:rsidRPr="002A0DDC">
        <w:rPr>
          <w:rFonts w:ascii="Symbol" w:hAnsi="Symbol" w:cs="David" w:hint="cs"/>
          <w:rtl/>
        </w:rPr>
        <w:t>מ</w:t>
      </w:r>
      <w:r w:rsidRPr="002A0DDC">
        <w:rPr>
          <w:rFonts w:ascii="Symbol" w:hAnsi="Symbol" w:cs="David"/>
          <w:rtl/>
        </w:rPr>
        <w:t xml:space="preserve">-200 </w:t>
      </w:r>
      <w:r w:rsidRPr="002A0DDC">
        <w:rPr>
          <w:rFonts w:ascii="Symbol" w:hAnsi="Symbol" w:cs="David" w:hint="cs"/>
          <w:rtl/>
        </w:rPr>
        <w:t>המאמרים</w:t>
      </w:r>
      <w:r w:rsidRPr="002A0DDC">
        <w:rPr>
          <w:rFonts w:ascii="Symbol" w:hAnsi="Symbol" w:cs="David"/>
          <w:rtl/>
        </w:rPr>
        <w:t xml:space="preserve"> </w:t>
      </w:r>
      <w:r w:rsidRPr="002A0DDC">
        <w:rPr>
          <w:rFonts w:ascii="Symbol" w:hAnsi="Symbol" w:cs="David" w:hint="cs"/>
          <w:rtl/>
        </w:rPr>
        <w:t>המצוטטים</w:t>
      </w:r>
      <w:r w:rsidRPr="002A0DDC">
        <w:rPr>
          <w:rFonts w:ascii="Symbol" w:hAnsi="Symbol" w:cs="David"/>
          <w:rtl/>
        </w:rPr>
        <w:t xml:space="preserve"> </w:t>
      </w:r>
      <w:r w:rsidRPr="002A0DDC">
        <w:rPr>
          <w:rFonts w:ascii="Symbol" w:hAnsi="Symbol" w:cs="David" w:hint="cs"/>
          <w:rtl/>
        </w:rPr>
        <w:t>ביותר</w:t>
      </w:r>
      <w:r w:rsidRPr="002A0DDC">
        <w:rPr>
          <w:rFonts w:ascii="Symbol" w:hAnsi="Symbol" w:cs="David"/>
          <w:rtl/>
        </w:rPr>
        <w:t xml:space="preserve"> </w:t>
      </w:r>
      <w:r w:rsidRPr="002A0DDC">
        <w:rPr>
          <w:rFonts w:ascii="Symbol" w:hAnsi="Symbol" w:cs="David" w:hint="cs"/>
          <w:rtl/>
        </w:rPr>
        <w:t>בעולם</w:t>
      </w:r>
      <w:r w:rsidRPr="002A0DDC">
        <w:rPr>
          <w:rFonts w:ascii="Symbol" w:hAnsi="Symbol" w:cs="David"/>
          <w:rtl/>
        </w:rPr>
        <w:t xml:space="preserve"> </w:t>
      </w:r>
      <w:r w:rsidRPr="002A0DDC">
        <w:rPr>
          <w:rFonts w:ascii="Symbol" w:hAnsi="Symbol" w:cs="David" w:hint="cs"/>
          <w:rtl/>
        </w:rPr>
        <w:t>הכימיה</w:t>
      </w:r>
      <w:r w:rsidRPr="002A0DDC">
        <w:rPr>
          <w:rFonts w:ascii="Symbol" w:hAnsi="Symbol" w:cs="David"/>
        </w:rPr>
        <w:t></w:t>
      </w:r>
    </w:p>
    <w:p w:rsidR="00FC02FC" w:rsidRPr="002A0DDC" w:rsidRDefault="00FC02FC" w:rsidP="00FC02FC">
      <w:pPr>
        <w:spacing w:after="0" w:line="360" w:lineRule="auto"/>
        <w:rPr>
          <w:rFonts w:ascii="Symbol" w:hAnsi="Symbol" w:cs="David"/>
          <w:sz w:val="24"/>
          <w:szCs w:val="24"/>
          <w:rtl/>
        </w:rPr>
      </w:pPr>
      <w:r w:rsidRPr="002A0DDC">
        <w:rPr>
          <w:rFonts w:ascii="Symbol" w:hAnsi="Symbol" w:cs="David" w:hint="cs"/>
          <w:sz w:val="24"/>
          <w:szCs w:val="24"/>
          <w:rtl/>
        </w:rPr>
        <w:t>אבניר</w:t>
      </w:r>
      <w:r w:rsidRPr="002A0DDC">
        <w:rPr>
          <w:rFonts w:ascii="Symbol" w:hAnsi="Symbol" w:cs="David"/>
          <w:sz w:val="24"/>
          <w:szCs w:val="24"/>
          <w:rtl/>
        </w:rPr>
        <w:t xml:space="preserve"> </w:t>
      </w:r>
      <w:r w:rsidRPr="002A0DDC">
        <w:rPr>
          <w:rFonts w:ascii="Symbol" w:hAnsi="Symbol" w:cs="David" w:hint="cs"/>
          <w:sz w:val="24"/>
          <w:szCs w:val="24"/>
          <w:rtl/>
        </w:rPr>
        <w:t>התלבט</w:t>
      </w:r>
      <w:r w:rsidRPr="002A0DDC">
        <w:rPr>
          <w:rFonts w:ascii="Symbol" w:hAnsi="Symbol" w:cs="David"/>
          <w:sz w:val="24"/>
          <w:szCs w:val="24"/>
          <w:rtl/>
        </w:rPr>
        <w:t xml:space="preserve"> </w:t>
      </w:r>
      <w:r w:rsidRPr="002A0DDC">
        <w:rPr>
          <w:rFonts w:ascii="Symbol" w:hAnsi="Symbol" w:cs="David" w:hint="cs"/>
          <w:sz w:val="24"/>
          <w:szCs w:val="24"/>
          <w:rtl/>
        </w:rPr>
        <w:t>כיצד</w:t>
      </w:r>
      <w:r w:rsidRPr="002A0DDC">
        <w:rPr>
          <w:rFonts w:ascii="Symbol" w:hAnsi="Symbol" w:cs="David"/>
          <w:sz w:val="24"/>
          <w:szCs w:val="24"/>
          <w:rtl/>
        </w:rPr>
        <w:t xml:space="preserve"> </w:t>
      </w:r>
      <w:r w:rsidRPr="002A0DDC">
        <w:rPr>
          <w:rFonts w:ascii="Symbol" w:hAnsi="Symbol" w:cs="David" w:hint="cs"/>
          <w:sz w:val="24"/>
          <w:szCs w:val="24"/>
          <w:rtl/>
        </w:rPr>
        <w:t>לכלוא</w:t>
      </w:r>
      <w:r w:rsidRPr="002A0DDC">
        <w:rPr>
          <w:rFonts w:ascii="Symbol" w:hAnsi="Symbol" w:cs="David"/>
          <w:sz w:val="24"/>
          <w:szCs w:val="24"/>
          <w:rtl/>
        </w:rPr>
        <w:t xml:space="preserve"> </w:t>
      </w:r>
      <w:r w:rsidRPr="002A0DDC">
        <w:rPr>
          <w:rFonts w:ascii="Symbol" w:hAnsi="Symbol" w:cs="David" w:hint="cs"/>
          <w:sz w:val="24"/>
          <w:szCs w:val="24"/>
          <w:rtl/>
        </w:rPr>
        <w:t>חומרים</w:t>
      </w:r>
      <w:r w:rsidRPr="002A0DDC">
        <w:rPr>
          <w:rFonts w:ascii="Symbol" w:hAnsi="Symbol" w:cs="David"/>
          <w:sz w:val="24"/>
          <w:szCs w:val="24"/>
          <w:rtl/>
        </w:rPr>
        <w:t xml:space="preserve"> </w:t>
      </w:r>
      <w:r w:rsidRPr="002A0DDC">
        <w:rPr>
          <w:rFonts w:ascii="Symbol" w:hAnsi="Symbol" w:cs="David" w:hint="cs"/>
          <w:sz w:val="24"/>
          <w:szCs w:val="24"/>
          <w:rtl/>
        </w:rPr>
        <w:t>אורגניים</w:t>
      </w:r>
      <w:r w:rsidRPr="002A0DDC">
        <w:rPr>
          <w:rFonts w:ascii="Symbol" w:hAnsi="Symbol" w:cs="David"/>
          <w:sz w:val="24"/>
          <w:szCs w:val="24"/>
          <w:rtl/>
        </w:rPr>
        <w:t xml:space="preserve"> </w:t>
      </w:r>
      <w:r w:rsidRPr="002A0DDC">
        <w:rPr>
          <w:rFonts w:ascii="Symbol" w:hAnsi="Symbol" w:cs="David" w:hint="cs"/>
          <w:sz w:val="24"/>
          <w:szCs w:val="24"/>
          <w:rtl/>
        </w:rPr>
        <w:t>כמו</w:t>
      </w:r>
      <w:r w:rsidRPr="002A0DDC">
        <w:rPr>
          <w:rFonts w:ascii="Symbol" w:hAnsi="Symbol" w:cs="David"/>
          <w:sz w:val="24"/>
          <w:szCs w:val="24"/>
          <w:rtl/>
        </w:rPr>
        <w:t xml:space="preserve"> </w:t>
      </w:r>
      <w:r w:rsidRPr="002A0DDC">
        <w:rPr>
          <w:rFonts w:ascii="Symbol" w:hAnsi="Symbol" w:cs="David" w:hint="cs"/>
          <w:sz w:val="24"/>
          <w:szCs w:val="24"/>
          <w:rtl/>
        </w:rPr>
        <w:t>חלבונים</w:t>
      </w:r>
      <w:r w:rsidRPr="002A0DDC">
        <w:rPr>
          <w:rFonts w:ascii="Symbol" w:hAnsi="Symbol" w:cs="David"/>
          <w:sz w:val="24"/>
          <w:szCs w:val="24"/>
          <w:rtl/>
        </w:rPr>
        <w:t xml:space="preserve"> </w:t>
      </w:r>
      <w:r w:rsidRPr="002A0DDC">
        <w:rPr>
          <w:rFonts w:ascii="Symbol" w:hAnsi="Symbol" w:cs="David" w:hint="cs"/>
          <w:sz w:val="24"/>
          <w:szCs w:val="24"/>
          <w:rtl/>
        </w:rPr>
        <w:t>בתוך</w:t>
      </w:r>
      <w:r w:rsidRPr="002A0DDC">
        <w:rPr>
          <w:rFonts w:ascii="Symbol" w:hAnsi="Symbol" w:cs="David"/>
          <w:sz w:val="24"/>
          <w:szCs w:val="24"/>
          <w:rtl/>
        </w:rPr>
        <w:t xml:space="preserve"> </w:t>
      </w:r>
      <w:r w:rsidRPr="002A0DDC">
        <w:rPr>
          <w:rFonts w:ascii="Symbol" w:hAnsi="Symbol" w:cs="David" w:hint="cs"/>
          <w:sz w:val="24"/>
          <w:szCs w:val="24"/>
          <w:rtl/>
        </w:rPr>
        <w:t>זכוכית</w:t>
      </w:r>
      <w:r w:rsidRPr="002A0DDC">
        <w:rPr>
          <w:rFonts w:ascii="Symbol" w:hAnsi="Symbol" w:cs="David"/>
          <w:sz w:val="24"/>
          <w:szCs w:val="24"/>
          <w:rtl/>
        </w:rPr>
        <w:t xml:space="preserve">, </w:t>
      </w:r>
      <w:r w:rsidRPr="002A0DDC">
        <w:rPr>
          <w:rFonts w:ascii="Symbol" w:hAnsi="Symbol" w:cs="David" w:hint="cs"/>
          <w:sz w:val="24"/>
          <w:szCs w:val="24"/>
          <w:rtl/>
        </w:rPr>
        <w:t>משום</w:t>
      </w:r>
      <w:r w:rsidRPr="002A0DDC">
        <w:rPr>
          <w:rFonts w:ascii="Symbol" w:hAnsi="Symbol" w:cs="David"/>
          <w:sz w:val="24"/>
          <w:szCs w:val="24"/>
          <w:rtl/>
        </w:rPr>
        <w:t xml:space="preserve"> </w:t>
      </w:r>
      <w:r w:rsidRPr="002A0DDC">
        <w:rPr>
          <w:rFonts w:ascii="Symbol" w:hAnsi="Symbol" w:cs="David" w:hint="cs"/>
          <w:sz w:val="24"/>
          <w:szCs w:val="24"/>
          <w:rtl/>
        </w:rPr>
        <w:t>שזכוכית</w:t>
      </w:r>
      <w:r w:rsidRPr="002A0DDC">
        <w:rPr>
          <w:rFonts w:ascii="Symbol" w:hAnsi="Symbol" w:cs="David"/>
          <w:sz w:val="24"/>
          <w:szCs w:val="24"/>
          <w:rtl/>
        </w:rPr>
        <w:t xml:space="preserve"> </w:t>
      </w:r>
      <w:r w:rsidRPr="002A0DDC">
        <w:rPr>
          <w:rFonts w:ascii="Symbol" w:hAnsi="Symbol" w:cs="David" w:hint="cs"/>
          <w:sz w:val="24"/>
          <w:szCs w:val="24"/>
          <w:rtl/>
        </w:rPr>
        <w:t>מכינים</w:t>
      </w:r>
      <w:r w:rsidRPr="002A0DDC">
        <w:rPr>
          <w:rFonts w:ascii="Symbol" w:hAnsi="Symbol" w:cs="David"/>
          <w:sz w:val="24"/>
          <w:szCs w:val="24"/>
          <w:rtl/>
        </w:rPr>
        <w:t xml:space="preserve"> </w:t>
      </w:r>
      <w:r w:rsidRPr="002A0DDC">
        <w:rPr>
          <w:rFonts w:ascii="Symbol" w:hAnsi="Symbol" w:cs="David" w:hint="cs"/>
          <w:sz w:val="24"/>
          <w:szCs w:val="24"/>
          <w:rtl/>
        </w:rPr>
        <w:t>בטמפרטורה</w:t>
      </w:r>
      <w:r w:rsidRPr="002A0DDC">
        <w:rPr>
          <w:rFonts w:ascii="Symbol" w:hAnsi="Symbol" w:cs="David"/>
          <w:sz w:val="24"/>
          <w:szCs w:val="24"/>
          <w:rtl/>
        </w:rPr>
        <w:t xml:space="preserve"> </w:t>
      </w:r>
      <w:r w:rsidRPr="002A0DDC">
        <w:rPr>
          <w:rFonts w:ascii="Symbol" w:hAnsi="Symbol" w:cs="David" w:hint="cs"/>
          <w:sz w:val="24"/>
          <w:szCs w:val="24"/>
          <w:rtl/>
        </w:rPr>
        <w:t>של</w:t>
      </w:r>
      <w:r w:rsidRPr="002A0DDC">
        <w:rPr>
          <w:rFonts w:ascii="Symbol" w:hAnsi="Symbol" w:cs="David"/>
          <w:sz w:val="24"/>
          <w:szCs w:val="24"/>
          <w:rtl/>
        </w:rPr>
        <w:t xml:space="preserve"> 1,000 </w:t>
      </w:r>
      <w:r w:rsidRPr="002A0DDC">
        <w:rPr>
          <w:rFonts w:ascii="Symbol" w:hAnsi="Symbol" w:cs="David" w:hint="cs"/>
          <w:sz w:val="24"/>
          <w:szCs w:val="24"/>
          <w:rtl/>
        </w:rPr>
        <w:t>מעלות</w:t>
      </w:r>
      <w:r w:rsidRPr="002A0DDC">
        <w:rPr>
          <w:rFonts w:ascii="Symbol" w:hAnsi="Symbol" w:cs="David"/>
          <w:sz w:val="24"/>
          <w:szCs w:val="24"/>
          <w:rtl/>
        </w:rPr>
        <w:t xml:space="preserve"> </w:t>
      </w:r>
      <w:r w:rsidRPr="002A0DDC">
        <w:rPr>
          <w:rFonts w:ascii="Symbol" w:hAnsi="Symbol" w:cs="David" w:hint="cs"/>
          <w:sz w:val="24"/>
          <w:szCs w:val="24"/>
          <w:rtl/>
        </w:rPr>
        <w:t>בעוד</w:t>
      </w:r>
      <w:r w:rsidRPr="002A0DDC">
        <w:rPr>
          <w:rFonts w:ascii="Symbol" w:hAnsi="Symbol" w:cs="David"/>
          <w:sz w:val="24"/>
          <w:szCs w:val="24"/>
          <w:rtl/>
        </w:rPr>
        <w:t xml:space="preserve"> </w:t>
      </w:r>
      <w:r w:rsidRPr="002A0DDC">
        <w:rPr>
          <w:rFonts w:ascii="Symbol" w:hAnsi="Symbol" w:cs="David" w:hint="cs"/>
          <w:sz w:val="24"/>
          <w:szCs w:val="24"/>
          <w:rtl/>
        </w:rPr>
        <w:t>שחלבונים</w:t>
      </w:r>
      <w:r w:rsidRPr="002A0DDC">
        <w:rPr>
          <w:rFonts w:ascii="Symbol" w:hAnsi="Symbol" w:cs="David"/>
          <w:sz w:val="24"/>
          <w:szCs w:val="24"/>
          <w:rtl/>
        </w:rPr>
        <w:t xml:space="preserve"> </w:t>
      </w:r>
      <w:r w:rsidRPr="002A0DDC">
        <w:rPr>
          <w:rFonts w:ascii="Symbol" w:hAnsi="Symbol" w:cs="David" w:hint="cs"/>
          <w:sz w:val="24"/>
          <w:szCs w:val="24"/>
          <w:rtl/>
        </w:rPr>
        <w:t>ואנזימים</w:t>
      </w:r>
      <w:r w:rsidRPr="002A0DDC">
        <w:rPr>
          <w:rFonts w:ascii="Symbol" w:hAnsi="Symbol" w:cs="David"/>
          <w:sz w:val="24"/>
          <w:szCs w:val="24"/>
          <w:rtl/>
        </w:rPr>
        <w:t xml:space="preserve"> </w:t>
      </w:r>
      <w:r w:rsidRPr="002A0DDC">
        <w:rPr>
          <w:rFonts w:ascii="Symbol" w:hAnsi="Symbol" w:cs="David" w:hint="cs"/>
          <w:sz w:val="24"/>
          <w:szCs w:val="24"/>
          <w:rtl/>
        </w:rPr>
        <w:t>מתפרקים</w:t>
      </w:r>
      <w:r w:rsidRPr="002A0DDC">
        <w:rPr>
          <w:rFonts w:ascii="Symbol" w:hAnsi="Symbol" w:cs="David"/>
          <w:sz w:val="24"/>
          <w:szCs w:val="24"/>
          <w:rtl/>
        </w:rPr>
        <w:t xml:space="preserve"> </w:t>
      </w:r>
      <w:r w:rsidRPr="002A0DDC">
        <w:rPr>
          <w:rFonts w:ascii="Symbol" w:hAnsi="Symbol" w:cs="David" w:hint="cs"/>
          <w:sz w:val="24"/>
          <w:szCs w:val="24"/>
          <w:rtl/>
        </w:rPr>
        <w:t>בטמפרטורה</w:t>
      </w:r>
      <w:r w:rsidRPr="002A0DDC">
        <w:rPr>
          <w:rFonts w:ascii="Symbol" w:hAnsi="Symbol" w:cs="David"/>
          <w:sz w:val="24"/>
          <w:szCs w:val="24"/>
          <w:rtl/>
        </w:rPr>
        <w:t xml:space="preserve"> </w:t>
      </w:r>
      <w:r w:rsidRPr="002A0DDC">
        <w:rPr>
          <w:rFonts w:ascii="Symbol" w:hAnsi="Symbol" w:cs="David" w:hint="cs"/>
          <w:sz w:val="24"/>
          <w:szCs w:val="24"/>
          <w:rtl/>
        </w:rPr>
        <w:t>נמוכה</w:t>
      </w:r>
      <w:r w:rsidRPr="002A0DDC">
        <w:rPr>
          <w:rFonts w:ascii="Symbol" w:hAnsi="Symbol" w:cs="David"/>
          <w:sz w:val="24"/>
          <w:szCs w:val="24"/>
          <w:rtl/>
        </w:rPr>
        <w:t xml:space="preserve"> </w:t>
      </w:r>
      <w:r w:rsidRPr="002A0DDC">
        <w:rPr>
          <w:rFonts w:ascii="Symbol" w:hAnsi="Symbol" w:cs="David" w:hint="cs"/>
          <w:sz w:val="24"/>
          <w:szCs w:val="24"/>
          <w:rtl/>
        </w:rPr>
        <w:t>מ</w:t>
      </w:r>
      <w:r w:rsidRPr="002A0DDC">
        <w:rPr>
          <w:rFonts w:ascii="Symbol" w:hAnsi="Symbol" w:cs="David"/>
          <w:sz w:val="24"/>
          <w:szCs w:val="24"/>
          <w:rtl/>
        </w:rPr>
        <w:t xml:space="preserve">-200 </w:t>
      </w:r>
      <w:r w:rsidRPr="002A0DDC">
        <w:rPr>
          <w:rFonts w:ascii="Symbol" w:hAnsi="Symbol" w:cs="David" w:hint="cs"/>
          <w:sz w:val="24"/>
          <w:szCs w:val="24"/>
          <w:rtl/>
        </w:rPr>
        <w:t>מעלות</w:t>
      </w:r>
      <w:r w:rsidRPr="002A0DDC">
        <w:rPr>
          <w:rFonts w:ascii="Symbol" w:hAnsi="Symbol" w:cs="David"/>
          <w:sz w:val="24"/>
          <w:szCs w:val="24"/>
        </w:rPr>
        <w:t></w:t>
      </w:r>
    </w:p>
    <w:p w:rsidR="00FC02FC" w:rsidRPr="002A0DDC" w:rsidRDefault="00FC02FC" w:rsidP="002A0DDC">
      <w:pPr>
        <w:pStyle w:val="ListParagraph"/>
        <w:numPr>
          <w:ilvl w:val="0"/>
          <w:numId w:val="9"/>
        </w:numPr>
        <w:bidi/>
        <w:spacing w:after="0"/>
        <w:rPr>
          <w:rFonts w:ascii="Symbol" w:hAnsi="Symbol"/>
          <w:rtl/>
        </w:rPr>
      </w:pPr>
      <w:r w:rsidRPr="002A0DDC">
        <w:rPr>
          <w:rFonts w:ascii="Symbol" w:hAnsi="Symbol" w:hint="cs"/>
          <w:rtl/>
          <w:lang w:bidi="he-IL"/>
        </w:rPr>
        <w:t>ספר</w:t>
      </w:r>
      <w:r w:rsidRPr="002A0DDC">
        <w:rPr>
          <w:rFonts w:ascii="Symbol" w:hAnsi="Symbol"/>
          <w:rtl/>
        </w:rPr>
        <w:t xml:space="preserve"> </w:t>
      </w:r>
      <w:r w:rsidRPr="002A0DDC">
        <w:rPr>
          <w:rFonts w:ascii="Symbol" w:hAnsi="Symbol" w:hint="cs"/>
          <w:rtl/>
          <w:lang w:bidi="he-IL"/>
        </w:rPr>
        <w:t>במילים</w:t>
      </w:r>
      <w:r w:rsidRPr="002A0DDC">
        <w:rPr>
          <w:rFonts w:ascii="Symbol" w:hAnsi="Symbol"/>
          <w:rtl/>
        </w:rPr>
        <w:t xml:space="preserve"> </w:t>
      </w:r>
      <w:r w:rsidRPr="002A0DDC">
        <w:rPr>
          <w:rFonts w:ascii="Symbol" w:hAnsi="Symbol" w:hint="cs"/>
          <w:rtl/>
          <w:lang w:bidi="he-IL"/>
        </w:rPr>
        <w:t>שלך</w:t>
      </w:r>
      <w:r w:rsidRPr="002A0DDC">
        <w:rPr>
          <w:rFonts w:ascii="Symbol" w:hAnsi="Symbol"/>
          <w:rtl/>
        </w:rPr>
        <w:t xml:space="preserve">, </w:t>
      </w:r>
      <w:r w:rsidRPr="002A0DDC">
        <w:rPr>
          <w:rFonts w:ascii="Symbol" w:hAnsi="Symbol" w:hint="cs"/>
          <w:rtl/>
          <w:lang w:bidi="he-IL"/>
        </w:rPr>
        <w:t>כיצד</w:t>
      </w:r>
      <w:r w:rsidRPr="002A0DDC">
        <w:rPr>
          <w:rFonts w:ascii="Symbol" w:hAnsi="Symbol"/>
          <w:rtl/>
        </w:rPr>
        <w:t xml:space="preserve"> </w:t>
      </w:r>
      <w:r w:rsidRPr="002A0DDC">
        <w:rPr>
          <w:rFonts w:ascii="Symbol" w:hAnsi="Symbol" w:hint="cs"/>
          <w:rtl/>
          <w:lang w:bidi="he-IL"/>
        </w:rPr>
        <w:t>היה</w:t>
      </w:r>
      <w:r w:rsidRPr="002A0DDC">
        <w:rPr>
          <w:rFonts w:ascii="Symbol" w:hAnsi="Symbol"/>
          <w:rtl/>
        </w:rPr>
        <w:t xml:space="preserve"> </w:t>
      </w:r>
      <w:r w:rsidRPr="002A0DDC">
        <w:rPr>
          <w:rFonts w:ascii="Symbol" w:hAnsi="Symbol" w:hint="cs"/>
          <w:rtl/>
          <w:lang w:bidi="he-IL"/>
        </w:rPr>
        <w:t>אפשר</w:t>
      </w:r>
      <w:r w:rsidRPr="002A0DDC">
        <w:rPr>
          <w:rFonts w:ascii="Symbol" w:hAnsi="Symbol"/>
          <w:rtl/>
        </w:rPr>
        <w:t xml:space="preserve"> </w:t>
      </w:r>
      <w:r w:rsidRPr="002A0DDC">
        <w:rPr>
          <w:rFonts w:ascii="Symbol" w:hAnsi="Symbol" w:hint="cs"/>
          <w:rtl/>
          <w:lang w:bidi="he-IL"/>
        </w:rPr>
        <w:t>להתגבר</w:t>
      </w:r>
      <w:r w:rsidRPr="002A0DDC">
        <w:rPr>
          <w:rFonts w:ascii="Symbol" w:hAnsi="Symbol"/>
          <w:rtl/>
        </w:rPr>
        <w:t xml:space="preserve"> </w:t>
      </w:r>
      <w:r w:rsidRPr="002A0DDC">
        <w:rPr>
          <w:rFonts w:ascii="Symbol" w:hAnsi="Symbol" w:hint="cs"/>
          <w:rtl/>
          <w:lang w:bidi="he-IL"/>
        </w:rPr>
        <w:t>על</w:t>
      </w:r>
      <w:r w:rsidRPr="002A0DDC">
        <w:rPr>
          <w:rFonts w:ascii="Symbol" w:hAnsi="Symbol"/>
          <w:rtl/>
        </w:rPr>
        <w:t xml:space="preserve"> </w:t>
      </w:r>
      <w:r w:rsidRPr="002A0DDC">
        <w:rPr>
          <w:rFonts w:ascii="Symbol" w:hAnsi="Symbol" w:hint="cs"/>
          <w:rtl/>
          <w:lang w:bidi="he-IL"/>
        </w:rPr>
        <w:t>הבעיה</w:t>
      </w:r>
      <w:r w:rsidRPr="002A0DDC">
        <w:rPr>
          <w:rFonts w:ascii="Symbol" w:hAnsi="Symbol"/>
          <w:rtl/>
        </w:rPr>
        <w:t xml:space="preserve"> </w:t>
      </w:r>
      <w:r w:rsidRPr="002A0DDC">
        <w:rPr>
          <w:rFonts w:ascii="Symbol" w:hAnsi="Symbol" w:hint="cs"/>
          <w:rtl/>
          <w:lang w:bidi="he-IL"/>
        </w:rPr>
        <w:t>המוצגת</w:t>
      </w:r>
      <w:r w:rsidRPr="002A0DDC">
        <w:rPr>
          <w:rFonts w:ascii="Symbol" w:hAnsi="Symbol"/>
          <w:rtl/>
        </w:rPr>
        <w:t>?</w:t>
      </w:r>
    </w:p>
    <w:p w:rsidR="00823C8F" w:rsidRPr="003D6570" w:rsidRDefault="00823C8F" w:rsidP="002A0DDC">
      <w:pPr>
        <w:pStyle w:val="ListParagraph"/>
        <w:numPr>
          <w:ilvl w:val="0"/>
          <w:numId w:val="9"/>
        </w:numPr>
        <w:bidi/>
        <w:spacing w:after="0"/>
        <w:rPr>
          <w:rFonts w:ascii="Symbol" w:hAnsi="Symbol"/>
        </w:rPr>
      </w:pPr>
      <w:r w:rsidRPr="002A0DDC">
        <w:rPr>
          <w:rFonts w:ascii="Symbol" w:hAnsi="Symbol" w:hint="cs"/>
          <w:rtl/>
          <w:lang w:bidi="he-IL"/>
        </w:rPr>
        <w:t>ככימאי</w:t>
      </w:r>
      <w:r w:rsidRPr="002A0DDC">
        <w:rPr>
          <w:rFonts w:ascii="Symbol" w:hAnsi="Symbol"/>
          <w:rtl/>
        </w:rPr>
        <w:t xml:space="preserve">, </w:t>
      </w:r>
      <w:r w:rsidRPr="002A0DDC">
        <w:rPr>
          <w:rFonts w:ascii="Symbol" w:hAnsi="Symbol" w:hint="cs"/>
          <w:rtl/>
          <w:lang w:bidi="he-IL"/>
        </w:rPr>
        <w:t>הצע</w:t>
      </w:r>
      <w:r w:rsidRPr="002A0DDC">
        <w:rPr>
          <w:rFonts w:ascii="Symbol" w:hAnsi="Symbol"/>
          <w:rtl/>
        </w:rPr>
        <w:t xml:space="preserve"> </w:t>
      </w:r>
      <w:r w:rsidRPr="002A0DDC">
        <w:rPr>
          <w:rFonts w:ascii="Symbol" w:hAnsi="Symbol" w:hint="cs"/>
          <w:rtl/>
          <w:lang w:bidi="he-IL"/>
        </w:rPr>
        <w:t>שימושים</w:t>
      </w:r>
      <w:r w:rsidRPr="002A0DDC">
        <w:rPr>
          <w:rFonts w:ascii="Symbol" w:hAnsi="Symbol"/>
          <w:rtl/>
        </w:rPr>
        <w:t xml:space="preserve"> </w:t>
      </w:r>
      <w:r w:rsidRPr="002A0DDC">
        <w:rPr>
          <w:rFonts w:ascii="Symbol" w:hAnsi="Symbol" w:hint="cs"/>
          <w:rtl/>
          <w:lang w:bidi="he-IL"/>
        </w:rPr>
        <w:t>נוספים</w:t>
      </w:r>
      <w:r w:rsidRPr="002A0DDC">
        <w:rPr>
          <w:rFonts w:ascii="Symbol" w:hAnsi="Symbol"/>
          <w:rtl/>
        </w:rPr>
        <w:t xml:space="preserve"> </w:t>
      </w:r>
      <w:r w:rsidRPr="002A0DDC">
        <w:rPr>
          <w:rFonts w:ascii="Symbol" w:hAnsi="Symbol" w:hint="cs"/>
          <w:rtl/>
          <w:lang w:bidi="he-IL"/>
        </w:rPr>
        <w:t>לפתרון</w:t>
      </w:r>
      <w:r w:rsidRPr="002A0DDC">
        <w:rPr>
          <w:rFonts w:ascii="Symbol" w:hAnsi="Symbol"/>
          <w:rtl/>
        </w:rPr>
        <w:t xml:space="preserve"> </w:t>
      </w:r>
      <w:r w:rsidRPr="002A0DDC">
        <w:rPr>
          <w:rFonts w:ascii="Symbol" w:hAnsi="Symbol" w:hint="cs"/>
          <w:rtl/>
          <w:lang w:bidi="he-IL"/>
        </w:rPr>
        <w:t>הטכנולוגי</w:t>
      </w:r>
      <w:r w:rsidRPr="002A0DDC">
        <w:rPr>
          <w:rFonts w:ascii="Symbol" w:hAnsi="Symbol"/>
          <w:rtl/>
        </w:rPr>
        <w:t xml:space="preserve"> </w:t>
      </w:r>
      <w:r w:rsidRPr="002A0DDC">
        <w:rPr>
          <w:rFonts w:ascii="Symbol" w:hAnsi="Symbol" w:hint="cs"/>
          <w:rtl/>
          <w:lang w:bidi="he-IL"/>
        </w:rPr>
        <w:t>המוצע</w:t>
      </w:r>
      <w:r w:rsidRPr="002A0DDC">
        <w:rPr>
          <w:rFonts w:ascii="Symbol" w:hAnsi="Symbol"/>
          <w:rtl/>
        </w:rPr>
        <w:t>.</w:t>
      </w:r>
    </w:p>
    <w:p w:rsidR="005305D3" w:rsidRDefault="005305D3">
      <w:pPr>
        <w:bidi w:val="0"/>
        <w:rPr>
          <w:rFonts w:ascii="Symbol" w:hAnsi="Symbol" w:cs="David"/>
          <w:rtl/>
        </w:rPr>
      </w:pPr>
      <w:bookmarkStart w:id="0" w:name="_GoBack"/>
      <w:bookmarkEnd w:id="0"/>
    </w:p>
    <w:sectPr w:rsidR="005305D3" w:rsidSect="00DB7D9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64" w:rsidRDefault="00AE7464" w:rsidP="001F52FA">
      <w:pPr>
        <w:spacing w:after="0" w:line="240" w:lineRule="auto"/>
      </w:pPr>
      <w:r>
        <w:separator/>
      </w:r>
    </w:p>
  </w:endnote>
  <w:endnote w:type="continuationSeparator" w:id="0">
    <w:p w:rsidR="00AE7464" w:rsidRDefault="00AE7464" w:rsidP="001F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64" w:rsidRDefault="00AE7464" w:rsidP="001F52FA">
      <w:pPr>
        <w:spacing w:after="0" w:line="240" w:lineRule="auto"/>
      </w:pPr>
      <w:r>
        <w:separator/>
      </w:r>
    </w:p>
  </w:footnote>
  <w:footnote w:type="continuationSeparator" w:id="0">
    <w:p w:rsidR="00AE7464" w:rsidRDefault="00AE7464" w:rsidP="001F5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40D"/>
    <w:multiLevelType w:val="hybridMultilevel"/>
    <w:tmpl w:val="16843324"/>
    <w:lvl w:ilvl="0" w:tplc="19F6427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1169B2"/>
    <w:multiLevelType w:val="hybridMultilevel"/>
    <w:tmpl w:val="EA462990"/>
    <w:lvl w:ilvl="0" w:tplc="062653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2521B"/>
    <w:multiLevelType w:val="hybridMultilevel"/>
    <w:tmpl w:val="D4C07A6C"/>
    <w:lvl w:ilvl="0" w:tplc="54CECE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5F2F03"/>
    <w:multiLevelType w:val="hybridMultilevel"/>
    <w:tmpl w:val="96BE5F0E"/>
    <w:lvl w:ilvl="0" w:tplc="EDF2DE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85EE3"/>
    <w:multiLevelType w:val="hybridMultilevel"/>
    <w:tmpl w:val="E9E6C4AE"/>
    <w:lvl w:ilvl="0" w:tplc="B1F6D5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249FF"/>
    <w:multiLevelType w:val="hybridMultilevel"/>
    <w:tmpl w:val="66544488"/>
    <w:lvl w:ilvl="0" w:tplc="8FDA34B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4035E"/>
    <w:multiLevelType w:val="hybridMultilevel"/>
    <w:tmpl w:val="2B00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C210A"/>
    <w:multiLevelType w:val="hybridMultilevel"/>
    <w:tmpl w:val="7BD0466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F33E26"/>
    <w:multiLevelType w:val="hybridMultilevel"/>
    <w:tmpl w:val="E3D062E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A023A"/>
    <w:multiLevelType w:val="hybridMultilevel"/>
    <w:tmpl w:val="B6EE69E4"/>
    <w:lvl w:ilvl="0" w:tplc="A6D84448">
      <w:start w:val="1"/>
      <w:numFmt w:val="hebrew1"/>
      <w:lvlText w:val="%1."/>
      <w:lvlJc w:val="left"/>
      <w:pPr>
        <w:ind w:left="1080" w:hanging="360"/>
      </w:pPr>
      <w:rPr>
        <w:rFonts w:ascii="Times New Roman" w:hAnsi="Times New Roman" w:cs="David"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B142F6"/>
    <w:multiLevelType w:val="hybridMultilevel"/>
    <w:tmpl w:val="4058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36BCE"/>
    <w:multiLevelType w:val="hybridMultilevel"/>
    <w:tmpl w:val="123A9C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DE7180"/>
    <w:multiLevelType w:val="hybridMultilevel"/>
    <w:tmpl w:val="BBFC5646"/>
    <w:lvl w:ilvl="0" w:tplc="A240DA20">
      <w:start w:val="1"/>
      <w:numFmt w:val="hebrew1"/>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C333B"/>
    <w:multiLevelType w:val="hybridMultilevel"/>
    <w:tmpl w:val="29202E52"/>
    <w:lvl w:ilvl="0" w:tplc="7D98D3CE">
      <w:start w:val="1"/>
      <w:numFmt w:val="hebrew1"/>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C67B0"/>
    <w:multiLevelType w:val="hybridMultilevel"/>
    <w:tmpl w:val="40160F38"/>
    <w:lvl w:ilvl="0" w:tplc="0D8880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2"/>
  </w:num>
  <w:num w:numId="5">
    <w:abstractNumId w:val="14"/>
  </w:num>
  <w:num w:numId="6">
    <w:abstractNumId w:val="1"/>
  </w:num>
  <w:num w:numId="7">
    <w:abstractNumId w:val="0"/>
  </w:num>
  <w:num w:numId="8">
    <w:abstractNumId w:val="7"/>
  </w:num>
  <w:num w:numId="9">
    <w:abstractNumId w:val="8"/>
  </w:num>
  <w:num w:numId="10">
    <w:abstractNumId w:val="4"/>
  </w:num>
  <w:num w:numId="11">
    <w:abstractNumId w:val="11"/>
  </w:num>
  <w:num w:numId="12">
    <w:abstractNumId w:val="6"/>
  </w:num>
  <w:num w:numId="13">
    <w:abstractNumId w:val="13"/>
  </w:num>
  <w:num w:numId="14">
    <w:abstractNumId w:val="12"/>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0C"/>
    <w:rsid w:val="000A2415"/>
    <w:rsid w:val="000E1A7C"/>
    <w:rsid w:val="00130F1A"/>
    <w:rsid w:val="001365C9"/>
    <w:rsid w:val="0019452A"/>
    <w:rsid w:val="001F3F58"/>
    <w:rsid w:val="001F52FA"/>
    <w:rsid w:val="002052FB"/>
    <w:rsid w:val="00227F0A"/>
    <w:rsid w:val="00257B0C"/>
    <w:rsid w:val="00292AA4"/>
    <w:rsid w:val="002A0DDC"/>
    <w:rsid w:val="002A7DA4"/>
    <w:rsid w:val="002D6898"/>
    <w:rsid w:val="00365837"/>
    <w:rsid w:val="00371DCE"/>
    <w:rsid w:val="00382692"/>
    <w:rsid w:val="00391178"/>
    <w:rsid w:val="003D6570"/>
    <w:rsid w:val="00411718"/>
    <w:rsid w:val="00490C4E"/>
    <w:rsid w:val="004C1404"/>
    <w:rsid w:val="00514410"/>
    <w:rsid w:val="00521797"/>
    <w:rsid w:val="005305D3"/>
    <w:rsid w:val="005536AE"/>
    <w:rsid w:val="005D1CCD"/>
    <w:rsid w:val="0060295E"/>
    <w:rsid w:val="006051FD"/>
    <w:rsid w:val="00621B9F"/>
    <w:rsid w:val="006404B4"/>
    <w:rsid w:val="006850E7"/>
    <w:rsid w:val="006B6559"/>
    <w:rsid w:val="00727615"/>
    <w:rsid w:val="00762B40"/>
    <w:rsid w:val="007C58AD"/>
    <w:rsid w:val="007D7588"/>
    <w:rsid w:val="007F46B1"/>
    <w:rsid w:val="00801FEE"/>
    <w:rsid w:val="0080756F"/>
    <w:rsid w:val="00823C8F"/>
    <w:rsid w:val="00834492"/>
    <w:rsid w:val="0087274D"/>
    <w:rsid w:val="008A528B"/>
    <w:rsid w:val="008C40DD"/>
    <w:rsid w:val="00966DEB"/>
    <w:rsid w:val="00974EB9"/>
    <w:rsid w:val="009925FD"/>
    <w:rsid w:val="00A41D76"/>
    <w:rsid w:val="00AE7464"/>
    <w:rsid w:val="00B46B4A"/>
    <w:rsid w:val="00B53518"/>
    <w:rsid w:val="00B77047"/>
    <w:rsid w:val="00BE61E4"/>
    <w:rsid w:val="00C00AC1"/>
    <w:rsid w:val="00C0130B"/>
    <w:rsid w:val="00C530F3"/>
    <w:rsid w:val="00CB3B08"/>
    <w:rsid w:val="00CC5E6A"/>
    <w:rsid w:val="00D60361"/>
    <w:rsid w:val="00D90166"/>
    <w:rsid w:val="00DA3821"/>
    <w:rsid w:val="00DB7D95"/>
    <w:rsid w:val="00E575F5"/>
    <w:rsid w:val="00EB398E"/>
    <w:rsid w:val="00ED73DA"/>
    <w:rsid w:val="00FC02FC"/>
    <w:rsid w:val="00FF06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0130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ody-text">
    <w:name w:val="t-body-text"/>
    <w:basedOn w:val="Normal"/>
    <w:rsid w:val="00257B0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28B"/>
    <w:pPr>
      <w:bidi w:val="0"/>
      <w:spacing w:after="120" w:line="360" w:lineRule="auto"/>
      <w:ind w:left="720"/>
      <w:contextualSpacing/>
      <w:jc w:val="both"/>
    </w:pPr>
    <w:rPr>
      <w:rFonts w:ascii="David" w:hAnsi="David" w:cs="David"/>
      <w:sz w:val="24"/>
      <w:szCs w:val="24"/>
      <w:lang w:bidi="ar-SA"/>
    </w:rPr>
  </w:style>
  <w:style w:type="paragraph" w:styleId="BalloonText">
    <w:name w:val="Balloon Text"/>
    <w:basedOn w:val="Normal"/>
    <w:link w:val="BalloonTextChar"/>
    <w:uiPriority w:val="99"/>
    <w:semiHidden/>
    <w:unhideWhenUsed/>
    <w:rsid w:val="008A5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28B"/>
    <w:rPr>
      <w:rFonts w:ascii="Tahoma" w:hAnsi="Tahoma" w:cs="Tahoma"/>
      <w:sz w:val="16"/>
      <w:szCs w:val="16"/>
    </w:rPr>
  </w:style>
  <w:style w:type="character" w:styleId="CommentReference">
    <w:name w:val="annotation reference"/>
    <w:basedOn w:val="DefaultParagraphFont"/>
    <w:uiPriority w:val="99"/>
    <w:semiHidden/>
    <w:unhideWhenUsed/>
    <w:rsid w:val="00762B40"/>
    <w:rPr>
      <w:sz w:val="16"/>
      <w:szCs w:val="16"/>
    </w:rPr>
  </w:style>
  <w:style w:type="paragraph" w:styleId="CommentText">
    <w:name w:val="annotation text"/>
    <w:basedOn w:val="Normal"/>
    <w:link w:val="CommentTextChar"/>
    <w:uiPriority w:val="99"/>
    <w:semiHidden/>
    <w:unhideWhenUsed/>
    <w:rsid w:val="00762B40"/>
    <w:pPr>
      <w:spacing w:line="240" w:lineRule="auto"/>
    </w:pPr>
    <w:rPr>
      <w:sz w:val="20"/>
      <w:szCs w:val="20"/>
    </w:rPr>
  </w:style>
  <w:style w:type="character" w:customStyle="1" w:styleId="CommentTextChar">
    <w:name w:val="Comment Text Char"/>
    <w:basedOn w:val="DefaultParagraphFont"/>
    <w:link w:val="CommentText"/>
    <w:uiPriority w:val="99"/>
    <w:semiHidden/>
    <w:rsid w:val="00762B40"/>
    <w:rPr>
      <w:sz w:val="20"/>
      <w:szCs w:val="20"/>
    </w:rPr>
  </w:style>
  <w:style w:type="paragraph" w:styleId="CommentSubject">
    <w:name w:val="annotation subject"/>
    <w:basedOn w:val="CommentText"/>
    <w:next w:val="CommentText"/>
    <w:link w:val="CommentSubjectChar"/>
    <w:uiPriority w:val="99"/>
    <w:semiHidden/>
    <w:unhideWhenUsed/>
    <w:rsid w:val="00762B40"/>
    <w:rPr>
      <w:b/>
      <w:bCs/>
    </w:rPr>
  </w:style>
  <w:style w:type="character" w:customStyle="1" w:styleId="CommentSubjectChar">
    <w:name w:val="Comment Subject Char"/>
    <w:basedOn w:val="CommentTextChar"/>
    <w:link w:val="CommentSubject"/>
    <w:uiPriority w:val="99"/>
    <w:semiHidden/>
    <w:rsid w:val="00762B40"/>
    <w:rPr>
      <w:b/>
      <w:bCs/>
      <w:sz w:val="20"/>
      <w:szCs w:val="20"/>
    </w:rPr>
  </w:style>
  <w:style w:type="character" w:styleId="Hyperlink">
    <w:name w:val="Hyperlink"/>
    <w:basedOn w:val="DefaultParagraphFont"/>
    <w:uiPriority w:val="99"/>
    <w:unhideWhenUsed/>
    <w:rsid w:val="00D90166"/>
    <w:rPr>
      <w:color w:val="0000FF"/>
      <w:u w:val="single"/>
    </w:rPr>
  </w:style>
  <w:style w:type="paragraph" w:styleId="NormalWeb">
    <w:name w:val="Normal (Web)"/>
    <w:basedOn w:val="Normal"/>
    <w:semiHidden/>
    <w:unhideWhenUsed/>
    <w:rsid w:val="0039117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52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52FA"/>
  </w:style>
  <w:style w:type="paragraph" w:styleId="Footer">
    <w:name w:val="footer"/>
    <w:basedOn w:val="Normal"/>
    <w:link w:val="FooterChar"/>
    <w:uiPriority w:val="99"/>
    <w:unhideWhenUsed/>
    <w:rsid w:val="001F52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52FA"/>
  </w:style>
  <w:style w:type="character" w:customStyle="1" w:styleId="Heading1Char">
    <w:name w:val="Heading 1 Char"/>
    <w:basedOn w:val="DefaultParagraphFont"/>
    <w:link w:val="Heading1"/>
    <w:uiPriority w:val="9"/>
    <w:rsid w:val="00C0130B"/>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C58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0130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ody-text">
    <w:name w:val="t-body-text"/>
    <w:basedOn w:val="Normal"/>
    <w:rsid w:val="00257B0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28B"/>
    <w:pPr>
      <w:bidi w:val="0"/>
      <w:spacing w:after="120" w:line="360" w:lineRule="auto"/>
      <w:ind w:left="720"/>
      <w:contextualSpacing/>
      <w:jc w:val="both"/>
    </w:pPr>
    <w:rPr>
      <w:rFonts w:ascii="David" w:hAnsi="David" w:cs="David"/>
      <w:sz w:val="24"/>
      <w:szCs w:val="24"/>
      <w:lang w:bidi="ar-SA"/>
    </w:rPr>
  </w:style>
  <w:style w:type="paragraph" w:styleId="BalloonText">
    <w:name w:val="Balloon Text"/>
    <w:basedOn w:val="Normal"/>
    <w:link w:val="BalloonTextChar"/>
    <w:uiPriority w:val="99"/>
    <w:semiHidden/>
    <w:unhideWhenUsed/>
    <w:rsid w:val="008A5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28B"/>
    <w:rPr>
      <w:rFonts w:ascii="Tahoma" w:hAnsi="Tahoma" w:cs="Tahoma"/>
      <w:sz w:val="16"/>
      <w:szCs w:val="16"/>
    </w:rPr>
  </w:style>
  <w:style w:type="character" w:styleId="CommentReference">
    <w:name w:val="annotation reference"/>
    <w:basedOn w:val="DefaultParagraphFont"/>
    <w:uiPriority w:val="99"/>
    <w:semiHidden/>
    <w:unhideWhenUsed/>
    <w:rsid w:val="00762B40"/>
    <w:rPr>
      <w:sz w:val="16"/>
      <w:szCs w:val="16"/>
    </w:rPr>
  </w:style>
  <w:style w:type="paragraph" w:styleId="CommentText">
    <w:name w:val="annotation text"/>
    <w:basedOn w:val="Normal"/>
    <w:link w:val="CommentTextChar"/>
    <w:uiPriority w:val="99"/>
    <w:semiHidden/>
    <w:unhideWhenUsed/>
    <w:rsid w:val="00762B40"/>
    <w:pPr>
      <w:spacing w:line="240" w:lineRule="auto"/>
    </w:pPr>
    <w:rPr>
      <w:sz w:val="20"/>
      <w:szCs w:val="20"/>
    </w:rPr>
  </w:style>
  <w:style w:type="character" w:customStyle="1" w:styleId="CommentTextChar">
    <w:name w:val="Comment Text Char"/>
    <w:basedOn w:val="DefaultParagraphFont"/>
    <w:link w:val="CommentText"/>
    <w:uiPriority w:val="99"/>
    <w:semiHidden/>
    <w:rsid w:val="00762B40"/>
    <w:rPr>
      <w:sz w:val="20"/>
      <w:szCs w:val="20"/>
    </w:rPr>
  </w:style>
  <w:style w:type="paragraph" w:styleId="CommentSubject">
    <w:name w:val="annotation subject"/>
    <w:basedOn w:val="CommentText"/>
    <w:next w:val="CommentText"/>
    <w:link w:val="CommentSubjectChar"/>
    <w:uiPriority w:val="99"/>
    <w:semiHidden/>
    <w:unhideWhenUsed/>
    <w:rsid w:val="00762B40"/>
    <w:rPr>
      <w:b/>
      <w:bCs/>
    </w:rPr>
  </w:style>
  <w:style w:type="character" w:customStyle="1" w:styleId="CommentSubjectChar">
    <w:name w:val="Comment Subject Char"/>
    <w:basedOn w:val="CommentTextChar"/>
    <w:link w:val="CommentSubject"/>
    <w:uiPriority w:val="99"/>
    <w:semiHidden/>
    <w:rsid w:val="00762B40"/>
    <w:rPr>
      <w:b/>
      <w:bCs/>
      <w:sz w:val="20"/>
      <w:szCs w:val="20"/>
    </w:rPr>
  </w:style>
  <w:style w:type="character" w:styleId="Hyperlink">
    <w:name w:val="Hyperlink"/>
    <w:basedOn w:val="DefaultParagraphFont"/>
    <w:uiPriority w:val="99"/>
    <w:unhideWhenUsed/>
    <w:rsid w:val="00D90166"/>
    <w:rPr>
      <w:color w:val="0000FF"/>
      <w:u w:val="single"/>
    </w:rPr>
  </w:style>
  <w:style w:type="paragraph" w:styleId="NormalWeb">
    <w:name w:val="Normal (Web)"/>
    <w:basedOn w:val="Normal"/>
    <w:semiHidden/>
    <w:unhideWhenUsed/>
    <w:rsid w:val="0039117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52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52FA"/>
  </w:style>
  <w:style w:type="paragraph" w:styleId="Footer">
    <w:name w:val="footer"/>
    <w:basedOn w:val="Normal"/>
    <w:link w:val="FooterChar"/>
    <w:uiPriority w:val="99"/>
    <w:unhideWhenUsed/>
    <w:rsid w:val="001F52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52FA"/>
  </w:style>
  <w:style w:type="character" w:customStyle="1" w:styleId="Heading1Char">
    <w:name w:val="Heading 1 Char"/>
    <w:basedOn w:val="DefaultParagraphFont"/>
    <w:link w:val="Heading1"/>
    <w:uiPriority w:val="9"/>
    <w:rsid w:val="00C0130B"/>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C5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78787">
      <w:bodyDiv w:val="1"/>
      <w:marLeft w:val="0"/>
      <w:marRight w:val="0"/>
      <w:marTop w:val="0"/>
      <w:marBottom w:val="0"/>
      <w:divBdr>
        <w:top w:val="none" w:sz="0" w:space="0" w:color="auto"/>
        <w:left w:val="none" w:sz="0" w:space="0" w:color="auto"/>
        <w:bottom w:val="none" w:sz="0" w:space="0" w:color="auto"/>
        <w:right w:val="none" w:sz="0" w:space="0" w:color="auto"/>
      </w:divBdr>
    </w:div>
    <w:div w:id="824705109">
      <w:bodyDiv w:val="1"/>
      <w:marLeft w:val="0"/>
      <w:marRight w:val="0"/>
      <w:marTop w:val="0"/>
      <w:marBottom w:val="0"/>
      <w:divBdr>
        <w:top w:val="none" w:sz="0" w:space="0" w:color="auto"/>
        <w:left w:val="none" w:sz="0" w:space="0" w:color="auto"/>
        <w:bottom w:val="none" w:sz="0" w:space="0" w:color="auto"/>
        <w:right w:val="none" w:sz="0" w:space="0" w:color="auto"/>
      </w:divBdr>
    </w:div>
    <w:div w:id="1117532100">
      <w:bodyDiv w:val="1"/>
      <w:marLeft w:val="0"/>
      <w:marRight w:val="0"/>
      <w:marTop w:val="0"/>
      <w:marBottom w:val="0"/>
      <w:divBdr>
        <w:top w:val="none" w:sz="0" w:space="0" w:color="auto"/>
        <w:left w:val="none" w:sz="0" w:space="0" w:color="auto"/>
        <w:bottom w:val="none" w:sz="0" w:space="0" w:color="auto"/>
        <w:right w:val="none" w:sz="0" w:space="0" w:color="auto"/>
      </w:divBdr>
    </w:div>
    <w:div w:id="1611428721">
      <w:bodyDiv w:val="1"/>
      <w:marLeft w:val="0"/>
      <w:marRight w:val="0"/>
      <w:marTop w:val="0"/>
      <w:marBottom w:val="0"/>
      <w:divBdr>
        <w:top w:val="none" w:sz="0" w:space="0" w:color="auto"/>
        <w:left w:val="none" w:sz="0" w:space="0" w:color="auto"/>
        <w:bottom w:val="none" w:sz="0" w:space="0" w:color="auto"/>
        <w:right w:val="none" w:sz="0" w:space="0" w:color="auto"/>
      </w:divBdr>
    </w:div>
    <w:div w:id="1853257695">
      <w:bodyDiv w:val="1"/>
      <w:marLeft w:val="0"/>
      <w:marRight w:val="0"/>
      <w:marTop w:val="0"/>
      <w:marBottom w:val="0"/>
      <w:divBdr>
        <w:top w:val="none" w:sz="0" w:space="0" w:color="auto"/>
        <w:left w:val="none" w:sz="0" w:space="0" w:color="auto"/>
        <w:bottom w:val="none" w:sz="0" w:space="0" w:color="auto"/>
        <w:right w:val="none" w:sz="0" w:space="0" w:color="auto"/>
      </w:divBdr>
    </w:div>
    <w:div w:id="21233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il/misc/1.10961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WICC</cp:lastModifiedBy>
  <cp:revision>3</cp:revision>
  <dcterms:created xsi:type="dcterms:W3CDTF">2017-05-03T12:22:00Z</dcterms:created>
  <dcterms:modified xsi:type="dcterms:W3CDTF">2017-05-03T12:24:00Z</dcterms:modified>
</cp:coreProperties>
</file>