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D0" w:rsidRDefault="00541FD0" w:rsidP="00541FD0">
      <w:pPr>
        <w:spacing w:line="324" w:lineRule="auto"/>
        <w:jc w:val="center"/>
        <w:rPr>
          <w:rFonts w:ascii="Tahoma" w:hAnsi="Tahoma" w:cs="Tahoma"/>
          <w:b/>
          <w:bCs/>
          <w:i/>
          <w:iCs/>
          <w:sz w:val="28"/>
          <w:szCs w:val="28"/>
          <w:rtl/>
        </w:rPr>
      </w:pPr>
      <w:r w:rsidRPr="00EC3A11">
        <w:rPr>
          <w:rFonts w:ascii="Tahoma" w:hAnsi="Tahoma" w:cs="Tahoma" w:hint="cs"/>
          <w:b/>
          <w:bCs/>
          <w:i/>
          <w:iCs/>
          <w:sz w:val="28"/>
          <w:szCs w:val="28"/>
          <w:rtl/>
        </w:rPr>
        <w:t>הצגת פרויקט</w:t>
      </w:r>
      <w:r w:rsidRPr="00EC3A11">
        <w:rPr>
          <w:rFonts w:ascii="Tahoma" w:hAnsi="Tahoma" w:cs="Tahoma"/>
          <w:b/>
          <w:bCs/>
          <w:i/>
          <w:iCs/>
          <w:sz w:val="28"/>
          <w:szCs w:val="28"/>
        </w:rPr>
        <w:t xml:space="preserve">Irresistible </w:t>
      </w:r>
      <w:r w:rsidRPr="00EC3A11">
        <w:rPr>
          <w:rFonts w:ascii="Tahoma" w:hAnsi="Tahoma" w:cs="Tahoma" w:hint="cs"/>
          <w:b/>
          <w:bCs/>
          <w:i/>
          <w:iCs/>
          <w:sz w:val="28"/>
          <w:szCs w:val="28"/>
          <w:rtl/>
        </w:rPr>
        <w:t>, ביצוע ניסוי חקר בו מכינים</w:t>
      </w:r>
    </w:p>
    <w:p w:rsidR="00541FD0" w:rsidRPr="00EC3A11" w:rsidRDefault="00541FD0" w:rsidP="00541FD0">
      <w:pPr>
        <w:spacing w:line="324" w:lineRule="auto"/>
        <w:jc w:val="center"/>
        <w:rPr>
          <w:rFonts w:ascii="Tahoma" w:hAnsi="Tahoma" w:cs="Tahoma"/>
          <w:b/>
          <w:bCs/>
          <w:i/>
          <w:iCs/>
          <w:sz w:val="28"/>
          <w:szCs w:val="28"/>
          <w:rtl/>
        </w:rPr>
      </w:pPr>
      <w:r w:rsidRPr="00EC3A11">
        <w:rPr>
          <w:rFonts w:ascii="Tahoma" w:hAnsi="Tahoma" w:cs="Tahoma" w:hint="cs"/>
          <w:b/>
          <w:bCs/>
          <w:i/>
          <w:iCs/>
          <w:sz w:val="28"/>
          <w:szCs w:val="28"/>
          <w:rtl/>
        </w:rPr>
        <w:t xml:space="preserve">תא סולארי המשלב </w:t>
      </w:r>
      <w:proofErr w:type="spellStart"/>
      <w:r w:rsidRPr="00EC3A11">
        <w:rPr>
          <w:rFonts w:ascii="Tahoma" w:hAnsi="Tahoma" w:cs="Tahoma" w:hint="cs"/>
          <w:b/>
          <w:bCs/>
          <w:i/>
          <w:iCs/>
          <w:sz w:val="28"/>
          <w:szCs w:val="28"/>
          <w:rtl/>
        </w:rPr>
        <w:t>ננוחליקיקים</w:t>
      </w:r>
      <w:proofErr w:type="spellEnd"/>
    </w:p>
    <w:p w:rsidR="00541FD0" w:rsidRPr="00EC3A11" w:rsidRDefault="00541FD0" w:rsidP="00541FD0">
      <w:pPr>
        <w:spacing w:line="360" w:lineRule="auto"/>
        <w:rPr>
          <w:rFonts w:asciiTheme="minorBidi" w:hAnsiTheme="minorBidi" w:cstheme="minorBidi"/>
          <w:rtl/>
        </w:rPr>
      </w:pPr>
    </w:p>
    <w:p w:rsidR="00541FD0" w:rsidRDefault="00541FD0" w:rsidP="00541FD0">
      <w:pPr>
        <w:spacing w:line="360" w:lineRule="auto"/>
        <w:rPr>
          <w:rFonts w:asciiTheme="minorBidi" w:hAnsiTheme="minorBidi" w:cstheme="minorBidi"/>
          <w:b/>
          <w:bCs/>
          <w:rtl/>
        </w:rPr>
      </w:pPr>
      <w:r w:rsidRPr="00EC3A11">
        <w:rPr>
          <w:rFonts w:asciiTheme="minorBidi" w:hAnsiTheme="minorBidi" w:cstheme="minorBidi"/>
          <w:b/>
          <w:bCs/>
          <w:rtl/>
        </w:rPr>
        <w:t xml:space="preserve">צוות </w:t>
      </w:r>
      <w:r w:rsidRPr="00EC3A11">
        <w:rPr>
          <w:rFonts w:asciiTheme="minorBidi" w:hAnsiTheme="minorBidi" w:cstheme="minorBidi"/>
          <w:b/>
          <w:bCs/>
        </w:rPr>
        <w:t xml:space="preserve">Irresistible </w:t>
      </w:r>
      <w:r w:rsidRPr="00EC3A11">
        <w:rPr>
          <w:rFonts w:asciiTheme="minorBidi" w:hAnsiTheme="minorBidi" w:cstheme="minorBidi"/>
          <w:b/>
          <w:bCs/>
          <w:rtl/>
        </w:rPr>
        <w:t xml:space="preserve"> ישראל, מכון ויצמן למדע</w:t>
      </w:r>
      <w:r>
        <w:rPr>
          <w:rFonts w:asciiTheme="minorBidi" w:hAnsiTheme="minorBidi" w:cstheme="minorBidi" w:hint="cs"/>
          <w:b/>
          <w:bCs/>
          <w:rtl/>
        </w:rPr>
        <w:t>:</w:t>
      </w:r>
    </w:p>
    <w:p w:rsidR="00541FD0" w:rsidRPr="00EC3A11" w:rsidRDefault="00541FD0" w:rsidP="00541FD0">
      <w:pPr>
        <w:spacing w:line="360" w:lineRule="auto"/>
        <w:rPr>
          <w:rFonts w:asciiTheme="minorBidi" w:hAnsiTheme="minorBidi" w:cstheme="minorBidi"/>
          <w:b/>
          <w:bCs/>
          <w:rtl/>
        </w:rPr>
      </w:pPr>
      <w:r w:rsidRPr="00EC3A11">
        <w:rPr>
          <w:rFonts w:asciiTheme="minorBidi" w:hAnsiTheme="minorBidi" w:cstheme="minorBidi"/>
          <w:b/>
          <w:bCs/>
          <w:rtl/>
        </w:rPr>
        <w:t xml:space="preserve">מציגים: ד"ר רון </w:t>
      </w:r>
      <w:proofErr w:type="spellStart"/>
      <w:r w:rsidRPr="00EC3A11">
        <w:rPr>
          <w:rFonts w:asciiTheme="minorBidi" w:hAnsiTheme="minorBidi" w:cstheme="minorBidi"/>
          <w:b/>
          <w:bCs/>
          <w:rtl/>
        </w:rPr>
        <w:t>בלונדר</w:t>
      </w:r>
      <w:proofErr w:type="spellEnd"/>
      <w:r w:rsidRPr="00EC3A11">
        <w:rPr>
          <w:rFonts w:asciiTheme="minorBidi" w:hAnsiTheme="minorBidi" w:cstheme="minorBidi"/>
          <w:b/>
          <w:bCs/>
          <w:rtl/>
        </w:rPr>
        <w:t xml:space="preserve">, </w:t>
      </w:r>
      <w:proofErr w:type="spellStart"/>
      <w:r w:rsidRPr="00EC3A11">
        <w:rPr>
          <w:rFonts w:asciiTheme="minorBidi" w:hAnsiTheme="minorBidi" w:cstheme="minorBidi"/>
          <w:b/>
          <w:bCs/>
          <w:rtl/>
        </w:rPr>
        <w:t>סוהיר</w:t>
      </w:r>
      <w:proofErr w:type="spellEnd"/>
      <w:r w:rsidRPr="00EC3A11">
        <w:rPr>
          <w:rFonts w:asciiTheme="minorBidi" w:hAnsiTheme="minorBidi" w:cstheme="minorBidi"/>
          <w:b/>
          <w:bCs/>
          <w:rtl/>
        </w:rPr>
        <w:t xml:space="preserve"> </w:t>
      </w:r>
      <w:proofErr w:type="spellStart"/>
      <w:r w:rsidRPr="00EC3A11">
        <w:rPr>
          <w:rFonts w:asciiTheme="minorBidi" w:hAnsiTheme="minorBidi" w:cstheme="minorBidi"/>
          <w:b/>
          <w:bCs/>
          <w:rtl/>
        </w:rPr>
        <w:t>סחניני</w:t>
      </w:r>
      <w:proofErr w:type="spellEnd"/>
      <w:r w:rsidRPr="00EC3A11">
        <w:rPr>
          <w:rFonts w:asciiTheme="minorBidi" w:hAnsiTheme="minorBidi" w:cstheme="minorBidi"/>
          <w:b/>
          <w:bCs/>
          <w:rtl/>
        </w:rPr>
        <w:t xml:space="preserve">, אסתי </w:t>
      </w:r>
      <w:proofErr w:type="spellStart"/>
      <w:r w:rsidRPr="00EC3A11">
        <w:rPr>
          <w:rFonts w:asciiTheme="minorBidi" w:hAnsiTheme="minorBidi" w:cstheme="minorBidi"/>
          <w:b/>
          <w:bCs/>
          <w:rtl/>
        </w:rPr>
        <w:t>זמלר</w:t>
      </w:r>
      <w:proofErr w:type="spellEnd"/>
      <w:r w:rsidRPr="00EC3A11">
        <w:rPr>
          <w:rFonts w:asciiTheme="minorBidi" w:hAnsiTheme="minorBidi" w:cstheme="minorBidi"/>
          <w:b/>
          <w:bCs/>
          <w:rtl/>
        </w:rPr>
        <w:t xml:space="preserve">, שלי </w:t>
      </w:r>
      <w:proofErr w:type="spellStart"/>
      <w:r w:rsidRPr="00EC3A11">
        <w:rPr>
          <w:rFonts w:asciiTheme="minorBidi" w:hAnsiTheme="minorBidi" w:cstheme="minorBidi"/>
          <w:b/>
          <w:bCs/>
          <w:rtl/>
        </w:rPr>
        <w:t>רפ</w:t>
      </w:r>
      <w:proofErr w:type="spellEnd"/>
      <w:r w:rsidRPr="00EC3A11">
        <w:rPr>
          <w:rFonts w:asciiTheme="minorBidi" w:hAnsiTheme="minorBidi" w:cstheme="minorBidi"/>
          <w:b/>
          <w:bCs/>
          <w:rtl/>
        </w:rPr>
        <w:t xml:space="preserve"> </w:t>
      </w:r>
      <w:proofErr w:type="spellStart"/>
      <w:r w:rsidRPr="00EC3A11">
        <w:rPr>
          <w:rFonts w:asciiTheme="minorBidi" w:hAnsiTheme="minorBidi" w:cstheme="minorBidi"/>
          <w:b/>
          <w:bCs/>
          <w:rtl/>
        </w:rPr>
        <w:t>ופ</w:t>
      </w:r>
      <w:r>
        <w:rPr>
          <w:rFonts w:asciiTheme="minorBidi" w:hAnsiTheme="minorBidi" w:cstheme="minorBidi" w:hint="cs"/>
          <w:b/>
          <w:bCs/>
          <w:rtl/>
        </w:rPr>
        <w:t>א</w:t>
      </w:r>
      <w:r w:rsidRPr="00EC3A11">
        <w:rPr>
          <w:rFonts w:asciiTheme="minorBidi" w:hAnsiTheme="minorBidi" w:cstheme="minorBidi"/>
          <w:b/>
          <w:bCs/>
          <w:rtl/>
        </w:rPr>
        <w:t>דיה</w:t>
      </w:r>
      <w:proofErr w:type="spellEnd"/>
      <w:r w:rsidRPr="00EC3A11">
        <w:rPr>
          <w:rFonts w:asciiTheme="minorBidi" w:hAnsiTheme="minorBidi" w:cstheme="minorBidi"/>
          <w:b/>
          <w:bCs/>
          <w:rtl/>
        </w:rPr>
        <w:t xml:space="preserve"> חטיב, אשר שותפות בקהילה לומדת אשר מפתחת את הפעילות</w:t>
      </w:r>
    </w:p>
    <w:p w:rsidR="00541FD0" w:rsidRPr="00EC3A11" w:rsidRDefault="00541FD0" w:rsidP="00541FD0">
      <w:pPr>
        <w:spacing w:line="360" w:lineRule="auto"/>
        <w:rPr>
          <w:rFonts w:asciiTheme="minorBidi" w:hAnsiTheme="minorBidi" w:cstheme="minorBidi"/>
          <w:b/>
          <w:bCs/>
          <w:rtl/>
        </w:rPr>
      </w:pPr>
      <w:r w:rsidRPr="00EC3A11">
        <w:rPr>
          <w:rFonts w:asciiTheme="minorBidi" w:hAnsiTheme="minorBidi" w:cstheme="minorBidi"/>
          <w:b/>
          <w:bCs/>
          <w:rtl/>
        </w:rPr>
        <w:t xml:space="preserve">בקבוצה הלומדת שותפים גם: זיוה בר-דב, ד"ר </w:t>
      </w:r>
      <w:proofErr w:type="spellStart"/>
      <w:r w:rsidRPr="00EC3A11">
        <w:rPr>
          <w:rFonts w:asciiTheme="minorBidi" w:hAnsiTheme="minorBidi" w:cstheme="minorBidi"/>
          <w:b/>
          <w:bCs/>
          <w:rtl/>
        </w:rPr>
        <w:t>שרמן</w:t>
      </w:r>
      <w:proofErr w:type="spellEnd"/>
      <w:r w:rsidRPr="00EC3A11">
        <w:rPr>
          <w:rFonts w:asciiTheme="minorBidi" w:hAnsiTheme="minorBidi" w:cstheme="minorBidi"/>
          <w:b/>
          <w:bCs/>
          <w:rtl/>
        </w:rPr>
        <w:t xml:space="preserve"> רוזנפלד, אלון שחם ורונית ברד</w:t>
      </w:r>
    </w:p>
    <w:p w:rsidR="00541FD0" w:rsidRPr="00EC3A11" w:rsidRDefault="00541FD0" w:rsidP="00541FD0">
      <w:pPr>
        <w:pStyle w:val="a3"/>
        <w:spacing w:line="240" w:lineRule="auto"/>
        <w:rPr>
          <w:rFonts w:asciiTheme="minorBidi" w:hAnsiTheme="minorBidi" w:cstheme="minorBidi"/>
          <w:b/>
          <w:bCs/>
          <w:sz w:val="16"/>
          <w:szCs w:val="16"/>
          <w:rtl/>
        </w:rPr>
      </w:pPr>
    </w:p>
    <w:p w:rsidR="00541FD0" w:rsidRPr="00EC3A11" w:rsidRDefault="00541FD0" w:rsidP="00541FD0">
      <w:pPr>
        <w:pStyle w:val="a3"/>
        <w:rPr>
          <w:rFonts w:asciiTheme="minorBidi" w:hAnsiTheme="minorBidi" w:cstheme="minorBidi"/>
          <w:b/>
          <w:bCs/>
          <w:rtl/>
        </w:rPr>
      </w:pPr>
      <w:r w:rsidRPr="00EC3A11">
        <w:rPr>
          <w:rFonts w:asciiTheme="minorBidi" w:hAnsiTheme="minorBidi" w:cstheme="minorBidi"/>
          <w:b/>
          <w:bCs/>
          <w:rtl/>
        </w:rPr>
        <w:t>אוכלוסיית היעד: תלמידי כיתות י</w:t>
      </w:r>
      <w:r>
        <w:rPr>
          <w:rFonts w:asciiTheme="minorBidi" w:hAnsiTheme="minorBidi" w:cstheme="minorBidi" w:hint="cs"/>
          <w:b/>
          <w:bCs/>
          <w:rtl/>
        </w:rPr>
        <w:t xml:space="preserve">' </w:t>
      </w:r>
      <w:r w:rsidRPr="00EC3A11">
        <w:rPr>
          <w:rFonts w:asciiTheme="minorBidi" w:hAnsiTheme="minorBidi" w:cstheme="minorBidi"/>
          <w:b/>
          <w:bCs/>
          <w:rtl/>
        </w:rPr>
        <w:t>-</w:t>
      </w:r>
      <w:r>
        <w:rPr>
          <w:rFonts w:asciiTheme="minorBidi" w:hAnsiTheme="minorBidi" w:cstheme="minorBidi" w:hint="cs"/>
          <w:b/>
          <w:bCs/>
          <w:rtl/>
        </w:rPr>
        <w:t xml:space="preserve"> </w:t>
      </w:r>
      <w:r w:rsidRPr="00EC3A11">
        <w:rPr>
          <w:rFonts w:asciiTheme="minorBidi" w:hAnsiTheme="minorBidi" w:cstheme="minorBidi"/>
          <w:b/>
          <w:bCs/>
          <w:rtl/>
        </w:rPr>
        <w:t>י"ב</w:t>
      </w:r>
    </w:p>
    <w:p w:rsidR="00541FD0" w:rsidRPr="00EC3A11" w:rsidRDefault="00541FD0" w:rsidP="00541FD0">
      <w:pPr>
        <w:pStyle w:val="a3"/>
        <w:rPr>
          <w:rFonts w:asciiTheme="minorBidi" w:hAnsiTheme="minorBidi" w:cstheme="minorBidi"/>
          <w:rtl/>
        </w:rPr>
      </w:pPr>
    </w:p>
    <w:p w:rsidR="00541FD0" w:rsidRPr="00EC3A11" w:rsidRDefault="00541FD0" w:rsidP="00541FD0">
      <w:pPr>
        <w:pStyle w:val="a3"/>
        <w:rPr>
          <w:rFonts w:asciiTheme="minorBidi" w:hAnsiTheme="minorBidi" w:cstheme="minorBidi"/>
          <w:rtl/>
        </w:rPr>
      </w:pPr>
      <w:r w:rsidRPr="00EC3A11">
        <w:rPr>
          <w:rFonts w:asciiTheme="minorBidi" w:hAnsiTheme="minorBidi" w:cstheme="minorBidi"/>
          <w:rtl/>
        </w:rPr>
        <w:t xml:space="preserve">במסגרת פרויקט אירופאי של הוראת המדעים פותחה במכון ויצמן יחידה ייחודית העוסקת בהיבטים חברתיים של מחקר ופיתוח עכשווי. הפרויקט נקרא </w:t>
      </w:r>
      <w:r w:rsidRPr="00EC3A11">
        <w:rPr>
          <w:rFonts w:asciiTheme="minorBidi" w:hAnsiTheme="minorBidi" w:cstheme="minorBidi"/>
        </w:rPr>
        <w:t>Irresistible</w:t>
      </w:r>
      <w:r w:rsidRPr="00EC3A11">
        <w:rPr>
          <w:rFonts w:asciiTheme="minorBidi" w:hAnsiTheme="minorBidi" w:cstheme="minorBidi"/>
          <w:rtl/>
        </w:rPr>
        <w:t xml:space="preserve">, בלתי ניתן לעצירה </w:t>
      </w:r>
      <w:r>
        <w:rPr>
          <w:rFonts w:asciiTheme="minorBidi" w:hAnsiTheme="minorBidi" w:cstheme="minorBidi" w:hint="cs"/>
          <w:rtl/>
        </w:rPr>
        <w:t>-</w:t>
      </w:r>
      <w:r w:rsidRPr="00EC3A11">
        <w:rPr>
          <w:rFonts w:asciiTheme="minorBidi" w:hAnsiTheme="minorBidi" w:cstheme="minorBidi"/>
          <w:rtl/>
        </w:rPr>
        <w:t xml:space="preserve"> והשם משקף את השאלה האם ומי יכול לעצור פיתוח מדעי</w:t>
      </w:r>
      <w:r>
        <w:rPr>
          <w:rFonts w:asciiTheme="minorBidi" w:hAnsiTheme="minorBidi" w:cstheme="minorBidi" w:hint="cs"/>
          <w:rtl/>
        </w:rPr>
        <w:t>,</w:t>
      </w:r>
      <w:r w:rsidRPr="00EC3A11">
        <w:rPr>
          <w:rFonts w:asciiTheme="minorBidi" w:hAnsiTheme="minorBidi" w:cstheme="minorBidi"/>
          <w:rtl/>
        </w:rPr>
        <w:t xml:space="preserve"> שעלולות להיות לו השלכות שליליות על הסביבה או על החברה שבתוכה נעשה המחקר. </w:t>
      </w:r>
    </w:p>
    <w:p w:rsidR="00541FD0" w:rsidRPr="00EC3A11" w:rsidRDefault="00541FD0" w:rsidP="00541FD0">
      <w:pPr>
        <w:pStyle w:val="a3"/>
        <w:rPr>
          <w:rFonts w:asciiTheme="minorBidi" w:hAnsiTheme="minorBidi" w:cstheme="minorBidi"/>
          <w:sz w:val="16"/>
          <w:szCs w:val="16"/>
          <w:rtl/>
        </w:rPr>
      </w:pPr>
    </w:p>
    <w:p w:rsidR="00541FD0" w:rsidRPr="00EC3A11" w:rsidRDefault="00541FD0" w:rsidP="00541FD0">
      <w:pPr>
        <w:pStyle w:val="a3"/>
        <w:rPr>
          <w:rFonts w:asciiTheme="minorBidi" w:hAnsiTheme="minorBidi" w:cstheme="minorBidi"/>
          <w:rtl/>
        </w:rPr>
      </w:pPr>
      <w:r w:rsidRPr="00EC3A11">
        <w:rPr>
          <w:rFonts w:asciiTheme="minorBidi" w:hAnsiTheme="minorBidi" w:cstheme="minorBidi"/>
          <w:rtl/>
        </w:rPr>
        <w:t>ביחידה שפותחה התלמידים מתבקשים לקבל החלטה האם ובאילו תנאים הם יאשרו שילוב של טכנולוגיה חדשנית של תאים סול</w:t>
      </w:r>
      <w:r>
        <w:rPr>
          <w:rFonts w:asciiTheme="minorBidi" w:hAnsiTheme="minorBidi" w:cstheme="minorBidi" w:hint="cs"/>
          <w:rtl/>
        </w:rPr>
        <w:t>א</w:t>
      </w:r>
      <w:r w:rsidRPr="00EC3A11">
        <w:rPr>
          <w:rFonts w:asciiTheme="minorBidi" w:hAnsiTheme="minorBidi" w:cstheme="minorBidi"/>
          <w:rtl/>
        </w:rPr>
        <w:t xml:space="preserve">ריים על החלונות בבית ספרם. כדי לקבל את החלטה התלמידים לומדים את הנושא המדעי (על ידי סיור בגן המדע, לימוד מתוך תיקיית מאמרים ודיונים) ובמסגרת הלימוד </w:t>
      </w:r>
      <w:r w:rsidRPr="00EC3A11">
        <w:rPr>
          <w:rFonts w:asciiTheme="minorBidi" w:hAnsiTheme="minorBidi" w:cstheme="minorBidi"/>
          <w:b/>
          <w:bCs/>
          <w:rtl/>
        </w:rPr>
        <w:t>עושים התלמידים ניסויי חקר בו הם בונים תאים סולאריים. בכנס המורים בחנוכה נדגים את הניסוי ונזמין את המורים להעלות שאלות חקר רלוונטיות</w:t>
      </w:r>
      <w:r w:rsidRPr="00EC3A11">
        <w:rPr>
          <w:rFonts w:asciiTheme="minorBidi" w:hAnsiTheme="minorBidi" w:cstheme="minorBidi"/>
          <w:rtl/>
        </w:rPr>
        <w:t>. בהמשך, התלמידים לומדים כיצד להסתכל על הבעיה המוצבת בפניהם מנקודות מבט שונות, ובסופו של דבר מקבלים החלטה כיצד לנהוג עם הטכנולוגיה החדשה שהובאה לבית הספר.</w:t>
      </w:r>
    </w:p>
    <w:p w:rsidR="00541FD0" w:rsidRPr="00EC3A11" w:rsidRDefault="00541FD0" w:rsidP="00541FD0">
      <w:pPr>
        <w:pStyle w:val="a3"/>
        <w:rPr>
          <w:rFonts w:asciiTheme="minorBidi" w:hAnsiTheme="minorBidi" w:cstheme="minorBidi"/>
          <w:sz w:val="16"/>
          <w:szCs w:val="16"/>
          <w:rtl/>
        </w:rPr>
      </w:pPr>
    </w:p>
    <w:p w:rsidR="00541FD0" w:rsidRPr="00EC3A11" w:rsidRDefault="00541FD0" w:rsidP="00541FD0">
      <w:pPr>
        <w:pStyle w:val="a3"/>
        <w:rPr>
          <w:rFonts w:asciiTheme="minorBidi" w:hAnsiTheme="minorBidi" w:cstheme="minorBidi"/>
          <w:rtl/>
        </w:rPr>
      </w:pPr>
      <w:r w:rsidRPr="00EC3A11">
        <w:rPr>
          <w:rFonts w:asciiTheme="minorBidi" w:hAnsiTheme="minorBidi" w:cstheme="minorBidi"/>
          <w:rtl/>
        </w:rPr>
        <w:t>את כל התהליך שעוברים התלמידים הם מציגים בתערוכה שהם בונים, בעזרתה הם ישקפו לעמיתיהם בבית הספר ובבתי ספר נוספים אשר ישתתפו בתוכנית את הידע הרלוונטי לדעתם בנוגע לסוגיה המדעית חברתית בה עסקו. הידע שיתורגם לתערוכה אינטראקטיבית שיבנו התלמידים ינחה את המבקרים בתערוכה לקבל החלטה מסוג זה בעצמם.</w:t>
      </w:r>
    </w:p>
    <w:p w:rsidR="00541FD0" w:rsidRPr="00EC3A11" w:rsidRDefault="00541FD0" w:rsidP="00541FD0">
      <w:pPr>
        <w:spacing w:line="360" w:lineRule="auto"/>
        <w:jc w:val="both"/>
        <w:rPr>
          <w:rFonts w:asciiTheme="minorBidi" w:hAnsiTheme="minorBidi" w:cstheme="minorBidi"/>
          <w:rtl/>
        </w:rPr>
      </w:pPr>
    </w:p>
    <w:p w:rsidR="00541FD0" w:rsidRPr="00EC3A11" w:rsidRDefault="00541FD0" w:rsidP="00541FD0">
      <w:pPr>
        <w:spacing w:line="360" w:lineRule="auto"/>
        <w:ind w:firstLine="4094"/>
        <w:jc w:val="both"/>
        <w:rPr>
          <w:rFonts w:asciiTheme="minorBidi" w:hAnsiTheme="minorBidi" w:cstheme="minorBidi"/>
          <w:rtl/>
        </w:rPr>
      </w:pPr>
      <w:r>
        <w:rPr>
          <w:rFonts w:asciiTheme="minorBidi" w:hAnsiTheme="minorBidi" w:cstheme="minorBidi" w:hint="cs"/>
          <w:rtl/>
        </w:rPr>
        <w:tab/>
      </w:r>
      <w:r>
        <w:rPr>
          <w:rFonts w:asciiTheme="minorBidi" w:hAnsiTheme="minorBidi" w:cstheme="minorBidi" w:hint="cs"/>
          <w:rtl/>
        </w:rPr>
        <w:tab/>
      </w:r>
      <w:r w:rsidRPr="00EC3A11">
        <w:rPr>
          <w:rFonts w:asciiTheme="minorBidi" w:hAnsiTheme="minorBidi" w:cstheme="minorBidi"/>
          <w:rtl/>
        </w:rPr>
        <w:t>להית</w:t>
      </w:r>
      <w:r w:rsidRPr="00EC3A11">
        <w:rPr>
          <w:rFonts w:asciiTheme="minorBidi" w:hAnsiTheme="minorBidi" w:cstheme="minorBidi"/>
        </w:rPr>
        <w:t>RR</w:t>
      </w:r>
      <w:r w:rsidRPr="00EC3A11">
        <w:rPr>
          <w:rFonts w:asciiTheme="minorBidi" w:hAnsiTheme="minorBidi" w:cstheme="minorBidi"/>
          <w:rtl/>
        </w:rPr>
        <w:t>אות</w:t>
      </w:r>
    </w:p>
    <w:p w:rsidR="00541FD0" w:rsidRPr="00EC3A11" w:rsidRDefault="00541FD0" w:rsidP="00541FD0">
      <w:pPr>
        <w:spacing w:line="360" w:lineRule="auto"/>
        <w:ind w:firstLine="4094"/>
        <w:jc w:val="both"/>
        <w:rPr>
          <w:rFonts w:asciiTheme="minorBidi" w:hAnsiTheme="minorBidi" w:cstheme="minorBidi"/>
          <w:rtl/>
        </w:rPr>
      </w:pPr>
      <w:r>
        <w:rPr>
          <w:rFonts w:asciiTheme="minorBidi" w:hAnsiTheme="minorBidi" w:cstheme="minorBidi" w:hint="cs"/>
          <w:rtl/>
        </w:rPr>
        <w:tab/>
      </w:r>
      <w:r>
        <w:rPr>
          <w:rFonts w:asciiTheme="minorBidi" w:hAnsiTheme="minorBidi" w:cstheme="minorBidi" w:hint="cs"/>
          <w:rtl/>
        </w:rPr>
        <w:tab/>
      </w:r>
      <w:r w:rsidRPr="00EC3A11">
        <w:rPr>
          <w:rFonts w:asciiTheme="minorBidi" w:hAnsiTheme="minorBidi" w:cstheme="minorBidi"/>
          <w:rtl/>
        </w:rPr>
        <w:t xml:space="preserve">צוות </w:t>
      </w:r>
      <w:r w:rsidRPr="00EC3A11">
        <w:rPr>
          <w:rFonts w:asciiTheme="minorBidi" w:hAnsiTheme="minorBidi" w:cstheme="minorBidi"/>
        </w:rPr>
        <w:t>Irresistible</w:t>
      </w:r>
      <w:r w:rsidRPr="00EC3A11">
        <w:rPr>
          <w:rFonts w:asciiTheme="minorBidi" w:hAnsiTheme="minorBidi" w:cstheme="minorBidi"/>
          <w:rtl/>
        </w:rPr>
        <w:t xml:space="preserve"> ישראל</w:t>
      </w:r>
      <w:r w:rsidRPr="00EC3A11">
        <w:rPr>
          <w:rFonts w:asciiTheme="minorBidi" w:hAnsiTheme="minorBidi" w:cstheme="minorBidi"/>
        </w:rPr>
        <w:t xml:space="preserve">                  </w:t>
      </w:r>
    </w:p>
    <w:p w:rsidR="00C722E8" w:rsidRDefault="00C722E8" w:rsidP="00541FD0">
      <w:pPr>
        <w:rPr>
          <w:rFonts w:hint="cs"/>
          <w:rtl/>
        </w:rPr>
      </w:pPr>
    </w:p>
    <w:sectPr w:rsidR="00C722E8" w:rsidSect="00AE07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FD0"/>
    <w:rsid w:val="00541FD0"/>
    <w:rsid w:val="00AE0798"/>
    <w:rsid w:val="00BD5452"/>
    <w:rsid w:val="00C722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D0"/>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41FD0"/>
    <w:pPr>
      <w:spacing w:line="360" w:lineRule="auto"/>
      <w:jc w:val="both"/>
    </w:pPr>
    <w:rPr>
      <w:rFonts w:cs="David"/>
    </w:rPr>
  </w:style>
  <w:style w:type="character" w:customStyle="1" w:styleId="a4">
    <w:name w:val="גוף טקסט תו"/>
    <w:basedOn w:val="a0"/>
    <w:link w:val="a3"/>
    <w:semiHidden/>
    <w:rsid w:val="00541FD0"/>
    <w:rPr>
      <w:rFonts w:ascii="Times New Roman" w:eastAsia="Times New Roman" w:hAnsi="Times New Roman" w:cs="David"/>
      <w:sz w:val="24"/>
      <w:szCs w:val="24"/>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1273</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2</cp:revision>
  <dcterms:created xsi:type="dcterms:W3CDTF">2014-12-31T09:28:00Z</dcterms:created>
  <dcterms:modified xsi:type="dcterms:W3CDTF">2014-12-31T09:29:00Z</dcterms:modified>
</cp:coreProperties>
</file>