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9" w:rsidRDefault="003E62F9" w:rsidP="003E62F9">
      <w:pPr>
        <w:spacing w:after="0" w:line="360" w:lineRule="auto"/>
        <w:rPr>
          <w:rFonts w:ascii="Times New Roman" w:eastAsia="Times New Roman" w:hAnsi="Times New Roman" w:cs="Times New Roman"/>
          <w:noProof/>
          <w:rtl/>
          <w:lang w:val="he-IL"/>
        </w:rPr>
      </w:pPr>
      <w:r>
        <w:rPr>
          <w:noProof/>
        </w:rPr>
        <w:drawing>
          <wp:anchor distT="0" distB="0" distL="114300" distR="114300" simplePos="0" relativeHeight="251763712" behindDoc="0" locked="0" layoutInCell="1" allowOverlap="1">
            <wp:simplePos x="0" y="0"/>
            <wp:positionH relativeFrom="column">
              <wp:posOffset>4257040</wp:posOffset>
            </wp:positionH>
            <wp:positionV relativeFrom="paragraph">
              <wp:posOffset>-10160</wp:posOffset>
            </wp:positionV>
            <wp:extent cx="1735455" cy="676275"/>
            <wp:effectExtent l="0" t="0" r="0"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676275"/>
                    </a:xfrm>
                    <a:prstGeom prst="rect">
                      <a:avLst/>
                    </a:prstGeom>
                    <a:noFill/>
                  </pic:spPr>
                </pic:pic>
              </a:graphicData>
            </a:graphic>
            <wp14:sizeRelH relativeFrom="page">
              <wp14:pctWidth>0</wp14:pctWidth>
            </wp14:sizeRelH>
            <wp14:sizeRelV relativeFrom="page">
              <wp14:pctHeight>0</wp14:pctHeight>
            </wp14:sizeRelV>
          </wp:anchor>
        </w:drawing>
      </w:r>
      <w:r w:rsidR="009641FB">
        <w:rPr>
          <w:rtl/>
        </w:rPr>
        <w:pict>
          <v:group id="_x0000_s1142" style="position:absolute;left:0;text-align:left;margin-left:-1pt;margin-top:7.6pt;width:331.3pt;height:46.2pt;z-index:251764736;mso-position-horizontal-relative:text;mso-position-vertical-relative:text" coordorigin="1777,1592" coordsize="662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6363;top:1699;width:2040;height:782">
              <v:imagedata r:id="rId10" o:title=""/>
            </v:shape>
            <v:shape id="_x0000_s1144" type="#_x0000_t75" style="position:absolute;left:4235;top:1592;width:1570;height:859">
              <v:imagedata r:id="rId11" o:title=""/>
            </v:shape>
            <v:shape id="_x0000_s1145" type="#_x0000_t75" style="position:absolute;left:1777;top:1592;width:1757;height:924">
              <v:imagedata r:id="rId12" o:title=""/>
            </v:shape>
            <w10:wrap anchorx="page"/>
          </v:group>
          <o:OLEObject Type="Embed" ProgID="MSPhotoEd.3" ShapeID="_x0000_s1143" DrawAspect="Content" ObjectID="_1501936846" r:id="rId13"/>
          <o:OLEObject Type="Embed" ProgID="MSPhotoEd.3" ShapeID="_x0000_s1144" DrawAspect="Content" ObjectID="_1501936847" r:id="rId14"/>
          <o:OLEObject Type="Embed" ProgID="MSPhotoEd.3" ShapeID="_x0000_s1145" DrawAspect="Content" ObjectID="_1501936848" r:id="rId15"/>
        </w:pict>
      </w:r>
      <w:r>
        <w:rPr>
          <w:rFonts w:ascii="Times New Roman" w:eastAsia="Times New Roman" w:hAnsi="Times New Roman" w:cs="David" w:hint="cs"/>
          <w:noProof/>
          <w:rtl/>
          <w:lang w:val="he-IL"/>
        </w:rPr>
        <w:t xml:space="preserve"> </w:t>
      </w:r>
    </w:p>
    <w:p w:rsidR="007F6558" w:rsidRPr="00604750" w:rsidRDefault="007F6558" w:rsidP="007F6558">
      <w:pPr>
        <w:spacing w:after="0" w:line="360" w:lineRule="auto"/>
        <w:rPr>
          <w:rFonts w:ascii="Times New Roman" w:eastAsia="Times New Roman" w:hAnsi="Times New Roman" w:cs="David"/>
          <w:noProof/>
          <w:rtl/>
          <w:lang w:val="he-IL"/>
        </w:rPr>
      </w:pPr>
      <w:r w:rsidRPr="00604750">
        <w:rPr>
          <w:rFonts w:ascii="Times New Roman" w:eastAsia="Times New Roman" w:hAnsi="Times New Roman" w:cs="David" w:hint="cs"/>
          <w:noProof/>
          <w:rtl/>
          <w:lang w:val="he-IL"/>
        </w:rPr>
        <w:t xml:space="preserve"> </w:t>
      </w:r>
    </w:p>
    <w:p w:rsidR="007F6558" w:rsidRPr="00604750" w:rsidRDefault="007F6558" w:rsidP="007F6558">
      <w:pPr>
        <w:spacing w:line="360" w:lineRule="auto"/>
        <w:jc w:val="right"/>
        <w:rPr>
          <w:rFonts w:cs="David"/>
          <w:sz w:val="24"/>
          <w:szCs w:val="24"/>
          <w:rtl/>
        </w:rPr>
      </w:pP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p>
    <w:p w:rsidR="00B64056" w:rsidRPr="00B64056" w:rsidRDefault="00B64056" w:rsidP="00B64056">
      <w:pPr>
        <w:overflowPunct w:val="0"/>
        <w:autoSpaceDE w:val="0"/>
        <w:autoSpaceDN w:val="0"/>
        <w:adjustRightInd w:val="0"/>
        <w:spacing w:after="0" w:line="360" w:lineRule="auto"/>
        <w:jc w:val="center"/>
        <w:textAlignment w:val="baseline"/>
        <w:rPr>
          <w:rFonts w:ascii="Times New Roman" w:eastAsia="Times New Roman" w:hAnsi="Times New Roman" w:cs="David"/>
          <w:b/>
          <w:bCs/>
          <w:sz w:val="32"/>
          <w:szCs w:val="32"/>
          <w:rtl/>
        </w:rPr>
      </w:pPr>
      <w:r w:rsidRPr="00B64056">
        <w:rPr>
          <w:rFonts w:ascii="Times New Roman" w:eastAsia="Times New Roman" w:hAnsi="Times New Roman" w:cs="David" w:hint="cs"/>
          <w:b/>
          <w:bCs/>
          <w:sz w:val="32"/>
          <w:szCs w:val="32"/>
          <w:rtl/>
        </w:rPr>
        <w:t>אפיון שאלות ועיבודן</w:t>
      </w:r>
    </w:p>
    <w:p w:rsidR="00B64056" w:rsidRDefault="00B64056" w:rsidP="00B64056">
      <w:pPr>
        <w:rPr>
          <w:rFonts w:ascii="Calibri" w:eastAsia="Calibri" w:hAnsi="Calibri" w:cs="Arial"/>
          <w:sz w:val="24"/>
          <w:szCs w:val="24"/>
          <w:rtl/>
        </w:rPr>
      </w:pPr>
    </w:p>
    <w:p w:rsidR="00A54313" w:rsidRPr="00A54313" w:rsidRDefault="00A54313" w:rsidP="002670F1">
      <w:pPr>
        <w:shd w:val="clear" w:color="auto" w:fill="D9D9D9" w:themeFill="background1" w:themeFillShade="D9"/>
        <w:rPr>
          <w:rFonts w:ascii="Calibri" w:eastAsia="Calibri" w:hAnsi="Calibri" w:cs="Arial"/>
          <w:sz w:val="24"/>
          <w:szCs w:val="24"/>
          <w:rtl/>
        </w:rPr>
      </w:pPr>
      <w:r w:rsidRPr="00A54313">
        <w:rPr>
          <w:rFonts w:ascii="Calibri" w:eastAsia="Calibri" w:hAnsi="Calibri" w:cs="Arial" w:hint="cs"/>
          <w:sz w:val="24"/>
          <w:szCs w:val="24"/>
          <w:rtl/>
        </w:rPr>
        <w:t xml:space="preserve">שם הפעילות: עבוד ואפיון שאלות  </w:t>
      </w:r>
    </w:p>
    <w:p w:rsidR="00A54313" w:rsidRPr="00A54313" w:rsidRDefault="00A54313" w:rsidP="002670F1">
      <w:pPr>
        <w:shd w:val="clear" w:color="auto" w:fill="D9D9D9" w:themeFill="background1" w:themeFillShade="D9"/>
        <w:rPr>
          <w:rFonts w:ascii="Calibri" w:eastAsia="Calibri" w:hAnsi="Calibri" w:cs="Arial"/>
          <w:sz w:val="24"/>
          <w:szCs w:val="24"/>
          <w:rtl/>
        </w:rPr>
      </w:pPr>
      <w:r w:rsidRPr="00A54313">
        <w:rPr>
          <w:rFonts w:ascii="Calibri" w:eastAsia="Calibri" w:hAnsi="Calibri" w:cs="Arial" w:hint="cs"/>
          <w:sz w:val="24"/>
          <w:szCs w:val="24"/>
          <w:rtl/>
        </w:rPr>
        <w:t>המפתח: צוות "קהילות לומדות"</w:t>
      </w:r>
    </w:p>
    <w:p w:rsidR="00A54313" w:rsidRPr="00A54313" w:rsidRDefault="00A54313" w:rsidP="002670F1">
      <w:pPr>
        <w:shd w:val="clear" w:color="auto" w:fill="D9D9D9" w:themeFill="background1" w:themeFillShade="D9"/>
        <w:rPr>
          <w:rFonts w:ascii="Calibri" w:eastAsia="Calibri" w:hAnsi="Calibri" w:cs="Arial"/>
          <w:sz w:val="24"/>
          <w:szCs w:val="24"/>
          <w:rtl/>
        </w:rPr>
      </w:pPr>
      <w:r w:rsidRPr="00A54313">
        <w:rPr>
          <w:rFonts w:ascii="Calibri" w:eastAsia="Calibri" w:hAnsi="Calibri" w:cs="Arial" w:hint="cs"/>
          <w:sz w:val="24"/>
          <w:szCs w:val="24"/>
          <w:rtl/>
        </w:rPr>
        <w:t xml:space="preserve">נושא/י תכן: </w:t>
      </w:r>
      <w:r w:rsidR="00AF03AC">
        <w:rPr>
          <w:rFonts w:ascii="Calibri" w:eastAsia="Calibri" w:hAnsi="Calibri" w:cs="Arial" w:hint="cs"/>
          <w:sz w:val="24"/>
          <w:szCs w:val="24"/>
          <w:rtl/>
        </w:rPr>
        <w:t>כללי</w:t>
      </w:r>
    </w:p>
    <w:p w:rsidR="00A54313" w:rsidRPr="00A54313" w:rsidRDefault="00A54313" w:rsidP="002670F1">
      <w:pPr>
        <w:shd w:val="clear" w:color="auto" w:fill="D9D9D9" w:themeFill="background1" w:themeFillShade="D9"/>
        <w:rPr>
          <w:rFonts w:ascii="Arial" w:eastAsia="Times New Roman" w:hAnsi="Arial" w:cs="David"/>
          <w:b/>
          <w:bCs/>
          <w:sz w:val="24"/>
          <w:szCs w:val="24"/>
          <w:rtl/>
        </w:rPr>
      </w:pPr>
      <w:r w:rsidRPr="00A54313">
        <w:rPr>
          <w:rFonts w:ascii="Calibri" w:eastAsia="Calibri" w:hAnsi="Calibri" w:cs="Arial" w:hint="cs"/>
          <w:sz w:val="24"/>
          <w:szCs w:val="24"/>
          <w:rtl/>
        </w:rPr>
        <w:t>מטרת הפעילות:</w:t>
      </w:r>
    </w:p>
    <w:p w:rsidR="00A54313" w:rsidRPr="00A54313" w:rsidRDefault="00A54313" w:rsidP="002670F1">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להתאים את השאלות לתכנית הלימודים העדכנית</w:t>
      </w:r>
    </w:p>
    <w:p w:rsidR="00A54313" w:rsidRPr="00A54313" w:rsidRDefault="00A54313" w:rsidP="002670F1">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לשדרג את השאלות</w:t>
      </w:r>
    </w:p>
    <w:p w:rsidR="00A54313" w:rsidRPr="00A54313" w:rsidRDefault="00A54313" w:rsidP="002670F1">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להראות את הצורך בבדיקת שאלות שלוקחים מעמיתים, מהרשת....</w:t>
      </w:r>
    </w:p>
    <w:p w:rsidR="00A54313" w:rsidRPr="00A54313" w:rsidRDefault="00A54313" w:rsidP="002670F1">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להציג את פיזור נושאי השאלות, המיומנות הנבדקות ורמת הסעיפים בשאלות</w:t>
      </w:r>
    </w:p>
    <w:p w:rsidR="00A54313" w:rsidRPr="00A54313" w:rsidRDefault="00A54313" w:rsidP="002670F1">
      <w:pPr>
        <w:shd w:val="clear" w:color="auto" w:fill="D9D9D9" w:themeFill="background1" w:themeFillShade="D9"/>
        <w:rPr>
          <w:rFonts w:ascii="Arial" w:eastAsia="Times New Roman" w:hAnsi="Arial" w:cs="Arial"/>
          <w:sz w:val="24"/>
          <w:szCs w:val="24"/>
          <w:rtl/>
        </w:rPr>
      </w:pPr>
      <w:r w:rsidRPr="00A54313">
        <w:rPr>
          <w:rFonts w:ascii="Calibri" w:eastAsia="Calibri" w:hAnsi="Calibri" w:cs="Arial" w:hint="cs"/>
          <w:sz w:val="24"/>
          <w:szCs w:val="24"/>
          <w:rtl/>
        </w:rPr>
        <w:t xml:space="preserve">המלצה לשילוב: לעבד ולאפיין את השאלות שבוחרים לקראת בחינות  </w:t>
      </w:r>
    </w:p>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p>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p>
    <w:p w:rsidR="00A54313" w:rsidRPr="00A54313" w:rsidRDefault="00AF03AC" w:rsidP="00AF03AC">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bookmarkStart w:id="0" w:name="_GoBack"/>
      <w:r>
        <w:rPr>
          <w:rFonts w:ascii="Times New Roman" w:eastAsia="Times New Roman" w:hAnsi="Times New Roman" w:cs="David" w:hint="cs"/>
          <w:b/>
          <w:bCs/>
          <w:sz w:val="32"/>
          <w:szCs w:val="32"/>
          <w:rtl/>
        </w:rPr>
        <w:t xml:space="preserve">לפניכם דוגמאות לשאלות </w:t>
      </w:r>
      <w:proofErr w:type="spellStart"/>
      <w:r>
        <w:rPr>
          <w:rFonts w:ascii="Times New Roman" w:eastAsia="Times New Roman" w:hAnsi="Times New Roman" w:cs="David" w:hint="cs"/>
          <w:b/>
          <w:bCs/>
          <w:sz w:val="32"/>
          <w:szCs w:val="32"/>
          <w:rtl/>
        </w:rPr>
        <w:t>והאייון</w:t>
      </w:r>
      <w:proofErr w:type="spellEnd"/>
      <w:r>
        <w:rPr>
          <w:rFonts w:ascii="Times New Roman" w:eastAsia="Times New Roman" w:hAnsi="Times New Roman" w:cs="David" w:hint="cs"/>
          <w:b/>
          <w:bCs/>
          <w:sz w:val="32"/>
          <w:szCs w:val="32"/>
          <w:rtl/>
        </w:rPr>
        <w:t xml:space="preserve"> שלהן</w:t>
      </w:r>
    </w:p>
    <w:bookmarkEnd w:id="0"/>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Guttman Adii-Light"/>
          <w:b/>
          <w:bCs/>
          <w:sz w:val="28"/>
          <w:szCs w:val="28"/>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rtl/>
        </w:rPr>
      </w:pPr>
      <w:r w:rsidRPr="00A54313">
        <w:rPr>
          <w:rFonts w:ascii="Times New Roman" w:eastAsia="Times New Roman" w:hAnsi="Times New Roman" w:cs="David" w:hint="cs"/>
          <w:b/>
          <w:bCs/>
          <w:sz w:val="28"/>
          <w:szCs w:val="28"/>
          <w:rtl/>
        </w:rPr>
        <w:t xml:space="preserve">מבנה קישור </w:t>
      </w:r>
      <w:proofErr w:type="spellStart"/>
      <w:r w:rsidRPr="00A54313">
        <w:rPr>
          <w:rFonts w:ascii="Times New Roman" w:eastAsia="Times New Roman" w:hAnsi="Times New Roman" w:cs="David" w:hint="cs"/>
          <w:b/>
          <w:bCs/>
          <w:sz w:val="28"/>
          <w:szCs w:val="28"/>
          <w:rtl/>
        </w:rPr>
        <w:t>וסטויכומטריה</w:t>
      </w:r>
      <w:proofErr w:type="spellEnd"/>
      <w:r w:rsidRPr="00A54313">
        <w:rPr>
          <w:rFonts w:ascii="Times New Roman" w:eastAsia="Times New Roman" w:hAnsi="Times New Roman" w:cs="David" w:hint="cs"/>
          <w:b/>
          <w:bCs/>
          <w:sz w:val="28"/>
          <w:szCs w:val="28"/>
          <w:rtl/>
        </w:rPr>
        <w:t>- נורית דקלו</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rtl/>
        </w:rPr>
      </w:pPr>
      <w:r w:rsidRPr="00A54313">
        <w:rPr>
          <w:rFonts w:ascii="Times New Roman" w:eastAsia="Times New Roman" w:hAnsi="Times New Roman" w:cs="David" w:hint="cs"/>
          <w:b/>
          <w:bCs/>
          <w:sz w:val="28"/>
          <w:szCs w:val="28"/>
          <w:rtl/>
        </w:rPr>
        <w:t>טבלת אפיון השאלה נמצאת בנספח 1</w:t>
      </w:r>
    </w:p>
    <w:p w:rsidR="00A54313" w:rsidRPr="00A54313" w:rsidRDefault="00A54313" w:rsidP="00A54313">
      <w:pPr>
        <w:overflowPunct w:val="0"/>
        <w:autoSpaceDE w:val="0"/>
        <w:autoSpaceDN w:val="0"/>
        <w:adjustRightInd w:val="0"/>
        <w:spacing w:after="0" w:line="360" w:lineRule="auto"/>
        <w:ind w:right="-284"/>
        <w:textAlignment w:val="baseline"/>
        <w:rPr>
          <w:rFonts w:ascii="Arial" w:eastAsia="Times New Roman" w:hAnsi="Arial" w:cs="David"/>
          <w:sz w:val="24"/>
          <w:szCs w:val="24"/>
          <w:rtl/>
        </w:rPr>
      </w:pPr>
      <w:r w:rsidRPr="00A54313">
        <w:rPr>
          <w:rFonts w:ascii="Arial" w:eastAsia="Times New Roman" w:hAnsi="Arial" w:cs="David"/>
          <w:sz w:val="24"/>
          <w:szCs w:val="24"/>
          <w:rtl/>
        </w:rPr>
        <w:t>המלח מופיע במקורות כבר מימי התנ"ך: "</w:t>
      </w:r>
      <w:proofErr w:type="spellStart"/>
      <w:r w:rsidRPr="00A54313">
        <w:rPr>
          <w:rFonts w:ascii="Arial" w:eastAsia="Times New Roman" w:hAnsi="Arial" w:cs="David"/>
          <w:sz w:val="24"/>
          <w:szCs w:val="24"/>
          <w:rtl/>
        </w:rPr>
        <w:t>ותבט</w:t>
      </w:r>
      <w:proofErr w:type="spellEnd"/>
      <w:r w:rsidRPr="00A54313">
        <w:rPr>
          <w:rFonts w:ascii="Arial" w:eastAsia="Times New Roman" w:hAnsi="Arial" w:cs="David"/>
          <w:sz w:val="24"/>
          <w:szCs w:val="24"/>
          <w:rtl/>
        </w:rPr>
        <w:t xml:space="preserve"> אשתו </w:t>
      </w:r>
      <w:proofErr w:type="spellStart"/>
      <w:r w:rsidRPr="00A54313">
        <w:rPr>
          <w:rFonts w:ascii="Arial" w:eastAsia="Times New Roman" w:hAnsi="Arial" w:cs="David"/>
          <w:sz w:val="24"/>
          <w:szCs w:val="24"/>
          <w:rtl/>
        </w:rPr>
        <w:t>מאחריו</w:t>
      </w:r>
      <w:proofErr w:type="spellEnd"/>
      <w:r w:rsidRPr="00A54313">
        <w:rPr>
          <w:rFonts w:ascii="Arial" w:eastAsia="Times New Roman" w:hAnsi="Arial" w:cs="David"/>
          <w:sz w:val="24"/>
          <w:szCs w:val="24"/>
          <w:rtl/>
        </w:rPr>
        <w:t xml:space="preserve"> ותהי </w:t>
      </w:r>
      <w:r w:rsidRPr="00A54313">
        <w:rPr>
          <w:rFonts w:ascii="Arial" w:eastAsia="Times New Roman" w:hAnsi="Arial" w:cs="David"/>
          <w:b/>
          <w:bCs/>
          <w:sz w:val="24"/>
          <w:szCs w:val="24"/>
          <w:rtl/>
        </w:rPr>
        <w:t>נציב מלח</w:t>
      </w:r>
      <w:r w:rsidRPr="00A54313">
        <w:rPr>
          <w:rFonts w:ascii="Arial" w:eastAsia="Times New Roman" w:hAnsi="Arial" w:cs="David"/>
          <w:sz w:val="24"/>
          <w:szCs w:val="24"/>
          <w:rtl/>
        </w:rPr>
        <w:t xml:space="preserve">" בראשית </w:t>
      </w:r>
      <w:proofErr w:type="spellStart"/>
      <w:r w:rsidRPr="00A54313">
        <w:rPr>
          <w:rFonts w:ascii="Arial" w:eastAsia="Times New Roman" w:hAnsi="Arial" w:cs="David"/>
          <w:sz w:val="24"/>
          <w:szCs w:val="24"/>
          <w:rtl/>
        </w:rPr>
        <w:t>יט</w:t>
      </w:r>
      <w:proofErr w:type="spellEnd"/>
      <w:r w:rsidRPr="00A54313">
        <w:rPr>
          <w:rFonts w:ascii="Arial" w:eastAsia="Times New Roman" w:hAnsi="Arial" w:cs="David"/>
          <w:sz w:val="24"/>
          <w:szCs w:val="24"/>
          <w:rtl/>
        </w:rPr>
        <w:t xml:space="preserve"> </w:t>
      </w:r>
      <w:proofErr w:type="spellStart"/>
      <w:r w:rsidRPr="00A54313">
        <w:rPr>
          <w:rFonts w:ascii="Arial" w:eastAsia="Times New Roman" w:hAnsi="Arial" w:cs="David"/>
          <w:sz w:val="24"/>
          <w:szCs w:val="24"/>
          <w:rtl/>
        </w:rPr>
        <w:t>כו</w:t>
      </w:r>
      <w:proofErr w:type="spellEnd"/>
      <w:r w:rsidRPr="00A54313">
        <w:rPr>
          <w:rFonts w:ascii="Arial" w:eastAsia="Times New Roman" w:hAnsi="Arial" w:cs="David"/>
          <w:sz w:val="24"/>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המלח, נחשב בעבר למוצר יקר ערך. עד היום, אנו נוהגים לכנות "מלח הארץ" אדם שיתרונותיו יקרי מציאות.</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b/>
          <w:bCs/>
          <w:sz w:val="24"/>
          <w:szCs w:val="24"/>
          <w:rtl/>
        </w:rPr>
      </w:pPr>
      <w:r w:rsidRPr="00A54313">
        <w:rPr>
          <w:rFonts w:ascii="Arial" w:eastAsia="Times New Roman" w:hAnsi="Arial" w:cs="David"/>
          <w:b/>
          <w:bCs/>
          <w:sz w:val="24"/>
          <w:szCs w:val="24"/>
          <w:rtl/>
        </w:rPr>
        <w:t xml:space="preserve">מהו מלח? </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לפניך מודל המתאר מלח הקרוי בחיי היום יום מלח שולחן:</w:t>
      </w:r>
    </w:p>
    <w:p w:rsidR="00A54313" w:rsidRPr="00A54313" w:rsidRDefault="00A54313" w:rsidP="00A54313">
      <w:pPr>
        <w:overflowPunct w:val="0"/>
        <w:autoSpaceDE w:val="0"/>
        <w:autoSpaceDN w:val="0"/>
        <w:adjustRightInd w:val="0"/>
        <w:spacing w:after="0" w:line="360" w:lineRule="auto"/>
        <w:jc w:val="center"/>
        <w:textAlignment w:val="baseline"/>
        <w:rPr>
          <w:rFonts w:ascii="Arial" w:eastAsia="Times New Roman" w:hAnsi="Arial" w:cs="David"/>
          <w:rtl/>
        </w:rPr>
      </w:pPr>
      <w:r w:rsidRPr="00A54313">
        <w:rPr>
          <w:rFonts w:ascii="Arial" w:eastAsia="Times New Roman" w:hAnsi="Arial" w:cs="David"/>
          <w:noProof/>
        </w:rPr>
        <w:lastRenderedPageBreak/>
        <w:drawing>
          <wp:inline distT="0" distB="0" distL="0" distR="0" wp14:anchorId="2204B86D" wp14:editId="2A23E396">
            <wp:extent cx="1839600" cy="2085975"/>
            <wp:effectExtent l="0" t="0" r="8255" b="0"/>
            <wp:docPr id="15787"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063" cy="2087634"/>
                    </a:xfrm>
                    <a:prstGeom prst="rect">
                      <a:avLst/>
                    </a:prstGeom>
                    <a:noFill/>
                    <a:ln>
                      <a:noFill/>
                    </a:ln>
                  </pic:spPr>
                </pic:pic>
              </a:graphicData>
            </a:graphic>
          </wp:inline>
        </w:drawing>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 xml:space="preserve">רשום נוסחה </w:t>
      </w:r>
      <w:r w:rsidRPr="00A54313">
        <w:rPr>
          <w:rFonts w:ascii="Arial" w:eastAsia="Times New Roman" w:hAnsi="Arial" w:cs="David" w:hint="cs"/>
          <w:sz w:val="24"/>
          <w:szCs w:val="24"/>
          <w:rtl/>
          <w:lang w:eastAsia="he-IL"/>
        </w:rPr>
        <w:t>אמפירית</w:t>
      </w:r>
      <w:r w:rsidRPr="00A54313">
        <w:rPr>
          <w:rFonts w:ascii="Arial" w:eastAsia="Times New Roman" w:hAnsi="Arial" w:cs="David"/>
          <w:sz w:val="24"/>
          <w:szCs w:val="24"/>
          <w:rtl/>
          <w:lang w:eastAsia="he-IL"/>
        </w:rPr>
        <w:t xml:space="preserve"> המתאימה לחומר המתואר במודל.</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לחומר הנתון מבנה של סריג. מהו סוג הסריג? תאר את מבנה הסריג ברמה המיקרוסקופית.</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ציין שתי תכונות המאפיינות את </w:t>
      </w:r>
      <w:r w:rsidRPr="00A54313">
        <w:rPr>
          <w:rFonts w:ascii="Arial" w:eastAsia="Times New Roman" w:hAnsi="Arial" w:cs="David" w:hint="cs"/>
          <w:sz w:val="24"/>
          <w:szCs w:val="24"/>
          <w:rtl/>
          <w:lang w:eastAsia="he-IL"/>
        </w:rPr>
        <w:t>החומר שממנו בנוי הסריג</w:t>
      </w:r>
      <w:r w:rsidRPr="00A54313">
        <w:rPr>
          <w:rFonts w:ascii="Arial" w:eastAsia="Times New Roman" w:hAnsi="Arial" w:cs="David"/>
          <w:sz w:val="24"/>
          <w:szCs w:val="24"/>
          <w:rtl/>
          <w:lang w:eastAsia="he-IL"/>
        </w:rPr>
        <w:t xml:space="preserve"> </w:t>
      </w:r>
      <w:r w:rsidRPr="00A54313">
        <w:rPr>
          <w:rFonts w:ascii="Arial" w:eastAsia="Times New Roman" w:hAnsi="Arial" w:cs="David" w:hint="cs"/>
          <w:sz w:val="24"/>
          <w:szCs w:val="24"/>
          <w:rtl/>
          <w:lang w:eastAsia="he-IL"/>
        </w:rPr>
        <w:t>שתיאר</w:t>
      </w:r>
      <w:r w:rsidRPr="00A54313">
        <w:rPr>
          <w:rFonts w:ascii="Arial" w:eastAsia="Times New Roman" w:hAnsi="Arial" w:cs="David" w:hint="eastAsia"/>
          <w:sz w:val="24"/>
          <w:szCs w:val="24"/>
          <w:rtl/>
          <w:lang w:eastAsia="he-IL"/>
        </w:rPr>
        <w:t>ת</w:t>
      </w:r>
      <w:r w:rsidRPr="00A54313">
        <w:rPr>
          <w:rFonts w:ascii="Arial" w:eastAsia="Times New Roman" w:hAnsi="Arial" w:cs="David" w:hint="cs"/>
          <w:sz w:val="24"/>
          <w:szCs w:val="24"/>
          <w:rtl/>
          <w:lang w:eastAsia="he-IL"/>
        </w:rPr>
        <w:t xml:space="preserve">. </w:t>
      </w:r>
      <w:r w:rsidRPr="00A54313">
        <w:rPr>
          <w:rFonts w:ascii="Arial" w:eastAsia="Times New Roman" w:hAnsi="Arial" w:cs="David"/>
          <w:sz w:val="24"/>
          <w:szCs w:val="24"/>
          <w:rtl/>
          <w:lang w:eastAsia="he-IL"/>
        </w:rPr>
        <w:t xml:space="preserve">הסבר כיצד </w:t>
      </w:r>
      <w:r w:rsidRPr="00A54313">
        <w:rPr>
          <w:rFonts w:ascii="Arial" w:eastAsia="Times New Roman" w:hAnsi="Arial" w:cs="David" w:hint="cs"/>
          <w:sz w:val="24"/>
          <w:szCs w:val="24"/>
          <w:rtl/>
          <w:lang w:eastAsia="he-IL"/>
        </w:rPr>
        <w:t>המודל של מבנה</w:t>
      </w:r>
      <w:r w:rsidRPr="00A54313">
        <w:rPr>
          <w:rFonts w:ascii="Arial" w:eastAsia="Times New Roman" w:hAnsi="Arial" w:cs="David"/>
          <w:sz w:val="24"/>
          <w:szCs w:val="24"/>
          <w:rtl/>
          <w:lang w:eastAsia="he-IL"/>
        </w:rPr>
        <w:t xml:space="preserve"> הסריג </w:t>
      </w:r>
      <w:r w:rsidRPr="00A54313">
        <w:rPr>
          <w:rFonts w:ascii="Arial" w:eastAsia="Times New Roman" w:hAnsi="Arial" w:cs="David" w:hint="cs"/>
          <w:sz w:val="24"/>
          <w:szCs w:val="24"/>
          <w:rtl/>
          <w:lang w:eastAsia="he-IL"/>
        </w:rPr>
        <w:t>מסביר תכונות אלו</w:t>
      </w:r>
      <w:r w:rsidRPr="00A54313">
        <w:rPr>
          <w:rFonts w:ascii="Arial" w:eastAsia="Times New Roman" w:hAnsi="Arial" w:cs="David"/>
          <w:sz w:val="24"/>
          <w:szCs w:val="24"/>
          <w:rtl/>
          <w:lang w:eastAsia="he-IL"/>
        </w:rPr>
        <w:t>.</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rtl/>
        </w:rPr>
      </w:pPr>
    </w:p>
    <w:p w:rsidR="00A54313" w:rsidRPr="00A54313" w:rsidRDefault="00A54313" w:rsidP="00A54313">
      <w:pPr>
        <w:spacing w:after="0" w:line="360" w:lineRule="auto"/>
        <w:rPr>
          <w:rFonts w:ascii="Arial" w:eastAsia="Times New Roman" w:hAnsi="Arial" w:cs="David"/>
          <w:sz w:val="24"/>
          <w:szCs w:val="24"/>
          <w:rtl/>
        </w:rPr>
      </w:pPr>
      <w:r w:rsidRPr="00A54313">
        <w:rPr>
          <w:rFonts w:ascii="Arial" w:eastAsia="Times New Roman" w:hAnsi="Arial" w:cs="David"/>
          <w:sz w:val="24"/>
          <w:szCs w:val="24"/>
          <w:rtl/>
        </w:rPr>
        <w:t xml:space="preserve">מלח נחוץ לתפקוד הגוף מכיוון שהוא מווסת את נפח הנוזלים בגוף (לחץ דם) ומשמש להעברת האותות העצביים. איבוד מלח מהגוף עקב הזעה, הקאה או הטלה מרובה של שתן עלול לגרום למצב של </w:t>
      </w:r>
      <w:r w:rsidRPr="00A54313">
        <w:rPr>
          <w:rFonts w:ascii="Arial" w:eastAsia="Times New Roman" w:hAnsi="Arial" w:cs="David"/>
          <w:b/>
          <w:bCs/>
          <w:sz w:val="24"/>
          <w:szCs w:val="24"/>
          <w:rtl/>
        </w:rPr>
        <w:t>מחסור במלח</w:t>
      </w:r>
      <w:r w:rsidRPr="00A54313">
        <w:rPr>
          <w:rFonts w:ascii="Arial" w:eastAsia="Times New Roman" w:hAnsi="Arial" w:cs="David"/>
          <w:sz w:val="24"/>
          <w:szCs w:val="24"/>
          <w:rtl/>
        </w:rPr>
        <w:t>, שתסמיניו הם חולשה ועוויתות. במקרים קיצוניים עלול מצב זה לגרום אף למוות. עם זאת, צריכה מוגזמת של מלחים, ביניהם נתרן כלורי, עלולה להוביל לבעיות כמו יתר לחץ דם, היווצרות אבנים בכליות ועוד.</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צריכת מלח מומלצת לאדם בריא ביום היא 6 גרם מלח שולחן.</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חשב את </w:t>
      </w:r>
      <w:r w:rsidRPr="00A54313">
        <w:rPr>
          <w:rFonts w:ascii="Arial" w:eastAsia="Times New Roman" w:hAnsi="Arial" w:cs="David"/>
          <w:b/>
          <w:bCs/>
          <w:sz w:val="24"/>
          <w:szCs w:val="24"/>
          <w:u w:val="single"/>
          <w:rtl/>
          <w:lang w:eastAsia="he-IL"/>
        </w:rPr>
        <w:t>מספר המולים</w:t>
      </w:r>
      <w:r w:rsidRPr="00A54313">
        <w:rPr>
          <w:rFonts w:ascii="Arial" w:eastAsia="Times New Roman" w:hAnsi="Arial" w:cs="David"/>
          <w:sz w:val="24"/>
          <w:szCs w:val="24"/>
          <w:rtl/>
          <w:lang w:eastAsia="he-IL"/>
        </w:rPr>
        <w:t xml:space="preserve"> של מלח שולחן ב 6 גרם.</w:t>
      </w:r>
      <w:r w:rsidRPr="00A54313">
        <w:rPr>
          <w:rFonts w:ascii="Arial" w:eastAsia="Times New Roman" w:hAnsi="Arial" w:cs="David" w:hint="cs"/>
          <w:sz w:val="24"/>
          <w:szCs w:val="24"/>
          <w:rtl/>
          <w:lang w:eastAsia="he-IL"/>
        </w:rPr>
        <w:t xml:space="preserve"> פרט חישוביך.</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חשב את </w:t>
      </w:r>
      <w:r w:rsidRPr="00A54313">
        <w:rPr>
          <w:rFonts w:ascii="Arial" w:eastAsia="Times New Roman" w:hAnsi="Arial" w:cs="David"/>
          <w:b/>
          <w:bCs/>
          <w:sz w:val="24"/>
          <w:szCs w:val="24"/>
          <w:u w:val="single"/>
          <w:rtl/>
          <w:lang w:eastAsia="he-IL"/>
        </w:rPr>
        <w:t>מספר המולים</w:t>
      </w:r>
      <w:r w:rsidRPr="00A54313">
        <w:rPr>
          <w:rFonts w:ascii="Arial" w:eastAsia="Times New Roman" w:hAnsi="Arial" w:cs="David"/>
          <w:sz w:val="24"/>
          <w:szCs w:val="24"/>
          <w:rtl/>
          <w:lang w:eastAsia="he-IL"/>
        </w:rPr>
        <w:t xml:space="preserve"> של יוני הנתרן ושל יוני הכלור במנה המומלצת </w:t>
      </w:r>
      <w:proofErr w:type="spellStart"/>
      <w:r w:rsidRPr="00A54313">
        <w:rPr>
          <w:rFonts w:ascii="Arial" w:eastAsia="Times New Roman" w:hAnsi="Arial" w:cs="David"/>
          <w:sz w:val="24"/>
          <w:szCs w:val="24"/>
          <w:rtl/>
          <w:lang w:eastAsia="he-IL"/>
        </w:rPr>
        <w:t>ביום.</w:t>
      </w:r>
      <w:r w:rsidRPr="00A54313">
        <w:rPr>
          <w:rFonts w:ascii="Arial" w:eastAsia="Times New Roman" w:hAnsi="Arial" w:cs="David" w:hint="cs"/>
          <w:sz w:val="24"/>
          <w:szCs w:val="24"/>
          <w:rtl/>
          <w:lang w:eastAsia="he-IL"/>
        </w:rPr>
        <w:t>פרט</w:t>
      </w:r>
      <w:proofErr w:type="spellEnd"/>
      <w:r w:rsidRPr="00A54313">
        <w:rPr>
          <w:rFonts w:ascii="Arial" w:eastAsia="Times New Roman" w:hAnsi="Arial" w:cs="David" w:hint="cs"/>
          <w:sz w:val="24"/>
          <w:szCs w:val="24"/>
          <w:rtl/>
          <w:lang w:eastAsia="he-IL"/>
        </w:rPr>
        <w:t xml:space="preserve"> חישוביך.</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iii</w:t>
      </w:r>
      <w:proofErr w:type="gramEnd"/>
      <w:r w:rsidRPr="00A54313">
        <w:rPr>
          <w:rFonts w:ascii="Arial" w:eastAsia="Times New Roman" w:hAnsi="Arial" w:cs="David"/>
          <w:sz w:val="24"/>
          <w:szCs w:val="24"/>
          <w:rtl/>
          <w:lang w:eastAsia="he-IL"/>
        </w:rPr>
        <w:t xml:space="preserve"> מהי </w:t>
      </w:r>
      <w:r w:rsidRPr="00A54313">
        <w:rPr>
          <w:rFonts w:ascii="Arial" w:eastAsia="Times New Roman" w:hAnsi="Arial" w:cs="David" w:hint="cs"/>
          <w:b/>
          <w:bCs/>
          <w:sz w:val="24"/>
          <w:szCs w:val="24"/>
          <w:u w:val="single"/>
          <w:rtl/>
          <w:lang w:eastAsia="he-IL"/>
        </w:rPr>
        <w:t>מסת</w:t>
      </w:r>
      <w:r w:rsidRPr="00A54313">
        <w:rPr>
          <w:rFonts w:ascii="Arial" w:eastAsia="Times New Roman" w:hAnsi="Arial" w:cs="David"/>
          <w:sz w:val="24"/>
          <w:szCs w:val="24"/>
          <w:rtl/>
          <w:lang w:eastAsia="he-IL"/>
        </w:rPr>
        <w:t xml:space="preserve"> הנתרן המומלצת לאדם בריא ביום?</w:t>
      </w:r>
      <w:r w:rsidRPr="00A54313">
        <w:rPr>
          <w:rFonts w:ascii="Arial" w:eastAsia="Times New Roman" w:hAnsi="Arial" w:cs="David" w:hint="cs"/>
          <w:sz w:val="24"/>
          <w:szCs w:val="24"/>
          <w:rtl/>
          <w:lang w:eastAsia="he-IL"/>
        </w:rPr>
        <w:t xml:space="preserve"> פרט חישוביך.</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מזונות רבים מכילים מלח. במידע התזונתי המופיע על אריזות מזון רשומה כמות הנתרן שבמזון. כך לדוגמא על אריזת קורנפלקס רשום כי כל 100 גרם קורנפלקס מכילים 1 גרם נתרן. מנת קורנפלקס ממוצעת להגשה הנה 40 גרם דגנים.</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חשב את </w:t>
      </w:r>
      <w:r w:rsidRPr="00A54313">
        <w:rPr>
          <w:rFonts w:ascii="Arial" w:eastAsia="Times New Roman" w:hAnsi="Arial" w:cs="David" w:hint="cs"/>
          <w:sz w:val="24"/>
          <w:szCs w:val="24"/>
          <w:rtl/>
          <w:lang w:eastAsia="he-IL"/>
        </w:rPr>
        <w:t>מסת</w:t>
      </w:r>
      <w:r w:rsidRPr="00A54313">
        <w:rPr>
          <w:rFonts w:ascii="Arial" w:eastAsia="Times New Roman" w:hAnsi="Arial" w:cs="David"/>
          <w:sz w:val="24"/>
          <w:szCs w:val="24"/>
          <w:rtl/>
          <w:lang w:eastAsia="he-IL"/>
        </w:rPr>
        <w:t xml:space="preserve"> הנתרן במנת קורנפלקס</w:t>
      </w:r>
      <w:r w:rsidRPr="00A54313">
        <w:rPr>
          <w:rFonts w:ascii="Arial" w:eastAsia="Times New Roman" w:hAnsi="Arial" w:cs="David" w:hint="cs"/>
          <w:sz w:val="24"/>
          <w:szCs w:val="24"/>
          <w:rtl/>
          <w:lang w:eastAsia="he-IL"/>
        </w:rPr>
        <w:t>. פרט חישוביך.</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בהנחה כי הנתרן שבק</w:t>
      </w:r>
      <w:r w:rsidRPr="00A54313">
        <w:rPr>
          <w:rFonts w:ascii="Arial" w:eastAsia="Times New Roman" w:hAnsi="Arial" w:cs="David" w:hint="cs"/>
          <w:sz w:val="24"/>
          <w:szCs w:val="24"/>
          <w:rtl/>
          <w:lang w:eastAsia="he-IL"/>
        </w:rPr>
        <w:t>ו</w:t>
      </w:r>
      <w:r w:rsidRPr="00A54313">
        <w:rPr>
          <w:rFonts w:ascii="Arial" w:eastAsia="Times New Roman" w:hAnsi="Arial" w:cs="David"/>
          <w:sz w:val="24"/>
          <w:szCs w:val="24"/>
          <w:rtl/>
          <w:lang w:eastAsia="he-IL"/>
        </w:rPr>
        <w:t xml:space="preserve">רנפלקס מקורו במלח שולחן בלבד, מהו מספר המולים של מלח המצויים במנת קורנפלקס? </w:t>
      </w:r>
      <w:r w:rsidRPr="00A54313">
        <w:rPr>
          <w:rFonts w:ascii="Arial" w:eastAsia="Times New Roman" w:hAnsi="Arial" w:cs="David" w:hint="cs"/>
          <w:sz w:val="24"/>
          <w:szCs w:val="24"/>
          <w:rtl/>
          <w:lang w:eastAsia="he-IL"/>
        </w:rPr>
        <w:t>פרט חישוביך.</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מלחים מהווים גורם מווסת לחץ דם בהיותם מסיסים בנוזלי הגוף (מים, דם וכו')</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נסח את תהליך ההמסה של המלח הנתון בראשית השאלה במים.</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תאר את תהליך המסת המלח במים ברמה </w:t>
      </w:r>
      <w:proofErr w:type="spellStart"/>
      <w:r w:rsidRPr="00A54313">
        <w:rPr>
          <w:rFonts w:ascii="Arial" w:eastAsia="Times New Roman" w:hAnsi="Arial" w:cs="David"/>
          <w:sz w:val="24"/>
          <w:szCs w:val="24"/>
          <w:rtl/>
          <w:lang w:eastAsia="he-IL"/>
        </w:rPr>
        <w:t>המאקרוסקופית</w:t>
      </w:r>
      <w:proofErr w:type="spellEnd"/>
      <w:r w:rsidRPr="00A54313">
        <w:rPr>
          <w:rFonts w:ascii="Arial" w:eastAsia="Times New Roman" w:hAnsi="Arial" w:cs="David"/>
          <w:sz w:val="24"/>
          <w:szCs w:val="24"/>
          <w:rtl/>
          <w:lang w:eastAsia="he-IL"/>
        </w:rPr>
        <w:t xml:space="preserve"> והמיקרוסקופית.</w:t>
      </w:r>
    </w:p>
    <w:p w:rsidR="00A54313" w:rsidRPr="00A54313" w:rsidRDefault="00A54313" w:rsidP="00A54313">
      <w:pPr>
        <w:bidi w:val="0"/>
        <w:rPr>
          <w:rFonts w:ascii="Arial" w:eastAsia="Times New Roman" w:hAnsi="Arial" w:cs="David"/>
          <w:sz w:val="24"/>
          <w:szCs w:val="24"/>
          <w:rtl/>
          <w:lang w:eastAsia="he-IL"/>
        </w:rPr>
      </w:pPr>
      <w:r w:rsidRPr="00A54313">
        <w:rPr>
          <w:rFonts w:ascii="Arial" w:eastAsia="Times New Roman" w:hAnsi="Arial" w:cs="David"/>
          <w:sz w:val="20"/>
          <w:szCs w:val="24"/>
          <w:rtl/>
        </w:rPr>
        <w:br w:type="page"/>
      </w:r>
    </w:p>
    <w:p w:rsidR="00A54313" w:rsidRPr="00C37C10" w:rsidRDefault="00A54313" w:rsidP="00A54313">
      <w:pPr>
        <w:bidi w:val="0"/>
        <w:jc w:val="right"/>
        <w:rPr>
          <w:rFonts w:ascii="Times New Roman" w:eastAsia="Times New Roman" w:hAnsi="Times New Roman" w:cs="David"/>
          <w:b/>
          <w:bCs/>
          <w:sz w:val="28"/>
          <w:szCs w:val="28"/>
          <w:rtl/>
        </w:rPr>
      </w:pPr>
      <w:r w:rsidRPr="00C37C10">
        <w:rPr>
          <w:rFonts w:ascii="Times New Roman" w:eastAsia="Calibri" w:hAnsi="Times New Roman" w:cs="David" w:hint="cs"/>
          <w:b/>
          <w:bCs/>
          <w:sz w:val="28"/>
          <w:szCs w:val="28"/>
          <w:rtl/>
        </w:rPr>
        <w:lastRenderedPageBreak/>
        <w:t>חמצון</w:t>
      </w:r>
      <w:r w:rsidRPr="00C37C10">
        <w:rPr>
          <w:rFonts w:ascii="Times New Roman" w:eastAsia="Calibri" w:hAnsi="Times New Roman" w:cs="David"/>
          <w:b/>
          <w:bCs/>
          <w:sz w:val="28"/>
          <w:szCs w:val="28"/>
          <w:rtl/>
        </w:rPr>
        <w:t>-</w:t>
      </w:r>
      <w:r w:rsidRPr="00C37C10">
        <w:rPr>
          <w:rFonts w:ascii="Times New Roman" w:eastAsia="Calibri" w:hAnsi="Times New Roman" w:cs="David" w:hint="cs"/>
          <w:b/>
          <w:bCs/>
          <w:sz w:val="28"/>
          <w:szCs w:val="28"/>
          <w:rtl/>
        </w:rPr>
        <w:t>חיזור- שרה</w:t>
      </w:r>
      <w:r w:rsidRPr="00C37C10">
        <w:rPr>
          <w:rFonts w:ascii="Times New Roman" w:eastAsia="Times New Roman" w:hAnsi="Times New Roman" w:cs="David" w:hint="cs"/>
          <w:b/>
          <w:bCs/>
          <w:sz w:val="28"/>
          <w:szCs w:val="28"/>
          <w:rtl/>
        </w:rPr>
        <w:t xml:space="preserve"> </w:t>
      </w:r>
      <w:proofErr w:type="spellStart"/>
      <w:r w:rsidRPr="00C37C10">
        <w:rPr>
          <w:rFonts w:ascii="Times New Roman" w:eastAsia="Times New Roman" w:hAnsi="Times New Roman" w:cs="David" w:hint="cs"/>
          <w:b/>
          <w:bCs/>
          <w:sz w:val="28"/>
          <w:szCs w:val="28"/>
          <w:rtl/>
        </w:rPr>
        <w:t>אקונס</w:t>
      </w:r>
      <w:proofErr w:type="spellEnd"/>
      <w:r w:rsidRPr="00C37C10">
        <w:rPr>
          <w:rFonts w:ascii="Times New Roman" w:eastAsia="Times New Roman" w:hAnsi="Times New Roman" w:cs="David"/>
          <w:b/>
          <w:bCs/>
          <w:sz w:val="28"/>
          <w:szCs w:val="28"/>
          <w:rtl/>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rPr>
      </w:pPr>
      <w:r w:rsidRPr="00A54313">
        <w:rPr>
          <w:rFonts w:ascii="Times New Roman" w:eastAsia="Times New Roman" w:hAnsi="Times New Roman" w:cs="David" w:hint="cs"/>
          <w:b/>
          <w:bCs/>
          <w:sz w:val="28"/>
          <w:szCs w:val="28"/>
          <w:rtl/>
        </w:rPr>
        <w:t xml:space="preserve">טבלת אפיון השאלה נמצאת בנספח 2 </w:t>
      </w:r>
    </w:p>
    <w:p w:rsidR="00A54313" w:rsidRPr="00A54313" w:rsidRDefault="00A54313" w:rsidP="00A54313">
      <w:pPr>
        <w:spacing w:after="0" w:line="360" w:lineRule="auto"/>
        <w:rPr>
          <w:rFonts w:ascii="Times New Roman" w:eastAsia="Calibri" w:hAnsi="Times New Roman" w:cs="David"/>
          <w:sz w:val="24"/>
          <w:szCs w:val="24"/>
          <w:rtl/>
        </w:rPr>
      </w:pPr>
      <w:r w:rsidRPr="00A54313">
        <w:rPr>
          <w:rFonts w:ascii="Times New Roman" w:eastAsia="Calibri" w:hAnsi="Times New Roman" w:cs="David" w:hint="cs"/>
          <w:sz w:val="24"/>
          <w:szCs w:val="24"/>
          <w:rtl/>
        </w:rPr>
        <w:t>שערי</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כניסה</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לבתים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היו</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מיוצרים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מברזל</w:t>
      </w:r>
      <w:r w:rsidRPr="00A54313">
        <w:rPr>
          <w:rFonts w:ascii="Times New Roman" w:eastAsia="Calibri" w:hAnsi="Times New Roman" w:cs="David"/>
          <w:sz w:val="24"/>
          <w:szCs w:val="24"/>
          <w:rtl/>
        </w:rPr>
        <w:t xml:space="preserve">, </w:t>
      </w:r>
      <w:r w:rsidRPr="00A54313">
        <w:rPr>
          <w:rFonts w:ascii="Times New Roman" w:eastAsia="Calibri" w:hAnsi="Times New Roman" w:cs="David"/>
          <w:sz w:val="24"/>
          <w:szCs w:val="24"/>
        </w:rPr>
        <w:t xml:space="preserve"> Fe</w:t>
      </w:r>
      <w:r w:rsidRPr="00A54313">
        <w:rPr>
          <w:rFonts w:ascii="Times New Roman" w:eastAsia="Calibri" w:hAnsi="Times New Roman" w:cs="David"/>
          <w:sz w:val="24"/>
          <w:szCs w:val="24"/>
          <w:vertAlign w:val="subscript"/>
        </w:rPr>
        <w:t>(s)</w:t>
      </w:r>
      <w:r w:rsidRPr="00A54313">
        <w:rPr>
          <w:rFonts w:ascii="Times New Roman" w:eastAsia="Calibri" w:hAnsi="Times New Roman" w:cs="David"/>
          <w:sz w:val="24"/>
          <w:szCs w:val="24"/>
        </w:rPr>
        <w:t xml:space="preserve"> </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מכיוון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ששערים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אלה</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חזקים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וזולים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יחסית</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החיסרון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בשערים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אלו</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שבמשך</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הזמן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הברזל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עובר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קורוזיה</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שיתוך</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והשערים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מתפוררים</w:t>
      </w:r>
      <w:r w:rsidRPr="00A54313">
        <w:rPr>
          <w:rFonts w:ascii="Times New Roman" w:eastAsia="Calibri" w:hAnsi="Times New Roman" w:cs="David"/>
          <w:sz w:val="24"/>
          <w:szCs w:val="24"/>
          <w:rtl/>
        </w:rPr>
        <w:t xml:space="preserve">. </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רשום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שני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מאפיינים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תהליך</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הקורוזיה</w:t>
      </w:r>
      <w:r w:rsidRPr="00A54313">
        <w:rPr>
          <w:rFonts w:ascii="Times New Roman" w:eastAsia="Times New Roman" w:hAnsi="Times New Roman" w:cs="David"/>
          <w:sz w:val="24"/>
          <w:szCs w:val="24"/>
          <w:rtl/>
        </w:rPr>
        <w:t>.</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תאר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מבנה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המתכת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ברזל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ברמה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המיקרוסקופית</w:t>
      </w:r>
      <w:r w:rsidRPr="00A54313">
        <w:rPr>
          <w:rFonts w:ascii="Times New Roman" w:eastAsia="Times New Roman" w:hAnsi="Times New Roman" w:cs="David"/>
          <w:sz w:val="24"/>
          <w:szCs w:val="24"/>
          <w:rtl/>
        </w:rPr>
        <w:t xml:space="preserve"> .</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הצע</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שתי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שיטות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למניעת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הקורוזיה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שערי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הברזל</w:t>
      </w:r>
      <w:r w:rsidRPr="00A54313">
        <w:rPr>
          <w:rFonts w:ascii="Times New Roman" w:eastAsia="Times New Roman" w:hAnsi="Times New Roman" w:cs="David"/>
          <w:sz w:val="24"/>
          <w:szCs w:val="24"/>
          <w:rtl/>
        </w:rPr>
        <w:t xml:space="preserve">. </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hint="eastAsia"/>
          <w:sz w:val="24"/>
          <w:szCs w:val="24"/>
          <w:rtl/>
        </w:rPr>
        <w:t>שערים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שעשויים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Al</w:t>
      </w:r>
      <w:r w:rsidRPr="00A54313">
        <w:rPr>
          <w:rFonts w:ascii="Times New Roman" w:eastAsia="Times New Roman" w:hAnsi="Times New Roman" w:cs="David"/>
          <w:sz w:val="24"/>
          <w:szCs w:val="24"/>
          <w:vertAlign w:val="subscript"/>
        </w:rPr>
        <w:t>(s)</w:t>
      </w:r>
      <w:r w:rsidRPr="00A54313">
        <w:rPr>
          <w:rFonts w:ascii="Times New Roman" w:eastAsia="Times New Roman" w:hAnsi="Times New Roman" w:cs="David"/>
          <w:sz w:val="24"/>
          <w:szCs w:val="24"/>
          <w:rtl/>
        </w:rPr>
        <w:t xml:space="preserve"> , </w:t>
      </w:r>
      <w:r w:rsidRPr="00A54313">
        <w:rPr>
          <w:rFonts w:ascii="Times New Roman" w:eastAsia="Times New Roman" w:hAnsi="Times New Roman" w:cs="David" w:hint="eastAsia"/>
          <w:sz w:val="24"/>
          <w:szCs w:val="24"/>
          <w:rtl/>
        </w:rPr>
        <w:t>נשמרים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שנים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רבות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יותר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מאשר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שערי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ברזל</w:t>
      </w:r>
      <w:r w:rsidRPr="00A54313">
        <w:rPr>
          <w:rFonts w:ascii="Times New Roman" w:eastAsia="Times New Roman" w:hAnsi="Times New Roman" w:cs="David"/>
          <w:sz w:val="24"/>
          <w:szCs w:val="24"/>
          <w:rtl/>
        </w:rPr>
        <w:t>.</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hint="eastAsia"/>
          <w:sz w:val="24"/>
          <w:szCs w:val="24"/>
          <w:rtl/>
        </w:rPr>
        <w:t>התחמוצת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Al</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3(s)</w:t>
      </w:r>
      <w:r w:rsidRPr="00A54313">
        <w:rPr>
          <w:rFonts w:ascii="Times New Roman" w:eastAsia="Times New Roman" w:hAnsi="Times New Roman" w:cs="David"/>
          <w:sz w:val="24"/>
          <w:szCs w:val="24"/>
          <w:rtl/>
        </w:rPr>
        <w:t xml:space="preserve"> , מתקבלת בתגובה בין אלומיניום לחמצן שבאוויר.</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proofErr w:type="spellStart"/>
      <w:proofErr w:type="gramStart"/>
      <w:r w:rsidRPr="00A54313">
        <w:rPr>
          <w:rFonts w:ascii="Times New Roman" w:eastAsia="Times New Roman" w:hAnsi="Times New Roman" w:cs="David"/>
          <w:sz w:val="24"/>
          <w:szCs w:val="24"/>
        </w:rPr>
        <w:t>i</w:t>
      </w:r>
      <w:proofErr w:type="spellEnd"/>
      <w:proofErr w:type="gramEnd"/>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רשום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ואזן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ניסוח</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המתרחשת</w:t>
      </w:r>
      <w:r w:rsidRPr="00A54313">
        <w:rPr>
          <w:rFonts w:ascii="Times New Roman" w:eastAsia="Times New Roman" w:hAnsi="Times New Roman" w:cs="David"/>
          <w:sz w:val="24"/>
          <w:szCs w:val="24"/>
          <w:rtl/>
        </w:rPr>
        <w:t>.</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sz w:val="24"/>
          <w:szCs w:val="24"/>
        </w:rPr>
        <w:t>ii</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תגובת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עם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החמצן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היא</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תגובת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חמצון</w:t>
      </w:r>
      <w:r w:rsidRPr="00A54313">
        <w:rPr>
          <w:rFonts w:ascii="Times New Roman" w:eastAsia="Times New Roman" w:hAnsi="Times New Roman" w:cs="David"/>
          <w:sz w:val="24"/>
          <w:szCs w:val="24"/>
          <w:rtl/>
        </w:rPr>
        <w:t>-</w:t>
      </w:r>
      <w:r w:rsidRPr="00A54313">
        <w:rPr>
          <w:rFonts w:ascii="Times New Roman" w:eastAsia="Times New Roman" w:hAnsi="Times New Roman" w:cs="David" w:hint="eastAsia"/>
          <w:sz w:val="24"/>
          <w:szCs w:val="24"/>
          <w:rtl/>
        </w:rPr>
        <w:t>חיזור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קבע</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החומר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המחמצן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זו</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נמק</w:t>
      </w:r>
      <w:r w:rsidRPr="00A54313">
        <w:rPr>
          <w:rFonts w:ascii="Times New Roman" w:eastAsia="Times New Roman" w:hAnsi="Times New Roman" w:cs="David"/>
          <w:sz w:val="24"/>
          <w:szCs w:val="24"/>
          <w:rtl/>
        </w:rPr>
        <w:t xml:space="preserve">.    </w:t>
      </w:r>
    </w:p>
    <w:p w:rsidR="00A54313" w:rsidRPr="00A54313" w:rsidRDefault="00A54313" w:rsidP="00A54313">
      <w:pPr>
        <w:spacing w:after="0" w:line="360" w:lineRule="auto"/>
        <w:rPr>
          <w:rFonts w:ascii="Times New Roman" w:eastAsia="Times New Roman" w:hAnsi="Times New Roman" w:cs="David"/>
          <w:sz w:val="24"/>
          <w:szCs w:val="24"/>
          <w:u w:val="single"/>
          <w:rtl/>
        </w:rPr>
      </w:pPr>
      <w:r w:rsidRPr="00A54313">
        <w:rPr>
          <w:rFonts w:ascii="Times New Roman" w:eastAsia="Times New Roman" w:hAnsi="Times New Roman" w:cs="David"/>
          <w:sz w:val="24"/>
          <w:szCs w:val="24"/>
        </w:rPr>
        <w:t>iii</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כמה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מול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אלקטרונים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עוברים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מגיבים</w:t>
      </w:r>
      <w:r w:rsidRPr="00A54313">
        <w:rPr>
          <w:rFonts w:ascii="Times New Roman" w:eastAsia="Times New Roman" w:hAnsi="Times New Roman" w:cs="David"/>
          <w:sz w:val="24"/>
          <w:szCs w:val="24"/>
          <w:rtl/>
        </w:rPr>
        <w:t xml:space="preserve"> 5 </w:t>
      </w:r>
      <w:r w:rsidRPr="00A54313">
        <w:rPr>
          <w:rFonts w:ascii="Times New Roman" w:eastAsia="Times New Roman" w:hAnsi="Times New Roman" w:cs="David" w:hint="eastAsia"/>
          <w:sz w:val="24"/>
          <w:szCs w:val="24"/>
          <w:rtl/>
        </w:rPr>
        <w:t>גרם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פרט</w:t>
      </w:r>
      <w:r w:rsidRPr="00A54313">
        <w:rPr>
          <w:rFonts w:ascii="Times New Roman" w:eastAsia="Times New Roman" w:hAnsi="Times New Roman" w:cs="David"/>
          <w:sz w:val="24"/>
          <w:szCs w:val="24"/>
          <w:u w:val="single"/>
          <w:rtl/>
        </w:rPr>
        <w:t xml:space="preserve"> </w:t>
      </w:r>
      <w:r w:rsidRPr="00A54313">
        <w:rPr>
          <w:rFonts w:ascii="Times New Roman" w:eastAsia="Times New Roman" w:hAnsi="Times New Roman" w:cs="David" w:hint="eastAsia"/>
          <w:sz w:val="24"/>
          <w:szCs w:val="24"/>
          <w:u w:val="single"/>
          <w:rtl/>
        </w:rPr>
        <w:t>את</w:t>
      </w:r>
      <w:r w:rsidRPr="00A54313">
        <w:rPr>
          <w:rFonts w:ascii="Times New Roman" w:eastAsia="Times New Roman" w:hAnsi="Times New Roman" w:cs="David"/>
          <w:sz w:val="24"/>
          <w:szCs w:val="24"/>
          <w:u w:val="single"/>
          <w:rtl/>
        </w:rPr>
        <w:t xml:space="preserve"> </w:t>
      </w:r>
      <w:r w:rsidRPr="00A54313">
        <w:rPr>
          <w:rFonts w:ascii="Times New Roman" w:eastAsia="Times New Roman" w:hAnsi="Times New Roman" w:cs="David" w:hint="eastAsia"/>
          <w:sz w:val="24"/>
          <w:szCs w:val="24"/>
          <w:u w:val="single"/>
          <w:rtl/>
        </w:rPr>
        <w:t>חישוביך</w:t>
      </w:r>
      <w:r w:rsidRPr="00A54313">
        <w:rPr>
          <w:rFonts w:ascii="Times New Roman" w:eastAsia="Times New Roman" w:hAnsi="Times New Roman" w:cs="David"/>
          <w:sz w:val="24"/>
          <w:szCs w:val="24"/>
          <w:u w:val="single"/>
          <w:rtl/>
        </w:rPr>
        <w:t>.</w:t>
      </w:r>
    </w:p>
    <w:p w:rsidR="00A54313" w:rsidRPr="00A54313" w:rsidRDefault="00A54313" w:rsidP="00A54313">
      <w:pPr>
        <w:spacing w:after="0" w:line="360" w:lineRule="auto"/>
        <w:rPr>
          <w:rFonts w:ascii="Times New Roman" w:eastAsia="Calibri" w:hAnsi="Times New Roman" w:cs="David"/>
          <w:sz w:val="24"/>
          <w:szCs w:val="24"/>
          <w:rtl/>
        </w:rPr>
      </w:pPr>
    </w:p>
    <w:p w:rsidR="00A54313" w:rsidRPr="00A54313" w:rsidRDefault="00A54313" w:rsidP="00A54313">
      <w:pPr>
        <w:spacing w:after="0" w:line="360" w:lineRule="auto"/>
        <w:rPr>
          <w:rFonts w:ascii="Times New Roman" w:eastAsia="Calibri" w:hAnsi="Times New Roman" w:cs="David"/>
          <w:sz w:val="24"/>
          <w:szCs w:val="24"/>
          <w:rtl/>
        </w:rPr>
      </w:pPr>
      <w:r w:rsidRPr="00A54313">
        <w:rPr>
          <w:rFonts w:ascii="Times New Roman" w:eastAsia="Calibri" w:hAnsi="Times New Roman" w:cs="David" w:hint="cs"/>
          <w:sz w:val="24"/>
          <w:szCs w:val="24"/>
          <w:rtl/>
        </w:rPr>
        <w:t>נתון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שהכושר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לחזר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אלומיניום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גדול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מהכושר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לחזר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ברזל</w:t>
      </w:r>
      <w:r w:rsidRPr="00A54313">
        <w:rPr>
          <w:rFonts w:ascii="Times New Roman" w:eastAsia="Calibri" w:hAnsi="Times New Roman" w:cs="David"/>
          <w:sz w:val="24"/>
          <w:szCs w:val="24"/>
          <w:rtl/>
        </w:rPr>
        <w:t>.</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שערי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אינם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נפגעים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מקורוזיה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לאורך</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זמן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הסבר</w:t>
      </w:r>
      <w:r w:rsidRPr="00A54313">
        <w:rPr>
          <w:rFonts w:ascii="Times New Roman" w:eastAsia="Times New Roman" w:hAnsi="Times New Roman" w:cs="David" w:hint="cs"/>
          <w:sz w:val="24"/>
          <w:szCs w:val="24"/>
          <w:u w:val="single"/>
          <w:rtl/>
        </w:rPr>
        <w:t xml:space="preserve"> מדוע</w:t>
      </w:r>
      <w:r w:rsidRPr="00A54313">
        <w:rPr>
          <w:rFonts w:ascii="Times New Roman" w:eastAsia="Times New Roman" w:hAnsi="Times New Roman" w:cs="David"/>
          <w:sz w:val="24"/>
          <w:szCs w:val="24"/>
          <w:u w:val="single"/>
          <w:rtl/>
        </w:rPr>
        <w:t>.</w:t>
      </w:r>
    </w:p>
    <w:p w:rsidR="00A54313" w:rsidRPr="00A54313" w:rsidRDefault="00A54313" w:rsidP="00A54313">
      <w:pPr>
        <w:spacing w:after="0" w:line="360" w:lineRule="auto"/>
        <w:rPr>
          <w:rFonts w:ascii="Times New Roman" w:eastAsia="Calibri" w:hAnsi="Times New Roman" w:cs="David"/>
          <w:sz w:val="24"/>
          <w:szCs w:val="24"/>
          <w:rtl/>
        </w:rPr>
      </w:pPr>
    </w:p>
    <w:p w:rsidR="00A54313" w:rsidRPr="00A54313" w:rsidRDefault="00A54313" w:rsidP="00A54313">
      <w:pPr>
        <w:spacing w:after="0" w:line="360" w:lineRule="auto"/>
        <w:rPr>
          <w:rFonts w:ascii="Times New Roman" w:eastAsia="Calibri" w:hAnsi="Times New Roman" w:cs="David"/>
          <w:sz w:val="24"/>
          <w:szCs w:val="24"/>
          <w:rtl/>
        </w:rPr>
      </w:pPr>
      <w:r w:rsidRPr="00A54313">
        <w:rPr>
          <w:rFonts w:ascii="Times New Roman" w:eastAsia="Calibri" w:hAnsi="Times New Roman" w:cs="David"/>
          <w:sz w:val="24"/>
          <w:szCs w:val="24"/>
          <w:rtl/>
        </w:rPr>
        <w:t>הכניסו תמיסה מימית של קובלט כלורי (</w:t>
      </w:r>
      <w:r w:rsidRPr="00A54313">
        <w:rPr>
          <w:rFonts w:ascii="Times New Roman" w:eastAsia="Calibri" w:hAnsi="Times New Roman" w:cs="David"/>
          <w:sz w:val="24"/>
          <w:szCs w:val="24"/>
        </w:rPr>
        <w:t>CoCl</w:t>
      </w:r>
      <w:r w:rsidRPr="00A54313">
        <w:rPr>
          <w:rFonts w:ascii="Times New Roman" w:eastAsia="Calibri" w:hAnsi="Times New Roman" w:cs="David"/>
          <w:sz w:val="24"/>
          <w:szCs w:val="24"/>
          <w:vertAlign w:val="subscript"/>
        </w:rPr>
        <w:t>2(</w:t>
      </w:r>
      <w:proofErr w:type="spellStart"/>
      <w:r w:rsidRPr="00A54313">
        <w:rPr>
          <w:rFonts w:ascii="Times New Roman" w:eastAsia="Calibri" w:hAnsi="Times New Roman" w:cs="David"/>
          <w:sz w:val="24"/>
          <w:szCs w:val="24"/>
          <w:vertAlign w:val="subscript"/>
        </w:rPr>
        <w:t>aq</w:t>
      </w:r>
      <w:proofErr w:type="spellEnd"/>
      <w:r w:rsidRPr="00A54313">
        <w:rPr>
          <w:rFonts w:ascii="Times New Roman" w:eastAsia="Calibri" w:hAnsi="Times New Roman" w:cs="David"/>
          <w:sz w:val="24"/>
          <w:szCs w:val="24"/>
          <w:vertAlign w:val="subscript"/>
        </w:rPr>
        <w:t>)</w:t>
      </w:r>
      <w:r w:rsidRPr="00A54313">
        <w:rPr>
          <w:rFonts w:ascii="Times New Roman" w:eastAsia="Calibri" w:hAnsi="Times New Roman" w:cs="David"/>
          <w:sz w:val="24"/>
          <w:szCs w:val="24"/>
          <w:rtl/>
        </w:rPr>
        <w:t xml:space="preserve"> ) לשני כלים- האחד עשוי אלומיניום והשני עשוי </w:t>
      </w:r>
      <w:r w:rsidRPr="00A54313">
        <w:rPr>
          <w:rFonts w:ascii="Times New Roman" w:eastAsia="Calibri" w:hAnsi="Times New Roman" w:cs="David" w:hint="cs"/>
          <w:sz w:val="24"/>
          <w:szCs w:val="24"/>
          <w:rtl/>
        </w:rPr>
        <w:t>ברזל</w:t>
      </w:r>
      <w:r w:rsidRPr="00A54313">
        <w:rPr>
          <w:rFonts w:ascii="Times New Roman" w:eastAsia="Calibri" w:hAnsi="Times New Roman" w:cs="David"/>
          <w:sz w:val="24"/>
          <w:szCs w:val="24"/>
        </w:rPr>
        <w:t xml:space="preserve"> </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u w:val="single"/>
          <w:rtl/>
        </w:rPr>
        <w:t>רק</w:t>
      </w:r>
      <w:r w:rsidRPr="00A54313">
        <w:rPr>
          <w:rFonts w:ascii="Times New Roman" w:eastAsia="Calibri" w:hAnsi="Times New Roman" w:cs="David"/>
          <w:sz w:val="24"/>
          <w:szCs w:val="24"/>
          <w:u w:val="single"/>
          <w:rtl/>
        </w:rPr>
        <w:t xml:space="preserve"> </w:t>
      </w:r>
      <w:r w:rsidRPr="00A54313">
        <w:rPr>
          <w:rFonts w:ascii="Times New Roman" w:eastAsia="Calibri" w:hAnsi="Times New Roman" w:cs="David" w:hint="cs"/>
          <w:sz w:val="24"/>
          <w:szCs w:val="24"/>
          <w:u w:val="single"/>
          <w:rtl/>
        </w:rPr>
        <w:t>באחד</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הכלים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נוצרו</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חורים</w:t>
      </w:r>
      <w:r w:rsidRPr="00A54313">
        <w:rPr>
          <w:rFonts w:ascii="Times New Roman" w:eastAsia="Calibri" w:hAnsi="Times New Roman" w:cs="David"/>
          <w:sz w:val="24"/>
          <w:szCs w:val="24"/>
          <w:rtl/>
        </w:rPr>
        <w:t>.</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proofErr w:type="spellStart"/>
      <w:proofErr w:type="gramStart"/>
      <w:r w:rsidRPr="00A54313">
        <w:rPr>
          <w:rFonts w:ascii="Times New Roman" w:eastAsia="Times New Roman" w:hAnsi="Times New Roman" w:cs="David"/>
          <w:sz w:val="24"/>
          <w:szCs w:val="24"/>
        </w:rPr>
        <w:t>i</w:t>
      </w:r>
      <w:proofErr w:type="spellEnd"/>
      <w:proofErr w:type="gramEnd"/>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דרג</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שלוש</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המתכות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לפי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כושרן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היחסי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לחזר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קובלט</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ברזל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ואלומיניום</w:t>
      </w:r>
      <w:r w:rsidRPr="00A54313">
        <w:rPr>
          <w:rFonts w:ascii="Times New Roman" w:eastAsia="Times New Roman" w:hAnsi="Times New Roman" w:cs="David"/>
          <w:sz w:val="24"/>
          <w:szCs w:val="24"/>
          <w:rtl/>
        </w:rPr>
        <w:t>).</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sz w:val="24"/>
          <w:szCs w:val="24"/>
        </w:rPr>
        <w:t>ii</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נסח</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ואזן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שהתרחשה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בעת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היווצרות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החורים</w:t>
      </w:r>
    </w:p>
    <w:p w:rsidR="00A54313" w:rsidRPr="00A54313" w:rsidRDefault="00A54313" w:rsidP="00A54313">
      <w:pPr>
        <w:spacing w:after="0" w:line="360" w:lineRule="auto"/>
        <w:rPr>
          <w:rFonts w:ascii="Times New Roman" w:eastAsia="Times New Roman" w:hAnsi="Times New Roman" w:cs="David"/>
          <w:sz w:val="24"/>
          <w:szCs w:val="24"/>
          <w:rtl/>
        </w:rPr>
      </w:pPr>
    </w:p>
    <w:p w:rsidR="00A54313" w:rsidRPr="00A54313" w:rsidRDefault="00A54313" w:rsidP="00A54313">
      <w:pPr>
        <w:spacing w:after="0" w:line="360" w:lineRule="auto"/>
        <w:rPr>
          <w:rFonts w:ascii="Times New Roman" w:eastAsia="Times New Roman" w:hAnsi="Times New Roman" w:cs="David"/>
          <w:sz w:val="24"/>
          <w:szCs w:val="24"/>
          <w:rtl/>
        </w:rPr>
      </w:pPr>
    </w:p>
    <w:p w:rsidR="00A54313" w:rsidRPr="00A54313" w:rsidRDefault="00A54313" w:rsidP="00A54313">
      <w:pPr>
        <w:spacing w:after="0" w:line="360" w:lineRule="auto"/>
        <w:rPr>
          <w:rFonts w:ascii="Times New Roman" w:eastAsia="Times New Roman" w:hAnsi="Times New Roman" w:cs="David"/>
          <w:sz w:val="24"/>
          <w:szCs w:val="24"/>
          <w:rtl/>
        </w:rPr>
        <w:sectPr w:rsidR="00A54313" w:rsidRPr="00A54313" w:rsidSect="00A54313">
          <w:headerReference w:type="default" r:id="rId17"/>
          <w:footerReference w:type="default" r:id="rId18"/>
          <w:pgSz w:w="11906" w:h="16838"/>
          <w:pgMar w:top="1440" w:right="1797" w:bottom="1440" w:left="1797" w:header="709" w:footer="709" w:gutter="0"/>
          <w:cols w:space="708"/>
          <w:bidi/>
          <w:rtlGutter/>
          <w:docGrid w:linePitch="360"/>
        </w:sectPr>
      </w:pP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Arial"/>
          <w:b/>
          <w:bCs/>
          <w:sz w:val="28"/>
          <w:szCs w:val="28"/>
        </w:rPr>
      </w:pPr>
      <w:r>
        <w:rPr>
          <w:rFonts w:ascii="Times New Roman" w:eastAsia="Times New Roman" w:hAnsi="Times New Roman" w:cs="Arial" w:hint="cs"/>
          <w:b/>
          <w:bCs/>
          <w:sz w:val="28"/>
          <w:szCs w:val="28"/>
          <w:rtl/>
        </w:rPr>
        <w:lastRenderedPageBreak/>
        <w:t xml:space="preserve">נספח 1 - </w:t>
      </w:r>
      <w:r w:rsidRPr="00A54313">
        <w:rPr>
          <w:rFonts w:ascii="Times New Roman" w:eastAsia="Times New Roman" w:hAnsi="Times New Roman" w:cs="Arial" w:hint="cs"/>
          <w:b/>
          <w:bCs/>
          <w:sz w:val="28"/>
          <w:szCs w:val="28"/>
          <w:rtl/>
        </w:rPr>
        <w:t xml:space="preserve">אפיון שאלה והתאמתה לתכנית הלימודים- מבנה וקישור </w:t>
      </w:r>
      <w:proofErr w:type="spellStart"/>
      <w:r w:rsidRPr="00A54313">
        <w:rPr>
          <w:rFonts w:ascii="Times New Roman" w:eastAsia="Times New Roman" w:hAnsi="Times New Roman" w:cs="Arial" w:hint="cs"/>
          <w:b/>
          <w:bCs/>
          <w:sz w:val="28"/>
          <w:szCs w:val="28"/>
          <w:rtl/>
        </w:rPr>
        <w:t>וסטויכומטריה</w:t>
      </w:r>
      <w:proofErr w:type="spellEnd"/>
    </w:p>
    <w:tbl>
      <w:tblPr>
        <w:tblStyle w:val="34"/>
        <w:tblpPr w:leftFromText="180" w:rightFromText="180" w:vertAnchor="text" w:horzAnchor="margin" w:tblpY="316"/>
        <w:bidiVisual/>
        <w:tblW w:w="0" w:type="auto"/>
        <w:tblLook w:val="04A0" w:firstRow="1" w:lastRow="0" w:firstColumn="1" w:lastColumn="0" w:noHBand="0" w:noVBand="1"/>
      </w:tblPr>
      <w:tblGrid>
        <w:gridCol w:w="1001"/>
        <w:gridCol w:w="3296"/>
        <w:gridCol w:w="1395"/>
        <w:gridCol w:w="380"/>
        <w:gridCol w:w="380"/>
        <w:gridCol w:w="380"/>
        <w:gridCol w:w="380"/>
        <w:gridCol w:w="380"/>
        <w:gridCol w:w="380"/>
        <w:gridCol w:w="380"/>
        <w:gridCol w:w="380"/>
        <w:gridCol w:w="3389"/>
        <w:gridCol w:w="919"/>
        <w:gridCol w:w="1134"/>
      </w:tblGrid>
      <w:tr w:rsidR="00A54313" w:rsidRPr="00A54313" w:rsidTr="00A54313">
        <w:trPr>
          <w:trHeight w:val="551"/>
        </w:trPr>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סעיפי</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 xml:space="preserve"> השאלה</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מושגים מתוך תכנית הלימודים</w:t>
            </w:r>
          </w:p>
        </w:tc>
        <w:tc>
          <w:tcPr>
            <w:tcW w:w="0" w:type="auto"/>
            <w:gridSpan w:val="5"/>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Pr>
            </w:pPr>
            <w:r w:rsidRPr="00A54313">
              <w:rPr>
                <w:rFonts w:ascii="Times New Roman" w:eastAsia="Times New Roman" w:hAnsi="Times New Roman" w:cs="Arial" w:hint="cs"/>
                <w:b/>
                <w:bCs/>
                <w:sz w:val="20"/>
                <w:szCs w:val="24"/>
                <w:rtl/>
              </w:rPr>
              <w:t>מיומנויות</w:t>
            </w:r>
          </w:p>
        </w:tc>
        <w:tc>
          <w:tcPr>
            <w:tcW w:w="0" w:type="auto"/>
            <w:gridSpan w:val="4"/>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חישובים</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 xml:space="preserve"> </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אחר</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p>
        </w:tc>
        <w:tc>
          <w:tcPr>
            <w:tcW w:w="919"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רמת הסעיף</w:t>
            </w:r>
          </w:p>
        </w:tc>
        <w:tc>
          <w:tcPr>
            <w:tcW w:w="1134"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הערות</w:t>
            </w:r>
          </w:p>
        </w:tc>
      </w:tr>
      <w:tr w:rsidR="00A54313" w:rsidRPr="00A54313" w:rsidTr="00A54313">
        <w:trPr>
          <w:cantSplit/>
          <w:trHeight w:val="1618"/>
        </w:trPr>
        <w:tc>
          <w:tcPr>
            <w:tcW w:w="0" w:type="auto"/>
            <w:shd w:val="clear" w:color="auto" w:fill="F2F2F2" w:themeFill="background1" w:themeFillShade="F2"/>
            <w:textDirection w:val="tbRl"/>
          </w:tcPr>
          <w:p w:rsidR="00A54313" w:rsidRPr="00A54313" w:rsidRDefault="00A54313" w:rsidP="00A54313">
            <w:pPr>
              <w:overflowPunct w:val="0"/>
              <w:autoSpaceDE w:val="0"/>
              <w:autoSpaceDN w:val="0"/>
              <w:adjustRightInd w:val="0"/>
              <w:ind w:right="113"/>
              <w:jc w:val="center"/>
              <w:textAlignment w:val="baseline"/>
              <w:rPr>
                <w:rFonts w:ascii="Times New Roman" w:eastAsia="Times New Roman" w:hAnsi="Times New Roman" w:cs="Arial"/>
                <w:b/>
                <w:bCs/>
                <w:sz w:val="20"/>
                <w:szCs w:val="24"/>
                <w:rtl/>
              </w:rPr>
            </w:pPr>
          </w:p>
        </w:tc>
        <w:tc>
          <w:tcPr>
            <w:tcW w:w="0" w:type="auto"/>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0"/>
                <w:szCs w:val="24"/>
                <w:rtl/>
              </w:rPr>
            </w:pP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jc w:val="right"/>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מיקרו/ מאקרו/ סמל</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השוואה</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נימוק/ הסבר/ טיעון</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ניסוח ואיזון תגובות</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Pr>
            </w:pPr>
            <w:r w:rsidRPr="00A54313">
              <w:rPr>
                <w:rFonts w:ascii="Times New Roman" w:eastAsia="Times New Roman" w:hAnsi="Times New Roman" w:cs="Arial" w:hint="cs"/>
                <w:b/>
                <w:bCs/>
                <w:sz w:val="18"/>
                <w:rtl/>
              </w:rPr>
              <w:t>טבלה/ גרף</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מסה</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מול</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Pr>
            </w:pPr>
            <w:r w:rsidRPr="00A54313">
              <w:rPr>
                <w:rFonts w:ascii="Times New Roman" w:eastAsia="Times New Roman" w:hAnsi="Times New Roman" w:cs="Arial" w:hint="cs"/>
                <w:b/>
                <w:bCs/>
                <w:sz w:val="18"/>
                <w:rtl/>
              </w:rPr>
              <w:t>נפח גזים</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ריכוז</w:t>
            </w:r>
          </w:p>
        </w:tc>
        <w:tc>
          <w:tcPr>
            <w:tcW w:w="0" w:type="auto"/>
            <w:shd w:val="clear" w:color="auto" w:fill="F2F2F2" w:themeFill="background1" w:themeFillShade="F2"/>
            <w:vAlign w:val="center"/>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18"/>
                <w:rtl/>
              </w:rPr>
              <w:t>דוגמאות: דרגות חמצון, חישוב באחוזים</w:t>
            </w:r>
          </w:p>
        </w:tc>
        <w:tc>
          <w:tcPr>
            <w:tcW w:w="919" w:type="dxa"/>
            <w:shd w:val="clear" w:color="auto" w:fill="F2F2F2" w:themeFill="background1" w:themeFillShade="F2"/>
            <w:vAlign w:val="center"/>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b/>
                <w:bCs/>
                <w:sz w:val="20"/>
                <w:szCs w:val="24"/>
              </w:rPr>
              <w:t>1-3</w:t>
            </w:r>
          </w:p>
        </w:tc>
        <w:tc>
          <w:tcPr>
            <w:tcW w:w="1134" w:type="dxa"/>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א</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חומרים יוניים, נוסחה אמפירית, מודל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sz w:val="24"/>
                <w:szCs w:val="24"/>
              </w:rPr>
              <w:t>1</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ב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סריג יוני</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sz w:val="24"/>
                <w:szCs w:val="24"/>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תכונות של חומרים יוניים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 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sz w:val="24"/>
                <w:szCs w:val="24"/>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ג</w:t>
            </w: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מולים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hint="cs"/>
                <w:sz w:val="24"/>
                <w:szCs w:val="24"/>
                <w:rtl/>
              </w:rPr>
              <w:t>1</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ג </w:t>
            </w:r>
            <w:r w:rsidRPr="00A54313">
              <w:rPr>
                <w:rFonts w:ascii="Times New Roman" w:eastAsia="Times New Roman" w:hAnsi="Times New Roman" w:cs="Arial"/>
                <w:sz w:val="20"/>
                <w:szCs w:val="24"/>
              </w:rPr>
              <w:t>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מולים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iii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מסה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ד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מסה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בעזרת ערך משולש</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חישוב מולים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ה  </w:t>
            </w:r>
            <w:proofErr w:type="spellStart"/>
            <w:r w:rsidRPr="00A54313">
              <w:rPr>
                <w:rFonts w:ascii="Times New Roman" w:eastAsia="Times New Roman" w:hAnsi="Times New Roman" w:cs="Arial"/>
                <w:sz w:val="20"/>
                <w:szCs w:val="24"/>
              </w:rPr>
              <w:t>i</w:t>
            </w:r>
            <w:proofErr w:type="spellEnd"/>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 xml:space="preserve">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המסת חומר יוני במים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המסת חומר יוני במים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 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bl>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Arial" w:hint="cs"/>
          <w:b/>
          <w:bCs/>
          <w:sz w:val="20"/>
          <w:szCs w:val="24"/>
          <w:rtl/>
        </w:rPr>
        <w:t xml:space="preserve">רמת הסעיף: </w:t>
      </w:r>
      <w:r w:rsidRPr="00A54313">
        <w:rPr>
          <w:rFonts w:ascii="Times New Roman" w:eastAsia="Times New Roman" w:hAnsi="Times New Roman" w:cs="Arial" w:hint="cs"/>
          <w:sz w:val="20"/>
          <w:szCs w:val="24"/>
          <w:rtl/>
        </w:rPr>
        <w:t>א. דרוג 1-3</w:t>
      </w:r>
      <w:r w:rsidRPr="00A54313">
        <w:rPr>
          <w:rFonts w:ascii="Times New Roman" w:eastAsia="Times New Roman" w:hAnsi="Times New Roman" w:cs="Arial" w:hint="cs"/>
          <w:sz w:val="20"/>
          <w:szCs w:val="24"/>
          <w:rtl/>
        </w:rPr>
        <w:tab/>
        <w:t xml:space="preserve">ב. לפי טקסונומיה של בלום נמוך </w:t>
      </w:r>
      <w:r w:rsidRPr="00A54313">
        <w:rPr>
          <w:rFonts w:ascii="Times New Roman" w:eastAsia="Times New Roman" w:hAnsi="Times New Roman" w:cs="Arial"/>
          <w:sz w:val="20"/>
          <w:szCs w:val="24"/>
          <w:rtl/>
        </w:rPr>
        <w:t>–</w:t>
      </w:r>
      <w:r w:rsidRPr="00A54313">
        <w:rPr>
          <w:rFonts w:ascii="Times New Roman" w:eastAsia="Times New Roman" w:hAnsi="Times New Roman" w:cs="Arial" w:hint="cs"/>
          <w:sz w:val="20"/>
          <w:szCs w:val="24"/>
          <w:rtl/>
        </w:rPr>
        <w:t xml:space="preserve"> ידע והבנה,  גבוה  = יישום סינתזה אנליזה הערכה</w:t>
      </w:r>
    </w:p>
    <w:p w:rsidR="00A54313" w:rsidRPr="00A54313" w:rsidRDefault="00C37C10" w:rsidP="00A54313">
      <w:pPr>
        <w:spacing w:after="0" w:line="360" w:lineRule="auto"/>
        <w:rPr>
          <w:rFonts w:ascii="Times New Roman" w:eastAsia="Times New Roman" w:hAnsi="Times New Roman" w:cs="David"/>
          <w:sz w:val="24"/>
          <w:szCs w:val="24"/>
          <w:rtl/>
        </w:rPr>
      </w:pPr>
      <w:r>
        <w:rPr>
          <w:rFonts w:ascii="Times New Roman" w:eastAsia="Times New Roman" w:hAnsi="Times New Roman" w:cs="Arial" w:hint="cs"/>
          <w:b/>
          <w:bCs/>
          <w:sz w:val="28"/>
          <w:szCs w:val="28"/>
          <w:rtl/>
        </w:rPr>
        <w:lastRenderedPageBreak/>
        <w:t xml:space="preserve">נספח 2 - </w:t>
      </w:r>
      <w:r w:rsidR="00A54313" w:rsidRPr="00A54313">
        <w:rPr>
          <w:rFonts w:ascii="Times New Roman" w:eastAsia="Times New Roman" w:hAnsi="Times New Roman" w:cs="Arial" w:hint="cs"/>
          <w:b/>
          <w:bCs/>
          <w:sz w:val="28"/>
          <w:szCs w:val="28"/>
          <w:rtl/>
        </w:rPr>
        <w:t>אפיון שאלה והתאמתה לתכנית הלימודים- חמצון חזור</w:t>
      </w:r>
    </w:p>
    <w:tbl>
      <w:tblPr>
        <w:tblStyle w:val="34"/>
        <w:bidiVisual/>
        <w:tblW w:w="0" w:type="auto"/>
        <w:jc w:val="center"/>
        <w:tblLook w:val="04A0" w:firstRow="1" w:lastRow="0" w:firstColumn="1" w:lastColumn="0" w:noHBand="0" w:noVBand="1"/>
      </w:tblPr>
      <w:tblGrid>
        <w:gridCol w:w="992"/>
        <w:gridCol w:w="3114"/>
        <w:gridCol w:w="809"/>
        <w:gridCol w:w="482"/>
        <w:gridCol w:w="751"/>
        <w:gridCol w:w="482"/>
        <w:gridCol w:w="482"/>
        <w:gridCol w:w="482"/>
        <w:gridCol w:w="482"/>
        <w:gridCol w:w="482"/>
        <w:gridCol w:w="482"/>
        <w:gridCol w:w="3081"/>
        <w:gridCol w:w="919"/>
        <w:gridCol w:w="1134"/>
      </w:tblGrid>
      <w:tr w:rsidR="00A54313" w:rsidRPr="00A54313" w:rsidTr="00A54313">
        <w:trPr>
          <w:trHeight w:val="551"/>
          <w:jc w:val="center"/>
        </w:trPr>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סעיפי</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 xml:space="preserve"> השאלה</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sz w:val="24"/>
                <w:szCs w:val="24"/>
                <w:rtl/>
              </w:rPr>
              <w:t>מושגים מתוך תכנית הלימודים</w:t>
            </w:r>
          </w:p>
        </w:tc>
        <w:tc>
          <w:tcPr>
            <w:tcW w:w="0" w:type="auto"/>
            <w:gridSpan w:val="5"/>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Pr>
            </w:pPr>
            <w:r w:rsidRPr="00A54313">
              <w:rPr>
                <w:rFonts w:ascii="Times New Roman" w:eastAsia="Times New Roman" w:hAnsi="Times New Roman" w:cs="Arial" w:hint="cs"/>
                <w:b/>
                <w:bCs/>
                <w:sz w:val="24"/>
                <w:szCs w:val="24"/>
                <w:rtl/>
              </w:rPr>
              <w:t>מיומנויות</w:t>
            </w:r>
          </w:p>
        </w:tc>
        <w:tc>
          <w:tcPr>
            <w:tcW w:w="0" w:type="auto"/>
            <w:gridSpan w:val="4"/>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sz w:val="24"/>
                <w:szCs w:val="24"/>
                <w:rtl/>
              </w:rPr>
              <w:t>חישובים</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sz w:val="24"/>
                <w:szCs w:val="24"/>
                <w:rtl/>
              </w:rPr>
              <w:t xml:space="preserve"> </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אחר</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p>
        </w:tc>
        <w:tc>
          <w:tcPr>
            <w:tcW w:w="919"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רמת הסעיף</w:t>
            </w:r>
          </w:p>
        </w:tc>
        <w:tc>
          <w:tcPr>
            <w:tcW w:w="1134"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הערות</w:t>
            </w:r>
          </w:p>
        </w:tc>
      </w:tr>
      <w:tr w:rsidR="00A54313" w:rsidRPr="00A54313" w:rsidTr="00A54313">
        <w:trPr>
          <w:cantSplit/>
          <w:trHeight w:val="2159"/>
          <w:jc w:val="center"/>
        </w:trPr>
        <w:tc>
          <w:tcPr>
            <w:tcW w:w="0" w:type="auto"/>
            <w:shd w:val="clear" w:color="auto" w:fill="F2F2F2" w:themeFill="background1" w:themeFillShade="F2"/>
            <w:textDirection w:val="tbRl"/>
          </w:tcPr>
          <w:p w:rsidR="00A54313" w:rsidRPr="00A54313" w:rsidRDefault="00A54313" w:rsidP="00A54313">
            <w:pPr>
              <w:overflowPunct w:val="0"/>
              <w:autoSpaceDE w:val="0"/>
              <w:autoSpaceDN w:val="0"/>
              <w:adjustRightInd w:val="0"/>
              <w:ind w:right="113"/>
              <w:jc w:val="center"/>
              <w:textAlignment w:val="baseline"/>
              <w:rPr>
                <w:rFonts w:ascii="Times New Roman" w:eastAsia="Times New Roman" w:hAnsi="Times New Roman" w:cs="Arial"/>
                <w:b/>
                <w:bCs/>
                <w:sz w:val="20"/>
                <w:szCs w:val="24"/>
                <w:rtl/>
              </w:rPr>
            </w:pPr>
          </w:p>
        </w:tc>
        <w:tc>
          <w:tcPr>
            <w:tcW w:w="0" w:type="auto"/>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4"/>
                <w:szCs w:val="24"/>
                <w:rtl/>
              </w:rPr>
            </w:pP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jc w:val="right"/>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מיקרו/ מאקרו/ סמל</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השוואה</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נימוק/ הסבר/ טיעון</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ניסוח ואיזון תגובות</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Pr>
            </w:pPr>
            <w:r w:rsidRPr="00A54313">
              <w:rPr>
                <w:rFonts w:ascii="Times New Roman" w:eastAsia="Times New Roman" w:hAnsi="Times New Roman" w:cs="Arial" w:hint="cs"/>
                <w:b/>
                <w:bCs/>
                <w:rtl/>
              </w:rPr>
              <w:t>טבלה/ גרף</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מסה</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מול</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Pr>
            </w:pPr>
            <w:r w:rsidRPr="00A54313">
              <w:rPr>
                <w:rFonts w:ascii="Times New Roman" w:eastAsia="Times New Roman" w:hAnsi="Times New Roman" w:cs="Arial" w:hint="cs"/>
                <w:b/>
                <w:bCs/>
                <w:rtl/>
              </w:rPr>
              <w:t>נפח גזים</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ריכוז</w:t>
            </w:r>
          </w:p>
        </w:tc>
        <w:tc>
          <w:tcPr>
            <w:tcW w:w="0" w:type="auto"/>
            <w:shd w:val="clear" w:color="auto" w:fill="F2F2F2" w:themeFill="background1" w:themeFillShade="F2"/>
            <w:vAlign w:val="center"/>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rtl/>
              </w:rPr>
              <w:t>דוגמאות: דרגות חמצון, חישוב באחוזים</w:t>
            </w:r>
          </w:p>
        </w:tc>
        <w:tc>
          <w:tcPr>
            <w:tcW w:w="919" w:type="dxa"/>
            <w:shd w:val="clear" w:color="auto" w:fill="F2F2F2" w:themeFill="background1" w:themeFillShade="F2"/>
            <w:vAlign w:val="center"/>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b/>
                <w:bCs/>
                <w:sz w:val="24"/>
                <w:szCs w:val="24"/>
              </w:rPr>
              <w:t>1-3</w:t>
            </w:r>
          </w:p>
        </w:tc>
        <w:tc>
          <w:tcPr>
            <w:tcW w:w="1134" w:type="dxa"/>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4"/>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א</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קורוזיה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1</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ב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מודל מבנה המתכת</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ג</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שיטות למניעת קורוזיה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הגנה בפני קורוזיה</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ד</w:t>
            </w: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ניסוח תגובת חמצון חיזור</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 xml:space="preserve">שינויים בדרגות </w:t>
            </w:r>
            <w:proofErr w:type="spellStart"/>
            <w:r w:rsidRPr="00A54313">
              <w:rPr>
                <w:rFonts w:ascii="Times New Roman" w:eastAsia="Times New Roman" w:hAnsi="Times New Roman" w:cs="Arial" w:hint="cs"/>
                <w:sz w:val="20"/>
                <w:szCs w:val="24"/>
                <w:rtl/>
              </w:rPr>
              <w:t>חימצון</w:t>
            </w:r>
            <w:proofErr w:type="spellEnd"/>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מחזר, מחמצן</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נימוק</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iii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מס' מול אלקטרונים שעוברים בתהליך</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מול אלקטרונים</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קורוזיה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הסבר</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ו  </w:t>
            </w:r>
            <w:proofErr w:type="spellStart"/>
            <w:r w:rsidRPr="00A54313">
              <w:rPr>
                <w:rFonts w:ascii="Times New Roman" w:eastAsia="Times New Roman" w:hAnsi="Times New Roman" w:cs="Arial"/>
                <w:sz w:val="20"/>
                <w:szCs w:val="24"/>
              </w:rPr>
              <w:t>i</w:t>
            </w:r>
            <w:proofErr w:type="spellEnd"/>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 xml:space="preserve">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שורה אלקטרוכימית</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כשר יחסי לחזר</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roofErr w:type="spellStart"/>
            <w:r w:rsidRPr="00A54313">
              <w:rPr>
                <w:rFonts w:ascii="Times New Roman" w:eastAsia="Times New Roman" w:hAnsi="Times New Roman" w:cs="Arial" w:hint="cs"/>
                <w:sz w:val="20"/>
                <w:szCs w:val="24"/>
                <w:rtl/>
              </w:rPr>
              <w:t>נסוח</w:t>
            </w:r>
            <w:proofErr w:type="spellEnd"/>
            <w:r w:rsidRPr="00A54313">
              <w:rPr>
                <w:rFonts w:ascii="Times New Roman" w:eastAsia="Times New Roman" w:hAnsi="Times New Roman" w:cs="Arial" w:hint="cs"/>
                <w:sz w:val="20"/>
                <w:szCs w:val="24"/>
                <w:rtl/>
              </w:rPr>
              <w:t xml:space="preserve"> תגובה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bl>
    <w:p w:rsidR="00A54313" w:rsidRPr="00A54313" w:rsidRDefault="00A54313" w:rsidP="00A54313">
      <w:pPr>
        <w:spacing w:after="0" w:line="360" w:lineRule="auto"/>
        <w:rPr>
          <w:rFonts w:ascii="Times New Roman" w:eastAsia="Times New Roman" w:hAnsi="Times New Roman" w:cs="David"/>
          <w:sz w:val="24"/>
          <w:szCs w:val="24"/>
        </w:rPr>
      </w:pPr>
    </w:p>
    <w:p w:rsidR="00A54313" w:rsidRPr="00A54313" w:rsidRDefault="00A54313" w:rsidP="00A54313">
      <w:pPr>
        <w:spacing w:after="0" w:line="360" w:lineRule="auto"/>
        <w:rPr>
          <w:rFonts w:ascii="Times New Roman" w:eastAsia="Times New Roman" w:hAnsi="Times New Roman" w:cs="David"/>
          <w:sz w:val="24"/>
          <w:szCs w:val="24"/>
        </w:rPr>
        <w:sectPr w:rsidR="00A54313" w:rsidRPr="00A54313" w:rsidSect="00A54313">
          <w:pgSz w:w="16838" w:h="11906" w:orient="landscape"/>
          <w:pgMar w:top="1134" w:right="1440" w:bottom="1276" w:left="1440" w:header="709" w:footer="709" w:gutter="0"/>
          <w:cols w:space="708"/>
          <w:bidi/>
          <w:rtlGutter/>
          <w:docGrid w:linePitch="360"/>
        </w:sectPr>
      </w:pPr>
    </w:p>
    <w:p w:rsidR="006A1738" w:rsidRPr="00EB1178" w:rsidRDefault="006A1738" w:rsidP="00EB1178">
      <w:pPr>
        <w:rPr>
          <w:b/>
          <w:bCs/>
          <w:sz w:val="24"/>
          <w:szCs w:val="24"/>
          <w:rtl/>
        </w:rPr>
      </w:pPr>
    </w:p>
    <w:sectPr w:rsidR="006A1738" w:rsidRPr="00EB1178" w:rsidSect="009F3661">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52" w:rsidRDefault="00EF1852" w:rsidP="003F4A49">
      <w:pPr>
        <w:spacing w:after="0" w:line="240" w:lineRule="auto"/>
      </w:pPr>
      <w:r>
        <w:separator/>
      </w:r>
    </w:p>
  </w:endnote>
  <w:endnote w:type="continuationSeparator" w:id="0">
    <w:p w:rsidR="00EF1852" w:rsidRDefault="00EF1852" w:rsidP="003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Guttman Adii-Light">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1941245"/>
      <w:docPartObj>
        <w:docPartGallery w:val="Page Numbers (Bottom of Page)"/>
        <w:docPartUnique/>
      </w:docPartObj>
    </w:sdtPr>
    <w:sdtEndPr/>
    <w:sdtContent>
      <w:p w:rsidR="00A54313" w:rsidRDefault="00A54313">
        <w:pPr>
          <w:pStyle w:val="a9"/>
          <w:jc w:val="right"/>
        </w:pPr>
        <w:r>
          <w:fldChar w:fldCharType="begin"/>
        </w:r>
        <w:r>
          <w:instrText xml:space="preserve"> PAGE   \* MERGEFORMAT </w:instrText>
        </w:r>
        <w:r>
          <w:fldChar w:fldCharType="separate"/>
        </w:r>
        <w:r w:rsidR="002670F1">
          <w:rPr>
            <w:noProof/>
            <w:rtl/>
          </w:rPr>
          <w:t>2</w:t>
        </w:r>
        <w:r>
          <w:rPr>
            <w:noProof/>
          </w:rPr>
          <w:fldChar w:fldCharType="end"/>
        </w:r>
      </w:p>
    </w:sdtContent>
  </w:sdt>
  <w:p w:rsidR="00A54313" w:rsidRDefault="00A543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119660"/>
      <w:docPartObj>
        <w:docPartGallery w:val="Page Numbers (Bottom of Page)"/>
        <w:docPartUnique/>
      </w:docPartObj>
    </w:sdtPr>
    <w:sdtEndPr>
      <w:rPr>
        <w:cs/>
      </w:rPr>
    </w:sdtEndPr>
    <w:sdtContent>
      <w:p w:rsidR="00A54313" w:rsidRDefault="00A54313">
        <w:pPr>
          <w:pStyle w:val="a9"/>
          <w:jc w:val="center"/>
          <w:rPr>
            <w:rtl/>
            <w:cs/>
          </w:rPr>
        </w:pPr>
        <w:r>
          <w:fldChar w:fldCharType="begin"/>
        </w:r>
        <w:r>
          <w:rPr>
            <w:rtl/>
            <w:cs/>
          </w:rPr>
          <w:instrText>PAGE   \* MERGEFORMAT</w:instrText>
        </w:r>
        <w:r>
          <w:fldChar w:fldCharType="separate"/>
        </w:r>
        <w:r w:rsidR="00AF03AC" w:rsidRPr="00AF03AC">
          <w:rPr>
            <w:noProof/>
            <w:rtl/>
            <w:lang w:val="he-IL"/>
          </w:rPr>
          <w:t>6</w:t>
        </w:r>
        <w:r>
          <w:fldChar w:fldCharType="end"/>
        </w:r>
      </w:p>
    </w:sdtContent>
  </w:sdt>
  <w:p w:rsidR="00A54313" w:rsidRDefault="00A543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52" w:rsidRDefault="00EF1852" w:rsidP="003F4A49">
      <w:pPr>
        <w:spacing w:after="0" w:line="240" w:lineRule="auto"/>
      </w:pPr>
      <w:r>
        <w:separator/>
      </w:r>
    </w:p>
  </w:footnote>
  <w:footnote w:type="continuationSeparator" w:id="0">
    <w:p w:rsidR="00EF1852" w:rsidRDefault="00EF1852" w:rsidP="003F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13" w:rsidRDefault="00A543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61"/>
    <w:multiLevelType w:val="hybridMultilevel"/>
    <w:tmpl w:val="C3F4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3CE"/>
    <w:multiLevelType w:val="hybridMultilevel"/>
    <w:tmpl w:val="D99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4726"/>
    <w:multiLevelType w:val="hybridMultilevel"/>
    <w:tmpl w:val="37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793A"/>
    <w:multiLevelType w:val="hybridMultilevel"/>
    <w:tmpl w:val="83F4C08C"/>
    <w:lvl w:ilvl="0" w:tplc="0680C00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2A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C707E"/>
    <w:multiLevelType w:val="hybridMultilevel"/>
    <w:tmpl w:val="5568EDFA"/>
    <w:lvl w:ilvl="0" w:tplc="04090001">
      <w:start w:val="1"/>
      <w:numFmt w:val="bullet"/>
      <w:lvlText w:val=""/>
      <w:lvlJc w:val="left"/>
      <w:pPr>
        <w:ind w:left="720" w:hanging="360"/>
      </w:pPr>
      <w:rPr>
        <w:rFonts w:ascii="Symbol" w:hAnsi="Symbol" w:hint="default"/>
      </w:rPr>
    </w:lvl>
    <w:lvl w:ilvl="1" w:tplc="29366D1E">
      <w:numFmt w:val="bullet"/>
      <w:lvlText w:val="•"/>
      <w:lvlJc w:val="left"/>
      <w:pPr>
        <w:ind w:left="1800" w:hanging="720"/>
      </w:pPr>
      <w:rPr>
        <w:rFonts w:ascii="Times New Roman" w:eastAsia="Times New Roman" w:hAnsi="Times New Roman"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
    <w:nsid w:val="131B20C2"/>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861AD"/>
    <w:multiLevelType w:val="hybridMultilevel"/>
    <w:tmpl w:val="2A6248EC"/>
    <w:lvl w:ilvl="0" w:tplc="2B8C22D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1C3678F2"/>
    <w:multiLevelType w:val="hybridMultilevel"/>
    <w:tmpl w:val="73EECA4E"/>
    <w:lvl w:ilvl="0" w:tplc="C7D8502C">
      <w:start w:val="6"/>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A4950"/>
    <w:multiLevelType w:val="hybridMultilevel"/>
    <w:tmpl w:val="A03E1A7E"/>
    <w:lvl w:ilvl="0" w:tplc="CBCCD9FA">
      <w:start w:val="1"/>
      <w:numFmt w:val="decimal"/>
      <w:lvlText w:val="%1."/>
      <w:lvlJc w:val="left"/>
      <w:pPr>
        <w:ind w:left="72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F3311"/>
    <w:multiLevelType w:val="hybridMultilevel"/>
    <w:tmpl w:val="D8C8170A"/>
    <w:lvl w:ilvl="0" w:tplc="5BA8A5C2">
      <w:start w:val="1"/>
      <w:numFmt w:val="hebrew1"/>
      <w:lvlText w:val="%1."/>
      <w:lvlJc w:val="center"/>
      <w:pPr>
        <w:tabs>
          <w:tab w:val="num" w:pos="1080"/>
        </w:tabs>
        <w:ind w:left="1080" w:right="1080" w:hanging="360"/>
      </w:pPr>
      <w:rPr>
        <w:rFonts w:hint="default"/>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3">
    <w:nsid w:val="24285C09"/>
    <w:multiLevelType w:val="singleLevel"/>
    <w:tmpl w:val="207E0E26"/>
    <w:lvl w:ilvl="0">
      <w:start w:val="1"/>
      <w:numFmt w:val="hebrew1"/>
      <w:lvlText w:val="%1."/>
      <w:lvlJc w:val="left"/>
      <w:pPr>
        <w:tabs>
          <w:tab w:val="num" w:pos="720"/>
        </w:tabs>
        <w:ind w:left="720" w:right="720" w:hanging="360"/>
      </w:pPr>
      <w:rPr>
        <w:rFonts w:hint="default"/>
        <w:b/>
        <w:bCs/>
        <w:sz w:val="22"/>
      </w:rPr>
    </w:lvl>
  </w:abstractNum>
  <w:abstractNum w:abstractNumId="14">
    <w:nsid w:val="2875398F"/>
    <w:multiLevelType w:val="hybridMultilevel"/>
    <w:tmpl w:val="E1089AC0"/>
    <w:lvl w:ilvl="0" w:tplc="3F26FB50">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67A8"/>
    <w:multiLevelType w:val="hybridMultilevel"/>
    <w:tmpl w:val="0A8CFB4A"/>
    <w:lvl w:ilvl="0" w:tplc="DA30E3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C61F7E"/>
    <w:multiLevelType w:val="hybridMultilevel"/>
    <w:tmpl w:val="C936C564"/>
    <w:lvl w:ilvl="0" w:tplc="408205A6">
      <w:start w:val="1"/>
      <w:numFmt w:val="hebrew1"/>
      <w:lvlText w:val="%1."/>
      <w:lvlJc w:val="left"/>
      <w:pPr>
        <w:ind w:left="465" w:hanging="36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2B4C3F25"/>
    <w:multiLevelType w:val="hybridMultilevel"/>
    <w:tmpl w:val="736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6896"/>
    <w:multiLevelType w:val="hybridMultilevel"/>
    <w:tmpl w:val="834223B8"/>
    <w:lvl w:ilvl="0" w:tplc="8C4CD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F3459"/>
    <w:multiLevelType w:val="hybridMultilevel"/>
    <w:tmpl w:val="E384D636"/>
    <w:lvl w:ilvl="0" w:tplc="8F648D40">
      <w:start w:val="1"/>
      <w:numFmt w:val="hebrew1"/>
      <w:lvlText w:val="%1."/>
      <w:lvlJc w:val="center"/>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2C2F51CD"/>
    <w:multiLevelType w:val="hybridMultilevel"/>
    <w:tmpl w:val="A4D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45A94"/>
    <w:multiLevelType w:val="hybridMultilevel"/>
    <w:tmpl w:val="5096DE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919F9"/>
    <w:multiLevelType w:val="hybridMultilevel"/>
    <w:tmpl w:val="35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C3611"/>
    <w:multiLevelType w:val="hybridMultilevel"/>
    <w:tmpl w:val="5074CA8E"/>
    <w:lvl w:ilvl="0" w:tplc="09766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42587"/>
    <w:multiLevelType w:val="hybridMultilevel"/>
    <w:tmpl w:val="246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42404"/>
    <w:multiLevelType w:val="hybridMultilevel"/>
    <w:tmpl w:val="EEC6DAB4"/>
    <w:lvl w:ilvl="0" w:tplc="1236E1F6">
      <w:start w:val="1"/>
      <w:numFmt w:val="hebrew1"/>
      <w:lvlText w:val="%1."/>
      <w:lvlJc w:val="left"/>
      <w:pPr>
        <w:tabs>
          <w:tab w:val="num" w:pos="1466"/>
        </w:tabs>
        <w:ind w:left="1466" w:right="720" w:hanging="360"/>
      </w:pPr>
      <w:rPr>
        <w:rFonts w:hint="default"/>
        <w:color w:val="auto"/>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27">
    <w:nsid w:val="38F00FA6"/>
    <w:multiLevelType w:val="hybridMultilevel"/>
    <w:tmpl w:val="F2BCA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520A36"/>
    <w:multiLevelType w:val="hybridMultilevel"/>
    <w:tmpl w:val="12E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D7AC4"/>
    <w:multiLevelType w:val="hybridMultilevel"/>
    <w:tmpl w:val="1B1E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4D0E4E"/>
    <w:multiLevelType w:val="hybridMultilevel"/>
    <w:tmpl w:val="ECF066E2"/>
    <w:lvl w:ilvl="0" w:tplc="1DB4C8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9E35CD"/>
    <w:multiLevelType w:val="hybridMultilevel"/>
    <w:tmpl w:val="284EAD5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B3A3E"/>
    <w:multiLevelType w:val="singleLevel"/>
    <w:tmpl w:val="BC8CDE74"/>
    <w:lvl w:ilvl="0">
      <w:start w:val="1"/>
      <w:numFmt w:val="hebrew1"/>
      <w:lvlText w:val="%1."/>
      <w:lvlJc w:val="left"/>
      <w:pPr>
        <w:tabs>
          <w:tab w:val="num" w:pos="645"/>
        </w:tabs>
        <w:ind w:left="645" w:right="645" w:hanging="360"/>
      </w:pPr>
      <w:rPr>
        <w:rFonts w:ascii="Comic Sans MS" w:hAnsi="Comic Sans MS" w:hint="default"/>
        <w:b/>
        <w:bCs/>
        <w:sz w:val="22"/>
      </w:rPr>
    </w:lvl>
  </w:abstractNum>
  <w:abstractNum w:abstractNumId="34">
    <w:nsid w:val="438176FE"/>
    <w:multiLevelType w:val="hybridMultilevel"/>
    <w:tmpl w:val="CBCE2058"/>
    <w:lvl w:ilvl="0" w:tplc="0D5AB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04B57"/>
    <w:multiLevelType w:val="hybridMultilevel"/>
    <w:tmpl w:val="5986D0A2"/>
    <w:lvl w:ilvl="0" w:tplc="1DC6B6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F71A1C"/>
    <w:multiLevelType w:val="hybridMultilevel"/>
    <w:tmpl w:val="CCBE1DF6"/>
    <w:lvl w:ilvl="0" w:tplc="0409001B">
      <w:start w:val="1"/>
      <w:numFmt w:val="lowerRoman"/>
      <w:lvlText w:val="%1."/>
      <w:lvlJc w:val="righ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8">
    <w:nsid w:val="4C0C1A5E"/>
    <w:multiLevelType w:val="hybridMultilevel"/>
    <w:tmpl w:val="77067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B167FE"/>
    <w:multiLevelType w:val="hybridMultilevel"/>
    <w:tmpl w:val="90F46C08"/>
    <w:lvl w:ilvl="0" w:tplc="ED243E36">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0">
    <w:nsid w:val="4D190A8A"/>
    <w:multiLevelType w:val="hybridMultilevel"/>
    <w:tmpl w:val="2040BE8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255EC"/>
    <w:multiLevelType w:val="hybridMultilevel"/>
    <w:tmpl w:val="6952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5A3E3D"/>
    <w:multiLevelType w:val="multilevel"/>
    <w:tmpl w:val="6BD2BE88"/>
    <w:lvl w:ilvl="0">
      <w:start w:val="1"/>
      <w:numFmt w:val="upperRoman"/>
      <w:lvlText w:val="%1."/>
      <w:lvlJc w:val="left"/>
      <w:pPr>
        <w:tabs>
          <w:tab w:val="num" w:pos="624"/>
        </w:tabs>
        <w:ind w:left="624" w:hanging="340"/>
      </w:pPr>
      <w:rPr>
        <w:rFonts w:hint="default"/>
        <w:b/>
        <w:bCs w:val="0"/>
        <w:i w:val="0"/>
        <w:iCs w:val="0"/>
        <w:color w:val="auto"/>
        <w:sz w:val="22"/>
        <w:szCs w:val="24"/>
      </w:rPr>
    </w:lvl>
    <w:lvl w:ilvl="1">
      <w:start w:val="1"/>
      <w:numFmt w:val="decimal"/>
      <w:lvlText w:val="%2."/>
      <w:lvlJc w:val="right"/>
      <w:pPr>
        <w:tabs>
          <w:tab w:val="num" w:pos="1418"/>
        </w:tabs>
        <w:ind w:left="1418" w:hanging="284"/>
      </w:pPr>
      <w:rPr>
        <w:rFonts w:ascii="Times New Roman" w:hAnsi="Times New Roman" w:cs="David" w:hint="default"/>
        <w:b w:val="0"/>
        <w:bCs w:val="0"/>
        <w:i w:val="0"/>
        <w:iCs w:val="0"/>
        <w:color w:val="auto"/>
        <w:sz w:val="26"/>
        <w:szCs w:val="26"/>
      </w:rPr>
    </w:lvl>
    <w:lvl w:ilvl="2">
      <w:start w:val="1"/>
      <w:numFmt w:val="upperRoman"/>
      <w:suff w:val="space"/>
      <w:lvlText w:val="%3."/>
      <w:lvlJc w:val="center"/>
      <w:pPr>
        <w:ind w:left="454" w:hanging="227"/>
      </w:pPr>
      <w:rPr>
        <w:rFonts w:cs="Times New Roman" w:hint="default"/>
      </w:rPr>
    </w:lvl>
    <w:lvl w:ilvl="3">
      <w:start w:val="1"/>
      <w:numFmt w:val="lowerRoman"/>
      <w:lvlText w:val="(%4)"/>
      <w:lvlJc w:val="center"/>
      <w:pPr>
        <w:tabs>
          <w:tab w:val="num" w:pos="1080"/>
        </w:tabs>
        <w:ind w:left="864" w:hanging="144"/>
      </w:pPr>
      <w:rPr>
        <w:rFonts w:cs="Times New Roman" w:hint="default"/>
      </w:rPr>
    </w:lvl>
    <w:lvl w:ilvl="4">
      <w:start w:val="1"/>
      <w:numFmt w:val="decimal"/>
      <w:lvlText w:val="%5)"/>
      <w:lvlJc w:val="center"/>
      <w:pPr>
        <w:tabs>
          <w:tab w:val="num" w:pos="1008"/>
        </w:tabs>
        <w:ind w:left="1008" w:hanging="432"/>
      </w:pPr>
      <w:rPr>
        <w:rFonts w:cs="Times New Roman" w:hint="default"/>
      </w:rPr>
    </w:lvl>
    <w:lvl w:ilvl="5">
      <w:start w:val="1"/>
      <w:numFmt w:val="lowerLetter"/>
      <w:lvlText w:val="%6)"/>
      <w:lvlJc w:val="center"/>
      <w:pPr>
        <w:tabs>
          <w:tab w:val="num" w:pos="1152"/>
        </w:tabs>
        <w:ind w:left="1152" w:hanging="432"/>
      </w:pPr>
      <w:rPr>
        <w:rFonts w:cs="Times New Roman" w:hint="default"/>
      </w:rPr>
    </w:lvl>
    <w:lvl w:ilvl="6">
      <w:start w:val="1"/>
      <w:numFmt w:val="lowerRoman"/>
      <w:lvlText w:val="%7)"/>
      <w:lvlJc w:val="center"/>
      <w:pPr>
        <w:tabs>
          <w:tab w:val="num" w:pos="1368"/>
        </w:tabs>
        <w:ind w:left="1296" w:hanging="288"/>
      </w:pPr>
      <w:rPr>
        <w:rFonts w:cs="Times New Roman" w:hint="default"/>
      </w:rPr>
    </w:lvl>
    <w:lvl w:ilvl="7">
      <w:start w:val="1"/>
      <w:numFmt w:val="lowerLetter"/>
      <w:lvlText w:val="%8."/>
      <w:lvlJc w:val="center"/>
      <w:pPr>
        <w:tabs>
          <w:tab w:val="num" w:pos="1440"/>
        </w:tabs>
        <w:ind w:left="1440" w:hanging="432"/>
      </w:pPr>
      <w:rPr>
        <w:rFonts w:cs="Times New Roman" w:hint="default"/>
      </w:rPr>
    </w:lvl>
    <w:lvl w:ilvl="8">
      <w:start w:val="1"/>
      <w:numFmt w:val="lowerRoman"/>
      <w:lvlText w:val="%9."/>
      <w:lvlJc w:val="center"/>
      <w:pPr>
        <w:tabs>
          <w:tab w:val="num" w:pos="1800"/>
        </w:tabs>
        <w:ind w:left="1584" w:hanging="144"/>
      </w:pPr>
      <w:rPr>
        <w:rFonts w:cs="Times New Roman" w:hint="default"/>
      </w:rPr>
    </w:lvl>
  </w:abstractNum>
  <w:abstractNum w:abstractNumId="43">
    <w:nsid w:val="4DEA42DF"/>
    <w:multiLevelType w:val="hybridMultilevel"/>
    <w:tmpl w:val="4BA80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37569F"/>
    <w:multiLevelType w:val="hybridMultilevel"/>
    <w:tmpl w:val="119A867A"/>
    <w:lvl w:ilvl="0" w:tplc="AB0801F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55F42FEF"/>
    <w:multiLevelType w:val="hybridMultilevel"/>
    <w:tmpl w:val="629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47E72"/>
    <w:multiLevelType w:val="hybridMultilevel"/>
    <w:tmpl w:val="0B04E69C"/>
    <w:lvl w:ilvl="0" w:tplc="BDEA518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81074"/>
    <w:multiLevelType w:val="hybridMultilevel"/>
    <w:tmpl w:val="F74CB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84068"/>
    <w:multiLevelType w:val="hybridMultilevel"/>
    <w:tmpl w:val="8E909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AC6796"/>
    <w:multiLevelType w:val="hybridMultilevel"/>
    <w:tmpl w:val="B59A7224"/>
    <w:lvl w:ilvl="0" w:tplc="3F26FB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56D31"/>
    <w:multiLevelType w:val="hybridMultilevel"/>
    <w:tmpl w:val="1CE252D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nsid w:val="62524266"/>
    <w:multiLevelType w:val="singleLevel"/>
    <w:tmpl w:val="F28A3460"/>
    <w:lvl w:ilvl="0">
      <w:start w:val="3"/>
      <w:numFmt w:val="hebrew1"/>
      <w:lvlText w:val="%1."/>
      <w:lvlJc w:val="left"/>
      <w:pPr>
        <w:tabs>
          <w:tab w:val="num" w:pos="720"/>
        </w:tabs>
        <w:ind w:left="720" w:right="720" w:hanging="360"/>
      </w:pPr>
      <w:rPr>
        <w:rFonts w:hint="default"/>
        <w:b/>
        <w:bCs/>
        <w:sz w:val="22"/>
      </w:rPr>
    </w:lvl>
  </w:abstractNum>
  <w:abstractNum w:abstractNumId="52">
    <w:nsid w:val="63E33F81"/>
    <w:multiLevelType w:val="hybridMultilevel"/>
    <w:tmpl w:val="F0941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DB532D"/>
    <w:multiLevelType w:val="hybridMultilevel"/>
    <w:tmpl w:val="C11CFFCA"/>
    <w:lvl w:ilvl="0" w:tplc="A2008B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76560B"/>
    <w:multiLevelType w:val="hybridMultilevel"/>
    <w:tmpl w:val="238279AA"/>
    <w:lvl w:ilvl="0" w:tplc="20C48656">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68861D04"/>
    <w:multiLevelType w:val="hybridMultilevel"/>
    <w:tmpl w:val="0DCA8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8D2DF8"/>
    <w:multiLevelType w:val="hybridMultilevel"/>
    <w:tmpl w:val="A3D80F68"/>
    <w:lvl w:ilvl="0" w:tplc="69708EB2">
      <w:start w:val="1"/>
      <w:numFmt w:val="hebrew1"/>
      <w:lvlText w:val="%1."/>
      <w:lvlJc w:val="center"/>
      <w:pPr>
        <w:tabs>
          <w:tab w:val="num" w:pos="540"/>
        </w:tabs>
        <w:ind w:left="396" w:hanging="216"/>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EA665B"/>
    <w:multiLevelType w:val="hybridMultilevel"/>
    <w:tmpl w:val="171A9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3517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815DB"/>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D75FDB"/>
    <w:multiLevelType w:val="hybridMultilevel"/>
    <w:tmpl w:val="5EFC8874"/>
    <w:lvl w:ilvl="0" w:tplc="3B10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26"/>
  </w:num>
  <w:num w:numId="5">
    <w:abstractNumId w:val="28"/>
  </w:num>
  <w:num w:numId="6">
    <w:abstractNumId w:val="22"/>
  </w:num>
  <w:num w:numId="7">
    <w:abstractNumId w:val="24"/>
  </w:num>
  <w:num w:numId="8">
    <w:abstractNumId w:val="20"/>
  </w:num>
  <w:num w:numId="9">
    <w:abstractNumId w:val="2"/>
  </w:num>
  <w:num w:numId="10">
    <w:abstractNumId w:val="47"/>
  </w:num>
  <w:num w:numId="11">
    <w:abstractNumId w:val="50"/>
  </w:num>
  <w:num w:numId="12">
    <w:abstractNumId w:val="60"/>
  </w:num>
  <w:num w:numId="13">
    <w:abstractNumId w:val="7"/>
  </w:num>
  <w:num w:numId="14">
    <w:abstractNumId w:val="61"/>
  </w:num>
  <w:num w:numId="15">
    <w:abstractNumId w:val="4"/>
  </w:num>
  <w:num w:numId="16">
    <w:abstractNumId w:val="37"/>
  </w:num>
  <w:num w:numId="17">
    <w:abstractNumId w:val="31"/>
  </w:num>
  <w:num w:numId="18">
    <w:abstractNumId w:val="56"/>
  </w:num>
  <w:num w:numId="19">
    <w:abstractNumId w:val="44"/>
  </w:num>
  <w:num w:numId="20">
    <w:abstractNumId w:val="12"/>
  </w:num>
  <w:num w:numId="21">
    <w:abstractNumId w:val="19"/>
  </w:num>
  <w:num w:numId="22">
    <w:abstractNumId w:val="15"/>
  </w:num>
  <w:num w:numId="23">
    <w:abstractNumId w:val="51"/>
  </w:num>
  <w:num w:numId="24">
    <w:abstractNumId w:val="33"/>
  </w:num>
  <w:num w:numId="25">
    <w:abstractNumId w:val="13"/>
  </w:num>
  <w:num w:numId="26">
    <w:abstractNumId w:val="16"/>
  </w:num>
  <w:num w:numId="27">
    <w:abstractNumId w:val="39"/>
  </w:num>
  <w:num w:numId="28">
    <w:abstractNumId w:val="11"/>
  </w:num>
  <w:num w:numId="29">
    <w:abstractNumId w:val="63"/>
  </w:num>
  <w:num w:numId="30">
    <w:abstractNumId w:val="36"/>
  </w:num>
  <w:num w:numId="31">
    <w:abstractNumId w:val="59"/>
  </w:num>
  <w:num w:numId="32">
    <w:abstractNumId w:val="23"/>
  </w:num>
  <w:num w:numId="33">
    <w:abstractNumId w:val="6"/>
  </w:num>
  <w:num w:numId="34">
    <w:abstractNumId w:val="8"/>
  </w:num>
  <w:num w:numId="35">
    <w:abstractNumId w:val="57"/>
  </w:num>
  <w:num w:numId="36">
    <w:abstractNumId w:val="41"/>
  </w:num>
  <w:num w:numId="37">
    <w:abstractNumId w:val="27"/>
  </w:num>
  <w:num w:numId="38">
    <w:abstractNumId w:val="43"/>
  </w:num>
  <w:num w:numId="39">
    <w:abstractNumId w:val="40"/>
  </w:num>
  <w:num w:numId="40">
    <w:abstractNumId w:val="21"/>
  </w:num>
  <w:num w:numId="41">
    <w:abstractNumId w:val="1"/>
  </w:num>
  <w:num w:numId="42">
    <w:abstractNumId w:val="5"/>
  </w:num>
  <w:num w:numId="43">
    <w:abstractNumId w:val="45"/>
  </w:num>
  <w:num w:numId="44">
    <w:abstractNumId w:val="0"/>
  </w:num>
  <w:num w:numId="45">
    <w:abstractNumId w:val="55"/>
  </w:num>
  <w:num w:numId="46">
    <w:abstractNumId w:val="25"/>
  </w:num>
  <w:num w:numId="47">
    <w:abstractNumId w:val="30"/>
  </w:num>
  <w:num w:numId="48">
    <w:abstractNumId w:val="38"/>
  </w:num>
  <w:num w:numId="49">
    <w:abstractNumId w:val="49"/>
  </w:num>
  <w:num w:numId="50">
    <w:abstractNumId w:val="14"/>
  </w:num>
  <w:num w:numId="51">
    <w:abstractNumId w:val="17"/>
  </w:num>
  <w:num w:numId="52">
    <w:abstractNumId w:val="46"/>
  </w:num>
  <w:num w:numId="53">
    <w:abstractNumId w:val="53"/>
  </w:num>
  <w:num w:numId="54">
    <w:abstractNumId w:val="35"/>
  </w:num>
  <w:num w:numId="55">
    <w:abstractNumId w:val="48"/>
  </w:num>
  <w:num w:numId="56">
    <w:abstractNumId w:val="3"/>
  </w:num>
  <w:num w:numId="57">
    <w:abstractNumId w:val="58"/>
  </w:num>
  <w:num w:numId="58">
    <w:abstractNumId w:val="18"/>
  </w:num>
  <w:num w:numId="59">
    <w:abstractNumId w:val="62"/>
  </w:num>
  <w:num w:numId="60">
    <w:abstractNumId w:val="32"/>
  </w:num>
  <w:num w:numId="61">
    <w:abstractNumId w:val="10"/>
  </w:num>
  <w:num w:numId="62">
    <w:abstractNumId w:val="42"/>
  </w:num>
  <w:num w:numId="63">
    <w:abstractNumId w:val="54"/>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6"/>
    <w:rsid w:val="0001200C"/>
    <w:rsid w:val="000274B6"/>
    <w:rsid w:val="00043161"/>
    <w:rsid w:val="00053021"/>
    <w:rsid w:val="0006435A"/>
    <w:rsid w:val="00087A09"/>
    <w:rsid w:val="000A1C0A"/>
    <w:rsid w:val="000E27D7"/>
    <w:rsid w:val="000F6FA1"/>
    <w:rsid w:val="00102BC9"/>
    <w:rsid w:val="001051AF"/>
    <w:rsid w:val="001257B8"/>
    <w:rsid w:val="00143D3C"/>
    <w:rsid w:val="001555C1"/>
    <w:rsid w:val="0016018F"/>
    <w:rsid w:val="00164B6F"/>
    <w:rsid w:val="00176C4E"/>
    <w:rsid w:val="00190814"/>
    <w:rsid w:val="001D27B4"/>
    <w:rsid w:val="00203E5B"/>
    <w:rsid w:val="0022267C"/>
    <w:rsid w:val="00223E13"/>
    <w:rsid w:val="00231BD7"/>
    <w:rsid w:val="00244285"/>
    <w:rsid w:val="00256827"/>
    <w:rsid w:val="002568C0"/>
    <w:rsid w:val="002670F1"/>
    <w:rsid w:val="00275758"/>
    <w:rsid w:val="002D4EA5"/>
    <w:rsid w:val="002D75A9"/>
    <w:rsid w:val="002F2534"/>
    <w:rsid w:val="002F28BC"/>
    <w:rsid w:val="002F5368"/>
    <w:rsid w:val="00305BCF"/>
    <w:rsid w:val="00313031"/>
    <w:rsid w:val="0033763C"/>
    <w:rsid w:val="0034677F"/>
    <w:rsid w:val="00385F53"/>
    <w:rsid w:val="003948CA"/>
    <w:rsid w:val="00396A4D"/>
    <w:rsid w:val="003A0FBF"/>
    <w:rsid w:val="003C4DC3"/>
    <w:rsid w:val="003C7B68"/>
    <w:rsid w:val="003D422E"/>
    <w:rsid w:val="003E62F9"/>
    <w:rsid w:val="003F06BE"/>
    <w:rsid w:val="003F3511"/>
    <w:rsid w:val="003F473C"/>
    <w:rsid w:val="003F4A49"/>
    <w:rsid w:val="00404BBA"/>
    <w:rsid w:val="004456A6"/>
    <w:rsid w:val="00450AD1"/>
    <w:rsid w:val="00476C48"/>
    <w:rsid w:val="00491948"/>
    <w:rsid w:val="004A5078"/>
    <w:rsid w:val="004B6581"/>
    <w:rsid w:val="004C2AF9"/>
    <w:rsid w:val="004C714D"/>
    <w:rsid w:val="004D28CC"/>
    <w:rsid w:val="004D4D7F"/>
    <w:rsid w:val="004E7321"/>
    <w:rsid w:val="004F5D5F"/>
    <w:rsid w:val="00513BF4"/>
    <w:rsid w:val="0052416E"/>
    <w:rsid w:val="00552473"/>
    <w:rsid w:val="00563879"/>
    <w:rsid w:val="00573FA3"/>
    <w:rsid w:val="005776EC"/>
    <w:rsid w:val="00590CDE"/>
    <w:rsid w:val="0059347B"/>
    <w:rsid w:val="005A3355"/>
    <w:rsid w:val="005B6AA5"/>
    <w:rsid w:val="005D6890"/>
    <w:rsid w:val="005E1BCD"/>
    <w:rsid w:val="00603992"/>
    <w:rsid w:val="00604750"/>
    <w:rsid w:val="00614320"/>
    <w:rsid w:val="00620400"/>
    <w:rsid w:val="0064586A"/>
    <w:rsid w:val="0066057F"/>
    <w:rsid w:val="0066508E"/>
    <w:rsid w:val="00680294"/>
    <w:rsid w:val="00681B9A"/>
    <w:rsid w:val="006A1738"/>
    <w:rsid w:val="006B7F6C"/>
    <w:rsid w:val="006C478B"/>
    <w:rsid w:val="006E2D4C"/>
    <w:rsid w:val="00707F15"/>
    <w:rsid w:val="00717266"/>
    <w:rsid w:val="00720DBA"/>
    <w:rsid w:val="0072276C"/>
    <w:rsid w:val="00732521"/>
    <w:rsid w:val="00735975"/>
    <w:rsid w:val="00751E21"/>
    <w:rsid w:val="007562A0"/>
    <w:rsid w:val="007769EC"/>
    <w:rsid w:val="00781EB0"/>
    <w:rsid w:val="007A57AF"/>
    <w:rsid w:val="007B1E28"/>
    <w:rsid w:val="007F6558"/>
    <w:rsid w:val="00827C08"/>
    <w:rsid w:val="0084575E"/>
    <w:rsid w:val="00881601"/>
    <w:rsid w:val="00890373"/>
    <w:rsid w:val="008923A9"/>
    <w:rsid w:val="008A1A7C"/>
    <w:rsid w:val="008B05A5"/>
    <w:rsid w:val="008B1703"/>
    <w:rsid w:val="008B1D1C"/>
    <w:rsid w:val="008B43EF"/>
    <w:rsid w:val="008C339B"/>
    <w:rsid w:val="008D4A63"/>
    <w:rsid w:val="008F4C2E"/>
    <w:rsid w:val="008F7ACD"/>
    <w:rsid w:val="0090626C"/>
    <w:rsid w:val="00910345"/>
    <w:rsid w:val="00910591"/>
    <w:rsid w:val="00913058"/>
    <w:rsid w:val="009278C9"/>
    <w:rsid w:val="00933A5A"/>
    <w:rsid w:val="00936359"/>
    <w:rsid w:val="00936EDD"/>
    <w:rsid w:val="00950542"/>
    <w:rsid w:val="00954779"/>
    <w:rsid w:val="00964B37"/>
    <w:rsid w:val="00983378"/>
    <w:rsid w:val="00992149"/>
    <w:rsid w:val="00993FCD"/>
    <w:rsid w:val="009A41E9"/>
    <w:rsid w:val="009A6A31"/>
    <w:rsid w:val="009B1B35"/>
    <w:rsid w:val="009B44C9"/>
    <w:rsid w:val="009C3B64"/>
    <w:rsid w:val="009F3661"/>
    <w:rsid w:val="009F7D3F"/>
    <w:rsid w:val="00A002B1"/>
    <w:rsid w:val="00A21378"/>
    <w:rsid w:val="00A23EE6"/>
    <w:rsid w:val="00A24904"/>
    <w:rsid w:val="00A42DE5"/>
    <w:rsid w:val="00A54313"/>
    <w:rsid w:val="00A85050"/>
    <w:rsid w:val="00A91623"/>
    <w:rsid w:val="00A9225A"/>
    <w:rsid w:val="00AA58B2"/>
    <w:rsid w:val="00AB6116"/>
    <w:rsid w:val="00AD170F"/>
    <w:rsid w:val="00AD2D99"/>
    <w:rsid w:val="00AD2E4C"/>
    <w:rsid w:val="00AE1241"/>
    <w:rsid w:val="00AF03AC"/>
    <w:rsid w:val="00AF788C"/>
    <w:rsid w:val="00B461A9"/>
    <w:rsid w:val="00B64056"/>
    <w:rsid w:val="00B64126"/>
    <w:rsid w:val="00BB3DFE"/>
    <w:rsid w:val="00BB5F39"/>
    <w:rsid w:val="00BE0C20"/>
    <w:rsid w:val="00BE55D0"/>
    <w:rsid w:val="00C07D4E"/>
    <w:rsid w:val="00C15AC1"/>
    <w:rsid w:val="00C2099D"/>
    <w:rsid w:val="00C246C1"/>
    <w:rsid w:val="00C36275"/>
    <w:rsid w:val="00C37C10"/>
    <w:rsid w:val="00C45558"/>
    <w:rsid w:val="00C5745B"/>
    <w:rsid w:val="00C7748D"/>
    <w:rsid w:val="00C85D39"/>
    <w:rsid w:val="00C86973"/>
    <w:rsid w:val="00CA03B6"/>
    <w:rsid w:val="00CA357A"/>
    <w:rsid w:val="00CB76A7"/>
    <w:rsid w:val="00CD706B"/>
    <w:rsid w:val="00CF25B9"/>
    <w:rsid w:val="00CF6039"/>
    <w:rsid w:val="00D14957"/>
    <w:rsid w:val="00D14F18"/>
    <w:rsid w:val="00D17212"/>
    <w:rsid w:val="00D33FCF"/>
    <w:rsid w:val="00D5307C"/>
    <w:rsid w:val="00D56863"/>
    <w:rsid w:val="00D97D66"/>
    <w:rsid w:val="00DA1F86"/>
    <w:rsid w:val="00DA3804"/>
    <w:rsid w:val="00DB03BB"/>
    <w:rsid w:val="00DF6856"/>
    <w:rsid w:val="00E0593C"/>
    <w:rsid w:val="00E33FE2"/>
    <w:rsid w:val="00E40A52"/>
    <w:rsid w:val="00E41363"/>
    <w:rsid w:val="00E52443"/>
    <w:rsid w:val="00E7071B"/>
    <w:rsid w:val="00E943A9"/>
    <w:rsid w:val="00EB1178"/>
    <w:rsid w:val="00EE4B01"/>
    <w:rsid w:val="00EF0EEC"/>
    <w:rsid w:val="00EF1852"/>
    <w:rsid w:val="00EF51DA"/>
    <w:rsid w:val="00F1195B"/>
    <w:rsid w:val="00F11F74"/>
    <w:rsid w:val="00F21D4B"/>
    <w:rsid w:val="00F23D5C"/>
    <w:rsid w:val="00F336A0"/>
    <w:rsid w:val="00F51C97"/>
    <w:rsid w:val="00F53E72"/>
    <w:rsid w:val="00F61AAA"/>
    <w:rsid w:val="00F813E6"/>
    <w:rsid w:val="00F91616"/>
    <w:rsid w:val="00F9463C"/>
    <w:rsid w:val="00FC5493"/>
    <w:rsid w:val="00FE2A26"/>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183">
      <w:bodyDiv w:val="1"/>
      <w:marLeft w:val="0"/>
      <w:marRight w:val="0"/>
      <w:marTop w:val="0"/>
      <w:marBottom w:val="0"/>
      <w:divBdr>
        <w:top w:val="none" w:sz="0" w:space="0" w:color="auto"/>
        <w:left w:val="none" w:sz="0" w:space="0" w:color="auto"/>
        <w:bottom w:val="none" w:sz="0" w:space="0" w:color="auto"/>
        <w:right w:val="none" w:sz="0" w:space="0" w:color="auto"/>
      </w:divBdr>
    </w:div>
    <w:div w:id="87190830">
      <w:bodyDiv w:val="1"/>
      <w:marLeft w:val="0"/>
      <w:marRight w:val="0"/>
      <w:marTop w:val="0"/>
      <w:marBottom w:val="0"/>
      <w:divBdr>
        <w:top w:val="none" w:sz="0" w:space="0" w:color="auto"/>
        <w:left w:val="none" w:sz="0" w:space="0" w:color="auto"/>
        <w:bottom w:val="none" w:sz="0" w:space="0" w:color="auto"/>
        <w:right w:val="none" w:sz="0" w:space="0" w:color="auto"/>
      </w:divBdr>
    </w:div>
    <w:div w:id="131335302">
      <w:bodyDiv w:val="1"/>
      <w:marLeft w:val="0"/>
      <w:marRight w:val="0"/>
      <w:marTop w:val="0"/>
      <w:marBottom w:val="0"/>
      <w:divBdr>
        <w:top w:val="none" w:sz="0" w:space="0" w:color="auto"/>
        <w:left w:val="none" w:sz="0" w:space="0" w:color="auto"/>
        <w:bottom w:val="none" w:sz="0" w:space="0" w:color="auto"/>
        <w:right w:val="none" w:sz="0" w:space="0" w:color="auto"/>
      </w:divBdr>
    </w:div>
    <w:div w:id="373041918">
      <w:bodyDiv w:val="1"/>
      <w:marLeft w:val="0"/>
      <w:marRight w:val="0"/>
      <w:marTop w:val="0"/>
      <w:marBottom w:val="0"/>
      <w:divBdr>
        <w:top w:val="none" w:sz="0" w:space="0" w:color="auto"/>
        <w:left w:val="none" w:sz="0" w:space="0" w:color="auto"/>
        <w:bottom w:val="none" w:sz="0" w:space="0" w:color="auto"/>
        <w:right w:val="none" w:sz="0" w:space="0" w:color="auto"/>
      </w:divBdr>
    </w:div>
    <w:div w:id="465398458">
      <w:bodyDiv w:val="1"/>
      <w:marLeft w:val="0"/>
      <w:marRight w:val="0"/>
      <w:marTop w:val="0"/>
      <w:marBottom w:val="0"/>
      <w:divBdr>
        <w:top w:val="none" w:sz="0" w:space="0" w:color="auto"/>
        <w:left w:val="none" w:sz="0" w:space="0" w:color="auto"/>
        <w:bottom w:val="none" w:sz="0" w:space="0" w:color="auto"/>
        <w:right w:val="none" w:sz="0" w:space="0" w:color="auto"/>
      </w:divBdr>
    </w:div>
    <w:div w:id="609551205">
      <w:bodyDiv w:val="1"/>
      <w:marLeft w:val="0"/>
      <w:marRight w:val="0"/>
      <w:marTop w:val="0"/>
      <w:marBottom w:val="0"/>
      <w:divBdr>
        <w:top w:val="none" w:sz="0" w:space="0" w:color="auto"/>
        <w:left w:val="none" w:sz="0" w:space="0" w:color="auto"/>
        <w:bottom w:val="none" w:sz="0" w:space="0" w:color="auto"/>
        <w:right w:val="none" w:sz="0" w:space="0" w:color="auto"/>
      </w:divBdr>
    </w:div>
    <w:div w:id="856118091">
      <w:bodyDiv w:val="1"/>
      <w:marLeft w:val="0"/>
      <w:marRight w:val="0"/>
      <w:marTop w:val="0"/>
      <w:marBottom w:val="0"/>
      <w:divBdr>
        <w:top w:val="none" w:sz="0" w:space="0" w:color="auto"/>
        <w:left w:val="none" w:sz="0" w:space="0" w:color="auto"/>
        <w:bottom w:val="none" w:sz="0" w:space="0" w:color="auto"/>
        <w:right w:val="none" w:sz="0" w:space="0" w:color="auto"/>
      </w:divBdr>
    </w:div>
    <w:div w:id="956452451">
      <w:bodyDiv w:val="1"/>
      <w:marLeft w:val="0"/>
      <w:marRight w:val="0"/>
      <w:marTop w:val="0"/>
      <w:marBottom w:val="0"/>
      <w:divBdr>
        <w:top w:val="none" w:sz="0" w:space="0" w:color="auto"/>
        <w:left w:val="none" w:sz="0" w:space="0" w:color="auto"/>
        <w:bottom w:val="none" w:sz="0" w:space="0" w:color="auto"/>
        <w:right w:val="none" w:sz="0" w:space="0" w:color="auto"/>
      </w:divBdr>
    </w:div>
    <w:div w:id="969480722">
      <w:bodyDiv w:val="1"/>
      <w:marLeft w:val="0"/>
      <w:marRight w:val="0"/>
      <w:marTop w:val="0"/>
      <w:marBottom w:val="0"/>
      <w:divBdr>
        <w:top w:val="none" w:sz="0" w:space="0" w:color="auto"/>
        <w:left w:val="none" w:sz="0" w:space="0" w:color="auto"/>
        <w:bottom w:val="none" w:sz="0" w:space="0" w:color="auto"/>
        <w:right w:val="none" w:sz="0" w:space="0" w:color="auto"/>
      </w:divBdr>
    </w:div>
    <w:div w:id="1145661507">
      <w:bodyDiv w:val="1"/>
      <w:marLeft w:val="0"/>
      <w:marRight w:val="0"/>
      <w:marTop w:val="0"/>
      <w:marBottom w:val="0"/>
      <w:divBdr>
        <w:top w:val="none" w:sz="0" w:space="0" w:color="auto"/>
        <w:left w:val="none" w:sz="0" w:space="0" w:color="auto"/>
        <w:bottom w:val="none" w:sz="0" w:space="0" w:color="auto"/>
        <w:right w:val="none" w:sz="0" w:space="0" w:color="auto"/>
      </w:divBdr>
    </w:div>
    <w:div w:id="1183586665">
      <w:bodyDiv w:val="1"/>
      <w:marLeft w:val="0"/>
      <w:marRight w:val="0"/>
      <w:marTop w:val="0"/>
      <w:marBottom w:val="0"/>
      <w:divBdr>
        <w:top w:val="none" w:sz="0" w:space="0" w:color="auto"/>
        <w:left w:val="none" w:sz="0" w:space="0" w:color="auto"/>
        <w:bottom w:val="none" w:sz="0" w:space="0" w:color="auto"/>
        <w:right w:val="none" w:sz="0" w:space="0" w:color="auto"/>
      </w:divBdr>
    </w:div>
    <w:div w:id="1243758996">
      <w:bodyDiv w:val="1"/>
      <w:marLeft w:val="0"/>
      <w:marRight w:val="0"/>
      <w:marTop w:val="0"/>
      <w:marBottom w:val="0"/>
      <w:divBdr>
        <w:top w:val="none" w:sz="0" w:space="0" w:color="auto"/>
        <w:left w:val="none" w:sz="0" w:space="0" w:color="auto"/>
        <w:bottom w:val="none" w:sz="0" w:space="0" w:color="auto"/>
        <w:right w:val="none" w:sz="0" w:space="0" w:color="auto"/>
      </w:divBdr>
    </w:div>
    <w:div w:id="1333601077">
      <w:bodyDiv w:val="1"/>
      <w:marLeft w:val="0"/>
      <w:marRight w:val="0"/>
      <w:marTop w:val="0"/>
      <w:marBottom w:val="0"/>
      <w:divBdr>
        <w:top w:val="none" w:sz="0" w:space="0" w:color="auto"/>
        <w:left w:val="none" w:sz="0" w:space="0" w:color="auto"/>
        <w:bottom w:val="none" w:sz="0" w:space="0" w:color="auto"/>
        <w:right w:val="none" w:sz="0" w:space="0" w:color="auto"/>
      </w:divBdr>
    </w:div>
    <w:div w:id="1376125111">
      <w:bodyDiv w:val="1"/>
      <w:marLeft w:val="0"/>
      <w:marRight w:val="0"/>
      <w:marTop w:val="0"/>
      <w:marBottom w:val="0"/>
      <w:divBdr>
        <w:top w:val="none" w:sz="0" w:space="0" w:color="auto"/>
        <w:left w:val="none" w:sz="0" w:space="0" w:color="auto"/>
        <w:bottom w:val="none" w:sz="0" w:space="0" w:color="auto"/>
        <w:right w:val="none" w:sz="0" w:space="0" w:color="auto"/>
      </w:divBdr>
    </w:div>
    <w:div w:id="1422333582">
      <w:bodyDiv w:val="1"/>
      <w:marLeft w:val="0"/>
      <w:marRight w:val="0"/>
      <w:marTop w:val="0"/>
      <w:marBottom w:val="0"/>
      <w:divBdr>
        <w:top w:val="none" w:sz="0" w:space="0" w:color="auto"/>
        <w:left w:val="none" w:sz="0" w:space="0" w:color="auto"/>
        <w:bottom w:val="none" w:sz="0" w:space="0" w:color="auto"/>
        <w:right w:val="none" w:sz="0" w:space="0" w:color="auto"/>
      </w:divBdr>
    </w:div>
    <w:div w:id="1433476444">
      <w:bodyDiv w:val="1"/>
      <w:marLeft w:val="0"/>
      <w:marRight w:val="0"/>
      <w:marTop w:val="0"/>
      <w:marBottom w:val="0"/>
      <w:divBdr>
        <w:top w:val="none" w:sz="0" w:space="0" w:color="auto"/>
        <w:left w:val="none" w:sz="0" w:space="0" w:color="auto"/>
        <w:bottom w:val="none" w:sz="0" w:space="0" w:color="auto"/>
        <w:right w:val="none" w:sz="0" w:space="0" w:color="auto"/>
      </w:divBdr>
    </w:div>
    <w:div w:id="1454979610">
      <w:bodyDiv w:val="1"/>
      <w:marLeft w:val="0"/>
      <w:marRight w:val="0"/>
      <w:marTop w:val="0"/>
      <w:marBottom w:val="0"/>
      <w:divBdr>
        <w:top w:val="none" w:sz="0" w:space="0" w:color="auto"/>
        <w:left w:val="none" w:sz="0" w:space="0" w:color="auto"/>
        <w:bottom w:val="none" w:sz="0" w:space="0" w:color="auto"/>
        <w:right w:val="none" w:sz="0" w:space="0" w:color="auto"/>
      </w:divBdr>
    </w:div>
    <w:div w:id="1485315865">
      <w:bodyDiv w:val="1"/>
      <w:marLeft w:val="0"/>
      <w:marRight w:val="0"/>
      <w:marTop w:val="0"/>
      <w:marBottom w:val="0"/>
      <w:divBdr>
        <w:top w:val="none" w:sz="0" w:space="0" w:color="auto"/>
        <w:left w:val="none" w:sz="0" w:space="0" w:color="auto"/>
        <w:bottom w:val="none" w:sz="0" w:space="0" w:color="auto"/>
        <w:right w:val="none" w:sz="0" w:space="0" w:color="auto"/>
      </w:divBdr>
    </w:div>
    <w:div w:id="1558127410">
      <w:bodyDiv w:val="1"/>
      <w:marLeft w:val="0"/>
      <w:marRight w:val="0"/>
      <w:marTop w:val="0"/>
      <w:marBottom w:val="0"/>
      <w:divBdr>
        <w:top w:val="none" w:sz="0" w:space="0" w:color="auto"/>
        <w:left w:val="none" w:sz="0" w:space="0" w:color="auto"/>
        <w:bottom w:val="none" w:sz="0" w:space="0" w:color="auto"/>
        <w:right w:val="none" w:sz="0" w:space="0" w:color="auto"/>
      </w:divBdr>
    </w:div>
    <w:div w:id="1642878669">
      <w:bodyDiv w:val="1"/>
      <w:marLeft w:val="0"/>
      <w:marRight w:val="0"/>
      <w:marTop w:val="0"/>
      <w:marBottom w:val="0"/>
      <w:divBdr>
        <w:top w:val="none" w:sz="0" w:space="0" w:color="auto"/>
        <w:left w:val="none" w:sz="0" w:space="0" w:color="auto"/>
        <w:bottom w:val="none" w:sz="0" w:space="0" w:color="auto"/>
        <w:right w:val="none" w:sz="0" w:space="0" w:color="auto"/>
      </w:divBdr>
    </w:div>
    <w:div w:id="1754275011">
      <w:bodyDiv w:val="1"/>
      <w:marLeft w:val="0"/>
      <w:marRight w:val="0"/>
      <w:marTop w:val="0"/>
      <w:marBottom w:val="0"/>
      <w:divBdr>
        <w:top w:val="none" w:sz="0" w:space="0" w:color="auto"/>
        <w:left w:val="none" w:sz="0" w:space="0" w:color="auto"/>
        <w:bottom w:val="none" w:sz="0" w:space="0" w:color="auto"/>
        <w:right w:val="none" w:sz="0" w:space="0" w:color="auto"/>
      </w:divBdr>
    </w:div>
    <w:div w:id="1810826424">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0"/>
      <w:marRight w:val="0"/>
      <w:marTop w:val="0"/>
      <w:marBottom w:val="0"/>
      <w:divBdr>
        <w:top w:val="none" w:sz="0" w:space="0" w:color="auto"/>
        <w:left w:val="none" w:sz="0" w:space="0" w:color="auto"/>
        <w:bottom w:val="none" w:sz="0" w:space="0" w:color="auto"/>
        <w:right w:val="none" w:sz="0" w:space="0" w:color="auto"/>
      </w:divBdr>
    </w:div>
    <w:div w:id="1931769271">
      <w:bodyDiv w:val="1"/>
      <w:marLeft w:val="0"/>
      <w:marRight w:val="0"/>
      <w:marTop w:val="0"/>
      <w:marBottom w:val="0"/>
      <w:divBdr>
        <w:top w:val="none" w:sz="0" w:space="0" w:color="auto"/>
        <w:left w:val="none" w:sz="0" w:space="0" w:color="auto"/>
        <w:bottom w:val="none" w:sz="0" w:space="0" w:color="auto"/>
        <w:right w:val="none" w:sz="0" w:space="0" w:color="auto"/>
      </w:divBdr>
    </w:div>
    <w:div w:id="2025479300">
      <w:bodyDiv w:val="1"/>
      <w:marLeft w:val="0"/>
      <w:marRight w:val="0"/>
      <w:marTop w:val="0"/>
      <w:marBottom w:val="0"/>
      <w:divBdr>
        <w:top w:val="none" w:sz="0" w:space="0" w:color="auto"/>
        <w:left w:val="none" w:sz="0" w:space="0" w:color="auto"/>
        <w:bottom w:val="none" w:sz="0" w:space="0" w:color="auto"/>
        <w:right w:val="none" w:sz="0" w:space="0" w:color="auto"/>
      </w:divBdr>
    </w:div>
    <w:div w:id="2031947589">
      <w:bodyDiv w:val="1"/>
      <w:marLeft w:val="0"/>
      <w:marRight w:val="0"/>
      <w:marTop w:val="0"/>
      <w:marBottom w:val="0"/>
      <w:divBdr>
        <w:top w:val="none" w:sz="0" w:space="0" w:color="auto"/>
        <w:left w:val="none" w:sz="0" w:space="0" w:color="auto"/>
        <w:bottom w:val="none" w:sz="0" w:space="0" w:color="auto"/>
        <w:right w:val="none" w:sz="0" w:space="0" w:color="auto"/>
      </w:divBdr>
    </w:div>
    <w:div w:id="20962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41EA-B8F4-4486-8205-B5B939D1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3916</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2015-08-04T07:51:00Z</cp:lastPrinted>
  <dcterms:created xsi:type="dcterms:W3CDTF">2015-08-24T12:54:00Z</dcterms:created>
  <dcterms:modified xsi:type="dcterms:W3CDTF">2015-08-24T12:54:00Z</dcterms:modified>
</cp:coreProperties>
</file>