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FE8" w:rsidRDefault="00623C39" w:rsidP="00655FE8">
      <w:pPr>
        <w:rPr>
          <w:rFonts w:cs="Arial" w:hint="cs"/>
          <w:rtl/>
        </w:rPr>
      </w:pPr>
      <w:r>
        <w:rPr>
          <w:rFonts w:cs="Arial"/>
          <w:noProof/>
          <w:rtl/>
        </w:rPr>
        <w:drawing>
          <wp:anchor distT="0" distB="0" distL="114300" distR="114300" simplePos="0" relativeHeight="251663360" behindDoc="0" locked="0" layoutInCell="1" allowOverlap="1">
            <wp:simplePos x="0" y="0"/>
            <wp:positionH relativeFrom="column">
              <wp:posOffset>314325</wp:posOffset>
            </wp:positionH>
            <wp:positionV relativeFrom="paragraph">
              <wp:posOffset>247650</wp:posOffset>
            </wp:positionV>
            <wp:extent cx="3886200" cy="685800"/>
            <wp:effectExtent l="19050" t="0" r="0" b="0"/>
            <wp:wrapNone/>
            <wp:docPr id="6" name="Picture 5" descr="logo_KerenKesaria_H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erenKesaria_Heb"/>
                    <pic:cNvPicPr>
                      <a:picLocks noChangeAspect="1" noChangeArrowheads="1"/>
                    </pic:cNvPicPr>
                  </pic:nvPicPr>
                  <pic:blipFill>
                    <a:blip r:embed="rId6" cstate="print"/>
                    <a:srcRect/>
                    <a:stretch>
                      <a:fillRect/>
                    </a:stretch>
                  </pic:blipFill>
                  <pic:spPr bwMode="auto">
                    <a:xfrm>
                      <a:off x="0" y="0"/>
                      <a:ext cx="3886200" cy="685800"/>
                    </a:xfrm>
                    <a:prstGeom prst="rect">
                      <a:avLst/>
                    </a:prstGeom>
                    <a:noFill/>
                    <a:ln w="9525">
                      <a:noFill/>
                      <a:miter lim="800000"/>
                      <a:headEnd/>
                      <a:tailEnd/>
                    </a:ln>
                  </pic:spPr>
                </pic:pic>
              </a:graphicData>
            </a:graphic>
          </wp:anchor>
        </w:drawing>
      </w:r>
      <w:r>
        <w:rPr>
          <w:rFonts w:cs="Arial"/>
          <w:noProof/>
          <w:rtl/>
        </w:rPr>
        <w:drawing>
          <wp:anchor distT="0" distB="0" distL="114300" distR="114300" simplePos="0" relativeHeight="251668480" behindDoc="0" locked="0" layoutInCell="1" allowOverlap="1">
            <wp:simplePos x="0" y="0"/>
            <wp:positionH relativeFrom="column">
              <wp:posOffset>-47625</wp:posOffset>
            </wp:positionH>
            <wp:positionV relativeFrom="paragraph">
              <wp:posOffset>171450</wp:posOffset>
            </wp:positionV>
            <wp:extent cx="895350" cy="866775"/>
            <wp:effectExtent l="19050" t="0" r="0" b="0"/>
            <wp:wrapSquare wrapText="bothSides"/>
            <wp:docPr id="19" name="תמונה 2" descr="International Year of Chemistry, 2011"/>
            <wp:cNvGraphicFramePr/>
            <a:graphic xmlns:a="http://schemas.openxmlformats.org/drawingml/2006/main">
              <a:graphicData uri="http://schemas.openxmlformats.org/drawingml/2006/picture">
                <pic:pic xmlns:pic="http://schemas.openxmlformats.org/drawingml/2006/picture">
                  <pic:nvPicPr>
                    <pic:cNvPr id="2051" name="Picture 5" descr="International Year of Chemistry, 2011"/>
                    <pic:cNvPicPr>
                      <a:picLocks noChangeAspect="1" noChangeArrowheads="1"/>
                    </pic:cNvPicPr>
                  </pic:nvPicPr>
                  <pic:blipFill>
                    <a:blip r:embed="rId7"/>
                    <a:srcRect/>
                    <a:stretch>
                      <a:fillRect/>
                    </a:stretch>
                  </pic:blipFill>
                  <pic:spPr bwMode="auto">
                    <a:xfrm>
                      <a:off x="0" y="0"/>
                      <a:ext cx="895350" cy="866775"/>
                    </a:xfrm>
                    <a:prstGeom prst="rect">
                      <a:avLst/>
                    </a:prstGeom>
                    <a:noFill/>
                    <a:ln w="57150" cmpd="thinThick">
                      <a:noFill/>
                      <a:miter lim="800000"/>
                      <a:headEnd/>
                      <a:tailEnd/>
                    </a:ln>
                  </pic:spPr>
                </pic:pic>
              </a:graphicData>
            </a:graphic>
          </wp:anchor>
        </w:drawing>
      </w:r>
    </w:p>
    <w:p w:rsidR="00655FE8" w:rsidRDefault="00655FE8" w:rsidP="00655FE8">
      <w:pPr>
        <w:rPr>
          <w:rFonts w:cs="Arial" w:hint="cs"/>
          <w:rtl/>
        </w:rPr>
      </w:pPr>
    </w:p>
    <w:p w:rsidR="00655FE8" w:rsidRDefault="00655FE8" w:rsidP="00655FE8">
      <w:pPr>
        <w:rPr>
          <w:rFonts w:cs="Arial" w:hint="cs"/>
          <w:rtl/>
        </w:rPr>
      </w:pPr>
    </w:p>
    <w:p w:rsidR="00655FE8" w:rsidRDefault="00655FE8" w:rsidP="00655FE8">
      <w:pPr>
        <w:rPr>
          <w:rFonts w:cs="Arial" w:hint="cs"/>
          <w:rtl/>
        </w:rPr>
      </w:pPr>
    </w:p>
    <w:p w:rsidR="00655FE8" w:rsidRDefault="00655FE8" w:rsidP="00655FE8">
      <w:pPr>
        <w:rPr>
          <w:rFonts w:cs="Arial" w:hint="cs"/>
          <w:rtl/>
        </w:rPr>
      </w:pPr>
    </w:p>
    <w:p w:rsidR="00655FE8" w:rsidRDefault="00655FE8" w:rsidP="008925CF">
      <w:pPr>
        <w:rPr>
          <w:rFonts w:cs="Arial" w:hint="cs"/>
          <w:rtl/>
        </w:rPr>
      </w:pPr>
    </w:p>
    <w:p w:rsidR="00422ABD" w:rsidRDefault="00422ABD" w:rsidP="00655FE8">
      <w:pPr>
        <w:ind w:left="-483" w:right="-284"/>
        <w:jc w:val="center"/>
        <w:rPr>
          <w:rFonts w:cs="Arial" w:hint="cs"/>
          <w:b/>
          <w:bCs/>
          <w:sz w:val="72"/>
          <w:szCs w:val="72"/>
          <w:rtl/>
          <w:lang w:val="he-IL"/>
        </w:rPr>
      </w:pPr>
    </w:p>
    <w:p w:rsidR="00655FE8" w:rsidRPr="00655FE8" w:rsidRDefault="00655FE8" w:rsidP="00655FE8">
      <w:pPr>
        <w:ind w:left="-483" w:right="-284"/>
        <w:jc w:val="center"/>
        <w:rPr>
          <w:rFonts w:cs="Arial" w:hint="cs"/>
          <w:sz w:val="72"/>
          <w:szCs w:val="72"/>
          <w:rtl/>
          <w:lang w:val="he-IL"/>
        </w:rPr>
      </w:pPr>
      <w:r w:rsidRPr="00655FE8">
        <w:rPr>
          <w:rFonts w:cs="Arial" w:hint="cs"/>
          <w:b/>
          <w:bCs/>
          <w:sz w:val="72"/>
          <w:szCs w:val="72"/>
          <w:rtl/>
          <w:lang w:val="he-IL"/>
        </w:rPr>
        <w:t>כנס הכימיה הראשון לתלמידים</w:t>
      </w:r>
    </w:p>
    <w:p w:rsidR="00655FE8" w:rsidRPr="00655FE8" w:rsidRDefault="00655FE8" w:rsidP="00655FE8">
      <w:pPr>
        <w:jc w:val="center"/>
        <w:rPr>
          <w:rFonts w:cs="Arial" w:hint="cs"/>
          <w:b/>
          <w:bCs/>
          <w:sz w:val="72"/>
          <w:szCs w:val="72"/>
          <w:rtl/>
          <w:lang w:val="he-IL"/>
        </w:rPr>
      </w:pPr>
      <w:r w:rsidRPr="00655FE8">
        <w:rPr>
          <w:rFonts w:cs="Arial" w:hint="cs"/>
          <w:b/>
          <w:bCs/>
          <w:sz w:val="72"/>
          <w:szCs w:val="72"/>
          <w:rtl/>
          <w:lang w:val="he-IL"/>
        </w:rPr>
        <w:t>30.11.2011</w:t>
      </w:r>
    </w:p>
    <w:p w:rsidR="00655FE8" w:rsidRDefault="00655FE8" w:rsidP="00655FE8">
      <w:pPr>
        <w:jc w:val="center"/>
        <w:rPr>
          <w:rFonts w:cs="Arial" w:hint="cs"/>
          <w:b/>
          <w:bCs/>
          <w:sz w:val="72"/>
          <w:szCs w:val="72"/>
          <w:rtl/>
          <w:lang w:val="he-IL"/>
        </w:rPr>
      </w:pPr>
      <w:r w:rsidRPr="00655FE8">
        <w:rPr>
          <w:rFonts w:cs="Arial" w:hint="cs"/>
          <w:b/>
          <w:bCs/>
          <w:sz w:val="72"/>
          <w:szCs w:val="72"/>
          <w:rtl/>
          <w:lang w:val="he-IL"/>
        </w:rPr>
        <w:t>אורט אבין, רמת-גן</w:t>
      </w:r>
    </w:p>
    <w:p w:rsidR="00422ABD" w:rsidRDefault="00422ABD" w:rsidP="00422ABD">
      <w:pPr>
        <w:jc w:val="center"/>
        <w:rPr>
          <w:rFonts w:cs="Arial" w:hint="cs"/>
          <w:b/>
          <w:bCs/>
          <w:sz w:val="44"/>
          <w:szCs w:val="44"/>
          <w:rtl/>
          <w:lang w:val="he-IL"/>
        </w:rPr>
      </w:pPr>
    </w:p>
    <w:p w:rsidR="00655FE8" w:rsidRDefault="00422ABD" w:rsidP="00422ABD">
      <w:pPr>
        <w:jc w:val="center"/>
        <w:rPr>
          <w:rFonts w:cs="Arial" w:hint="cs"/>
          <w:b/>
          <w:bCs/>
          <w:sz w:val="96"/>
          <w:szCs w:val="96"/>
          <w:rtl/>
          <w:lang w:val="he-IL"/>
        </w:rPr>
      </w:pPr>
      <w:r>
        <w:rPr>
          <w:rFonts w:cs="Arial" w:hint="cs"/>
          <w:b/>
          <w:bCs/>
          <w:noProof/>
          <w:sz w:val="96"/>
          <w:szCs w:val="96"/>
          <w:rtl/>
        </w:rPr>
        <w:drawing>
          <wp:anchor distT="0" distB="0" distL="114300" distR="114300" simplePos="0" relativeHeight="251667456" behindDoc="0" locked="0" layoutInCell="1" allowOverlap="1">
            <wp:simplePos x="0" y="0"/>
            <wp:positionH relativeFrom="column">
              <wp:posOffset>4378960</wp:posOffset>
            </wp:positionH>
            <wp:positionV relativeFrom="paragraph">
              <wp:posOffset>831215</wp:posOffset>
            </wp:positionV>
            <wp:extent cx="1102360" cy="1504950"/>
            <wp:effectExtent l="19050" t="0" r="2540" b="0"/>
            <wp:wrapSquare wrapText="bothSides"/>
            <wp:docPr id="16" name="תמונה 15" descr="לוגו עירוני י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עירוני יד.jpg"/>
                    <pic:cNvPicPr/>
                  </pic:nvPicPr>
                  <pic:blipFill>
                    <a:blip r:embed="rId8" cstate="print"/>
                    <a:stretch>
                      <a:fillRect/>
                    </a:stretch>
                  </pic:blipFill>
                  <pic:spPr>
                    <a:xfrm>
                      <a:off x="0" y="0"/>
                      <a:ext cx="1102360" cy="1504950"/>
                    </a:xfrm>
                    <a:prstGeom prst="rect">
                      <a:avLst/>
                    </a:prstGeom>
                  </pic:spPr>
                </pic:pic>
              </a:graphicData>
            </a:graphic>
          </wp:anchor>
        </w:drawing>
      </w:r>
      <w:r>
        <w:rPr>
          <w:rFonts w:cs="Arial" w:hint="cs"/>
          <w:b/>
          <w:bCs/>
          <w:noProof/>
          <w:sz w:val="96"/>
          <w:szCs w:val="96"/>
          <w:rtl/>
        </w:rPr>
        <w:drawing>
          <wp:anchor distT="0" distB="0" distL="114300" distR="114300" simplePos="0" relativeHeight="251664384" behindDoc="0" locked="0" layoutInCell="1" allowOverlap="1">
            <wp:simplePos x="0" y="0"/>
            <wp:positionH relativeFrom="column">
              <wp:posOffset>-704850</wp:posOffset>
            </wp:positionH>
            <wp:positionV relativeFrom="paragraph">
              <wp:posOffset>716915</wp:posOffset>
            </wp:positionV>
            <wp:extent cx="2266950" cy="1314450"/>
            <wp:effectExtent l="19050" t="0" r="0" b="0"/>
            <wp:wrapSquare wrapText="bothSides"/>
            <wp:docPr id="7" name="תמונה 6" descr="לוגו אורט אבין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אורט אבין2.tif"/>
                    <pic:cNvPicPr/>
                  </pic:nvPicPr>
                  <pic:blipFill>
                    <a:blip r:embed="rId9" cstate="print"/>
                    <a:stretch>
                      <a:fillRect/>
                    </a:stretch>
                  </pic:blipFill>
                  <pic:spPr>
                    <a:xfrm>
                      <a:off x="0" y="0"/>
                      <a:ext cx="2266950" cy="1314450"/>
                    </a:xfrm>
                    <a:prstGeom prst="rect">
                      <a:avLst/>
                    </a:prstGeom>
                  </pic:spPr>
                </pic:pic>
              </a:graphicData>
            </a:graphic>
          </wp:anchor>
        </w:drawing>
      </w:r>
    </w:p>
    <w:p w:rsidR="00655FE8" w:rsidRPr="00655FE8" w:rsidRDefault="00422ABD" w:rsidP="00655FE8">
      <w:pPr>
        <w:rPr>
          <w:rFonts w:cs="Arial" w:hint="cs"/>
          <w:lang w:val="he-IL"/>
        </w:rPr>
      </w:pPr>
      <w:r>
        <w:rPr>
          <w:rFonts w:cs="Arial" w:hint="cs"/>
          <w:noProof/>
        </w:rPr>
        <w:drawing>
          <wp:anchor distT="0" distB="0" distL="114300" distR="114300" simplePos="0" relativeHeight="251665408" behindDoc="0" locked="0" layoutInCell="1" allowOverlap="1">
            <wp:simplePos x="0" y="0"/>
            <wp:positionH relativeFrom="column">
              <wp:posOffset>704850</wp:posOffset>
            </wp:positionH>
            <wp:positionV relativeFrom="paragraph">
              <wp:posOffset>31115</wp:posOffset>
            </wp:positionV>
            <wp:extent cx="1143000" cy="1371600"/>
            <wp:effectExtent l="19050" t="0" r="0" b="0"/>
            <wp:wrapSquare wrapText="bothSides"/>
            <wp:docPr id="11" name="תמונה 9" descr="שמעון בן צב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שמעון בן צבי.jpg"/>
                    <pic:cNvPicPr/>
                  </pic:nvPicPr>
                  <pic:blipFill>
                    <a:blip r:embed="rId10"/>
                    <a:stretch>
                      <a:fillRect/>
                    </a:stretch>
                  </pic:blipFill>
                  <pic:spPr>
                    <a:xfrm>
                      <a:off x="0" y="0"/>
                      <a:ext cx="1143000" cy="1371600"/>
                    </a:xfrm>
                    <a:prstGeom prst="rect">
                      <a:avLst/>
                    </a:prstGeom>
                  </pic:spPr>
                </pic:pic>
              </a:graphicData>
            </a:graphic>
          </wp:anchor>
        </w:drawing>
      </w:r>
    </w:p>
    <w:p w:rsidR="00445A58" w:rsidRPr="00422ABD" w:rsidRDefault="00445A58" w:rsidP="00445A58">
      <w:pPr>
        <w:bidi w:val="0"/>
        <w:rPr>
          <w:rFonts w:cs="David"/>
          <w:sz w:val="24"/>
          <w:szCs w:val="24"/>
          <w:rtl/>
        </w:rPr>
      </w:pPr>
    </w:p>
    <w:p w:rsidR="00422ABD" w:rsidRPr="00422ABD" w:rsidRDefault="00422ABD">
      <w:pPr>
        <w:bidi w:val="0"/>
        <w:rPr>
          <w:rFonts w:cs="David"/>
          <w:sz w:val="32"/>
          <w:szCs w:val="32"/>
          <w:rtl/>
        </w:rPr>
      </w:pPr>
      <w:r>
        <w:rPr>
          <w:rFonts w:cs="David"/>
          <w:noProof/>
          <w:sz w:val="32"/>
          <w:szCs w:val="32"/>
          <w:rtl/>
        </w:rPr>
        <w:drawing>
          <wp:anchor distT="0" distB="0" distL="114300" distR="114300" simplePos="0" relativeHeight="251666432" behindDoc="0" locked="0" layoutInCell="1" allowOverlap="1">
            <wp:simplePos x="0" y="0"/>
            <wp:positionH relativeFrom="column">
              <wp:posOffset>-1028700</wp:posOffset>
            </wp:positionH>
            <wp:positionV relativeFrom="paragraph">
              <wp:posOffset>1120140</wp:posOffset>
            </wp:positionV>
            <wp:extent cx="3876675" cy="666750"/>
            <wp:effectExtent l="19050" t="0" r="9525" b="0"/>
            <wp:wrapSquare wrapText="bothSides"/>
            <wp:docPr id="14" name="תמונה 12" descr="ליידי דייוי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יידי דייויס.jpg"/>
                    <pic:cNvPicPr/>
                  </pic:nvPicPr>
                  <pic:blipFill>
                    <a:blip r:embed="rId11"/>
                    <a:stretch>
                      <a:fillRect/>
                    </a:stretch>
                  </pic:blipFill>
                  <pic:spPr>
                    <a:xfrm>
                      <a:off x="0" y="0"/>
                      <a:ext cx="3876675" cy="666750"/>
                    </a:xfrm>
                    <a:prstGeom prst="rect">
                      <a:avLst/>
                    </a:prstGeom>
                  </pic:spPr>
                </pic:pic>
              </a:graphicData>
            </a:graphic>
          </wp:anchor>
        </w:drawing>
      </w:r>
      <w:r w:rsidRPr="00422ABD">
        <w:rPr>
          <w:rFonts w:cs="David"/>
          <w:sz w:val="32"/>
          <w:szCs w:val="32"/>
          <w:rtl/>
        </w:rPr>
        <w:br w:type="page"/>
      </w:r>
    </w:p>
    <w:p w:rsidR="00F01253" w:rsidRDefault="00F01253" w:rsidP="00F01253">
      <w:pPr>
        <w:rPr>
          <w:rFonts w:cs="Arial" w:hint="cs"/>
          <w:rtl/>
        </w:rPr>
      </w:pPr>
      <w:r>
        <w:rPr>
          <w:rFonts w:cs="Arial"/>
          <w:noProof/>
          <w:rtl/>
        </w:rPr>
        <w:lastRenderedPageBreak/>
        <w:drawing>
          <wp:anchor distT="0" distB="0" distL="114300" distR="114300" simplePos="0" relativeHeight="251673600" behindDoc="0" locked="0" layoutInCell="1" allowOverlap="1">
            <wp:simplePos x="0" y="0"/>
            <wp:positionH relativeFrom="column">
              <wp:posOffset>314325</wp:posOffset>
            </wp:positionH>
            <wp:positionV relativeFrom="paragraph">
              <wp:posOffset>247650</wp:posOffset>
            </wp:positionV>
            <wp:extent cx="3886200" cy="685800"/>
            <wp:effectExtent l="19050" t="0" r="0" b="0"/>
            <wp:wrapNone/>
            <wp:docPr id="22" name="Picture 5" descr="logo_KerenKesaria_H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erenKesaria_Heb"/>
                    <pic:cNvPicPr>
                      <a:picLocks noChangeAspect="1" noChangeArrowheads="1"/>
                    </pic:cNvPicPr>
                  </pic:nvPicPr>
                  <pic:blipFill>
                    <a:blip r:embed="rId6" cstate="print"/>
                    <a:srcRect/>
                    <a:stretch>
                      <a:fillRect/>
                    </a:stretch>
                  </pic:blipFill>
                  <pic:spPr bwMode="auto">
                    <a:xfrm>
                      <a:off x="0" y="0"/>
                      <a:ext cx="3886200" cy="685800"/>
                    </a:xfrm>
                    <a:prstGeom prst="rect">
                      <a:avLst/>
                    </a:prstGeom>
                    <a:noFill/>
                    <a:ln w="9525">
                      <a:noFill/>
                      <a:miter lim="800000"/>
                      <a:headEnd/>
                      <a:tailEnd/>
                    </a:ln>
                  </pic:spPr>
                </pic:pic>
              </a:graphicData>
            </a:graphic>
          </wp:anchor>
        </w:drawing>
      </w:r>
      <w:r>
        <w:rPr>
          <w:rFonts w:cs="Arial"/>
          <w:noProof/>
          <w:rtl/>
        </w:rPr>
        <w:drawing>
          <wp:anchor distT="0" distB="0" distL="114300" distR="114300" simplePos="0" relativeHeight="251674624" behindDoc="0" locked="0" layoutInCell="1" allowOverlap="1">
            <wp:simplePos x="0" y="0"/>
            <wp:positionH relativeFrom="column">
              <wp:posOffset>-47625</wp:posOffset>
            </wp:positionH>
            <wp:positionV relativeFrom="paragraph">
              <wp:posOffset>171450</wp:posOffset>
            </wp:positionV>
            <wp:extent cx="895350" cy="866775"/>
            <wp:effectExtent l="19050" t="0" r="0" b="0"/>
            <wp:wrapSquare wrapText="bothSides"/>
            <wp:docPr id="23" name="תמונה 2" descr="International Year of Chemistry, 2011"/>
            <wp:cNvGraphicFramePr/>
            <a:graphic xmlns:a="http://schemas.openxmlformats.org/drawingml/2006/main">
              <a:graphicData uri="http://schemas.openxmlformats.org/drawingml/2006/picture">
                <pic:pic xmlns:pic="http://schemas.openxmlformats.org/drawingml/2006/picture">
                  <pic:nvPicPr>
                    <pic:cNvPr id="2051" name="Picture 5" descr="International Year of Chemistry, 2011"/>
                    <pic:cNvPicPr>
                      <a:picLocks noChangeAspect="1" noChangeArrowheads="1"/>
                    </pic:cNvPicPr>
                  </pic:nvPicPr>
                  <pic:blipFill>
                    <a:blip r:embed="rId7"/>
                    <a:srcRect/>
                    <a:stretch>
                      <a:fillRect/>
                    </a:stretch>
                  </pic:blipFill>
                  <pic:spPr bwMode="auto">
                    <a:xfrm>
                      <a:off x="0" y="0"/>
                      <a:ext cx="895350" cy="866775"/>
                    </a:xfrm>
                    <a:prstGeom prst="rect">
                      <a:avLst/>
                    </a:prstGeom>
                    <a:noFill/>
                    <a:ln w="57150" cmpd="thinThick">
                      <a:noFill/>
                      <a:miter lim="800000"/>
                      <a:headEnd/>
                      <a:tailEnd/>
                    </a:ln>
                  </pic:spPr>
                </pic:pic>
              </a:graphicData>
            </a:graphic>
          </wp:anchor>
        </w:drawing>
      </w:r>
    </w:p>
    <w:p w:rsidR="00F01253" w:rsidRDefault="00F01253" w:rsidP="00F01253">
      <w:pPr>
        <w:rPr>
          <w:rFonts w:cs="Arial" w:hint="cs"/>
          <w:rtl/>
        </w:rPr>
      </w:pPr>
    </w:p>
    <w:p w:rsidR="00F01253" w:rsidRDefault="00F01253" w:rsidP="00F01253">
      <w:pPr>
        <w:rPr>
          <w:rFonts w:cs="Arial" w:hint="cs"/>
          <w:rtl/>
        </w:rPr>
      </w:pPr>
    </w:p>
    <w:p w:rsidR="00F01253" w:rsidRDefault="00F01253" w:rsidP="00F01253">
      <w:pPr>
        <w:spacing w:line="360" w:lineRule="auto"/>
        <w:ind w:left="84"/>
        <w:rPr>
          <w:rFonts w:cs="David" w:hint="cs"/>
          <w:sz w:val="28"/>
          <w:szCs w:val="28"/>
          <w:rtl/>
        </w:rPr>
      </w:pPr>
    </w:p>
    <w:p w:rsidR="00F01253" w:rsidRDefault="00F01253" w:rsidP="00F01253">
      <w:pPr>
        <w:spacing w:line="360" w:lineRule="auto"/>
        <w:ind w:left="84"/>
        <w:rPr>
          <w:rFonts w:cs="David" w:hint="cs"/>
          <w:sz w:val="28"/>
          <w:szCs w:val="28"/>
          <w:rtl/>
        </w:rPr>
      </w:pPr>
    </w:p>
    <w:p w:rsidR="00F01253" w:rsidRDefault="00951DEF" w:rsidP="00F01253">
      <w:pPr>
        <w:spacing w:line="360" w:lineRule="auto"/>
        <w:ind w:left="84"/>
        <w:rPr>
          <w:rFonts w:cs="David" w:hint="cs"/>
          <w:sz w:val="28"/>
          <w:szCs w:val="28"/>
          <w:rtl/>
        </w:rPr>
      </w:pPr>
      <w:r>
        <w:rPr>
          <w:rFonts w:cs="David" w:hint="cs"/>
          <w:sz w:val="28"/>
          <w:szCs w:val="28"/>
          <w:rtl/>
        </w:rPr>
        <w:t>תלמידים יקרים,</w:t>
      </w:r>
    </w:p>
    <w:p w:rsidR="00F01253" w:rsidRPr="00F01253" w:rsidRDefault="00F01253" w:rsidP="00F01253">
      <w:pPr>
        <w:spacing w:line="360" w:lineRule="auto"/>
        <w:ind w:left="84"/>
        <w:rPr>
          <w:rFonts w:cs="David" w:hint="cs"/>
          <w:sz w:val="28"/>
          <w:szCs w:val="28"/>
          <w:rtl/>
        </w:rPr>
      </w:pPr>
      <w:r w:rsidRPr="00F01253">
        <w:rPr>
          <w:rFonts w:cs="David" w:hint="cs"/>
          <w:sz w:val="28"/>
          <w:szCs w:val="28"/>
          <w:rtl/>
        </w:rPr>
        <w:t>כנס הכימיה לתלמידים נערך השנה בפעם הראשונה במסגרת הפעילויות המיוחדות לכבוד הכרזתה של שנת 2011 כשנת הכימיה הבין-לאומית על-ידי ארגון האומות המאוחדות.</w:t>
      </w:r>
    </w:p>
    <w:p w:rsidR="00F01253" w:rsidRPr="00F01253" w:rsidRDefault="00F01253" w:rsidP="00F01253">
      <w:pPr>
        <w:spacing w:line="360" w:lineRule="auto"/>
        <w:ind w:left="84"/>
        <w:rPr>
          <w:rFonts w:cs="David" w:hint="cs"/>
          <w:sz w:val="28"/>
          <w:szCs w:val="28"/>
          <w:rtl/>
        </w:rPr>
      </w:pPr>
      <w:r w:rsidRPr="00F01253">
        <w:rPr>
          <w:rFonts w:cs="David" w:hint="cs"/>
          <w:sz w:val="28"/>
          <w:szCs w:val="28"/>
          <w:rtl/>
        </w:rPr>
        <w:t>המטרה לשמה החלטנו לערוך את הכנס היא יצירת מפגש בין תלמידים לומדי כימיה, שיאפשר הכרות, העשרה הדדית ויצירה של קהילת עמיתים לומדים. מסיבה זו אנו מייחסים חשיבות רבה לכך שהחלק המרכזי בכנס יהיה מבוסס על פעילויות ותרומות של תלמידים מכל בתי-הספר המשתתפים בכנס.</w:t>
      </w:r>
    </w:p>
    <w:p w:rsidR="00F01253" w:rsidRDefault="00F01253" w:rsidP="00F01253">
      <w:pPr>
        <w:spacing w:line="360" w:lineRule="auto"/>
        <w:ind w:left="84"/>
        <w:rPr>
          <w:rFonts w:cs="David" w:hint="cs"/>
          <w:sz w:val="28"/>
          <w:szCs w:val="28"/>
          <w:rtl/>
        </w:rPr>
      </w:pPr>
      <w:r w:rsidRPr="00F01253">
        <w:rPr>
          <w:rFonts w:cs="David" w:hint="cs"/>
          <w:sz w:val="28"/>
          <w:szCs w:val="28"/>
          <w:rtl/>
        </w:rPr>
        <w:t>לאורך פחות מעשור זכינו לשמוח שוב ושוב על זכייתם של ארבעה מדענים ישראלים בשלושה פרסי נובל לכימיה בשנים 2004, 2009 ו-2011. כתלמידים וכמורים לכימיה אנו מרגישים שליחות ורצון להמשיך וליצור הבנה ומודעות לחשיבות העיסוק בכימיה, לשמור על הגחלת של העיסוק במקצוע ולהכשיר את הדרך לפרסי נובל הבאים....</w:t>
      </w:r>
    </w:p>
    <w:p w:rsidR="00951DEF" w:rsidRDefault="00D76E29" w:rsidP="00F01253">
      <w:pPr>
        <w:spacing w:line="360" w:lineRule="auto"/>
        <w:ind w:left="84"/>
        <w:rPr>
          <w:rFonts w:cs="David" w:hint="cs"/>
          <w:sz w:val="28"/>
          <w:szCs w:val="28"/>
          <w:rtl/>
        </w:rPr>
      </w:pPr>
      <w:r>
        <w:rPr>
          <w:rFonts w:cs="David" w:hint="cs"/>
          <w:sz w:val="28"/>
          <w:szCs w:val="28"/>
          <w:rtl/>
        </w:rPr>
        <w:t>ברצוננו להודות ל</w:t>
      </w:r>
      <w:r w:rsidR="007035EF">
        <w:rPr>
          <w:rFonts w:cs="David" w:hint="cs"/>
          <w:sz w:val="28"/>
          <w:szCs w:val="28"/>
          <w:rtl/>
        </w:rPr>
        <w:t xml:space="preserve">זיוה בר-דב, דר' יעל שוורץ ודר' רחל ממלוק נאמן מהמרכז הארצי למורי הכימיה במכון ויצמן על לווי היוזמה. </w:t>
      </w:r>
    </w:p>
    <w:p w:rsidR="007035EF" w:rsidRDefault="007035EF" w:rsidP="006D24C9">
      <w:pPr>
        <w:spacing w:line="360" w:lineRule="auto"/>
        <w:ind w:left="84"/>
        <w:rPr>
          <w:rFonts w:cs="David" w:hint="cs"/>
          <w:sz w:val="28"/>
          <w:szCs w:val="28"/>
          <w:rtl/>
        </w:rPr>
      </w:pPr>
      <w:r>
        <w:rPr>
          <w:rFonts w:cs="David" w:hint="cs"/>
          <w:sz w:val="28"/>
          <w:szCs w:val="28"/>
          <w:rtl/>
        </w:rPr>
        <w:t xml:space="preserve">תודה מיוחדת לתיכון אורט-אבין </w:t>
      </w:r>
      <w:r w:rsidR="006D24C9">
        <w:rPr>
          <w:rFonts w:cs="David" w:hint="cs"/>
          <w:sz w:val="28"/>
          <w:szCs w:val="28"/>
          <w:rtl/>
        </w:rPr>
        <w:t xml:space="preserve">ובמיוחד למנהלת אילנה </w:t>
      </w:r>
      <w:proofErr w:type="spellStart"/>
      <w:r w:rsidR="006D24C9">
        <w:rPr>
          <w:rFonts w:cs="David" w:hint="cs"/>
          <w:sz w:val="28"/>
          <w:szCs w:val="28"/>
          <w:rtl/>
        </w:rPr>
        <w:t>מאיו</w:t>
      </w:r>
      <w:proofErr w:type="spellEnd"/>
      <w:r w:rsidR="006D24C9">
        <w:rPr>
          <w:rFonts w:cs="David" w:hint="cs"/>
          <w:sz w:val="28"/>
          <w:szCs w:val="28"/>
          <w:rtl/>
        </w:rPr>
        <w:t xml:space="preserve"> על הנכונות  המיידית לאירוח הכנס, ולשרה אליאס על התמיכה הלוגיסטית והשקעת הזמן והמחשבה.</w:t>
      </w:r>
    </w:p>
    <w:p w:rsidR="002A651D" w:rsidRDefault="002A651D" w:rsidP="00F01253">
      <w:pPr>
        <w:spacing w:line="360" w:lineRule="auto"/>
        <w:ind w:left="84"/>
        <w:rPr>
          <w:rFonts w:cs="David" w:hint="cs"/>
          <w:sz w:val="28"/>
          <w:szCs w:val="28"/>
          <w:rtl/>
        </w:rPr>
      </w:pPr>
    </w:p>
    <w:p w:rsidR="00435D0B" w:rsidRDefault="002A651D" w:rsidP="00F01253">
      <w:pPr>
        <w:spacing w:line="360" w:lineRule="auto"/>
        <w:ind w:left="84"/>
        <w:rPr>
          <w:rFonts w:cs="David" w:hint="cs"/>
          <w:sz w:val="28"/>
          <w:szCs w:val="28"/>
          <w:rtl/>
        </w:rPr>
      </w:pPr>
      <w:r>
        <w:rPr>
          <w:rFonts w:cs="David" w:hint="cs"/>
          <w:sz w:val="28"/>
          <w:szCs w:val="28"/>
          <w:rtl/>
        </w:rPr>
        <w:t>עדנה כהן</w:t>
      </w:r>
      <w:r w:rsidR="00435D0B">
        <w:rPr>
          <w:rFonts w:cs="David" w:hint="cs"/>
          <w:sz w:val="28"/>
          <w:szCs w:val="28"/>
          <w:rtl/>
        </w:rPr>
        <w:t>, תיכון אורט-אבין, רמת-גן</w:t>
      </w:r>
    </w:p>
    <w:p w:rsidR="002A651D" w:rsidRPr="00F01253" w:rsidRDefault="002A651D" w:rsidP="00435D0B">
      <w:pPr>
        <w:spacing w:line="360" w:lineRule="auto"/>
        <w:ind w:left="84"/>
        <w:rPr>
          <w:rFonts w:cs="David" w:hint="cs"/>
          <w:sz w:val="28"/>
          <w:szCs w:val="28"/>
          <w:rtl/>
        </w:rPr>
      </w:pPr>
      <w:r>
        <w:rPr>
          <w:rFonts w:cs="David" w:hint="cs"/>
          <w:sz w:val="28"/>
          <w:szCs w:val="28"/>
          <w:rtl/>
        </w:rPr>
        <w:t>בעז הדס</w:t>
      </w:r>
      <w:r w:rsidR="00435D0B">
        <w:rPr>
          <w:rFonts w:cs="David" w:hint="cs"/>
          <w:sz w:val="28"/>
          <w:szCs w:val="28"/>
          <w:rtl/>
        </w:rPr>
        <w:t>, תיכון</w:t>
      </w:r>
      <w:r>
        <w:rPr>
          <w:rFonts w:cs="David" w:hint="cs"/>
          <w:sz w:val="28"/>
          <w:szCs w:val="28"/>
          <w:rtl/>
        </w:rPr>
        <w:t xml:space="preserve"> שמעון בן-</w:t>
      </w:r>
      <w:r w:rsidR="00435D0B">
        <w:rPr>
          <w:rFonts w:cs="David" w:hint="cs"/>
          <w:sz w:val="28"/>
          <w:szCs w:val="28"/>
          <w:rtl/>
        </w:rPr>
        <w:t>צבי, גבעתיים</w:t>
      </w:r>
    </w:p>
    <w:p w:rsidR="00F01253" w:rsidRDefault="00F01253">
      <w:pPr>
        <w:bidi w:val="0"/>
        <w:rPr>
          <w:rFonts w:cs="Arial"/>
          <w:rtl/>
        </w:rPr>
      </w:pPr>
      <w:r>
        <w:rPr>
          <w:rFonts w:cs="Arial"/>
          <w:rtl/>
        </w:rPr>
        <w:br w:type="page"/>
      </w:r>
    </w:p>
    <w:p w:rsidR="00887DB5" w:rsidRDefault="00887DB5" w:rsidP="00887DB5">
      <w:pPr>
        <w:rPr>
          <w:rFonts w:cs="Arial" w:hint="cs"/>
          <w:rtl/>
        </w:rPr>
      </w:pPr>
      <w:r>
        <w:rPr>
          <w:rFonts w:cs="Arial"/>
          <w:noProof/>
          <w:rtl/>
        </w:rPr>
        <w:lastRenderedPageBreak/>
        <w:drawing>
          <wp:anchor distT="0" distB="0" distL="114300" distR="114300" simplePos="0" relativeHeight="251670528" behindDoc="0" locked="0" layoutInCell="1" allowOverlap="1">
            <wp:simplePos x="0" y="0"/>
            <wp:positionH relativeFrom="column">
              <wp:posOffset>314325</wp:posOffset>
            </wp:positionH>
            <wp:positionV relativeFrom="paragraph">
              <wp:posOffset>247650</wp:posOffset>
            </wp:positionV>
            <wp:extent cx="3886200" cy="685800"/>
            <wp:effectExtent l="19050" t="0" r="0" b="0"/>
            <wp:wrapNone/>
            <wp:docPr id="20" name="Picture 5" descr="logo_KerenKesaria_H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erenKesaria_Heb"/>
                    <pic:cNvPicPr>
                      <a:picLocks noChangeAspect="1" noChangeArrowheads="1"/>
                    </pic:cNvPicPr>
                  </pic:nvPicPr>
                  <pic:blipFill>
                    <a:blip r:embed="rId6" cstate="print"/>
                    <a:srcRect/>
                    <a:stretch>
                      <a:fillRect/>
                    </a:stretch>
                  </pic:blipFill>
                  <pic:spPr bwMode="auto">
                    <a:xfrm>
                      <a:off x="0" y="0"/>
                      <a:ext cx="3886200" cy="685800"/>
                    </a:xfrm>
                    <a:prstGeom prst="rect">
                      <a:avLst/>
                    </a:prstGeom>
                    <a:noFill/>
                    <a:ln w="9525">
                      <a:noFill/>
                      <a:miter lim="800000"/>
                      <a:headEnd/>
                      <a:tailEnd/>
                    </a:ln>
                  </pic:spPr>
                </pic:pic>
              </a:graphicData>
            </a:graphic>
          </wp:anchor>
        </w:drawing>
      </w:r>
      <w:r>
        <w:rPr>
          <w:rFonts w:cs="Arial"/>
          <w:noProof/>
          <w:rtl/>
        </w:rPr>
        <w:drawing>
          <wp:anchor distT="0" distB="0" distL="114300" distR="114300" simplePos="0" relativeHeight="251671552" behindDoc="0" locked="0" layoutInCell="1" allowOverlap="1">
            <wp:simplePos x="0" y="0"/>
            <wp:positionH relativeFrom="column">
              <wp:posOffset>-47625</wp:posOffset>
            </wp:positionH>
            <wp:positionV relativeFrom="paragraph">
              <wp:posOffset>171450</wp:posOffset>
            </wp:positionV>
            <wp:extent cx="895350" cy="866775"/>
            <wp:effectExtent l="19050" t="0" r="0" b="0"/>
            <wp:wrapSquare wrapText="bothSides"/>
            <wp:docPr id="21" name="תמונה 2" descr="International Year of Chemistry, 2011"/>
            <wp:cNvGraphicFramePr/>
            <a:graphic xmlns:a="http://schemas.openxmlformats.org/drawingml/2006/main">
              <a:graphicData uri="http://schemas.openxmlformats.org/drawingml/2006/picture">
                <pic:pic xmlns:pic="http://schemas.openxmlformats.org/drawingml/2006/picture">
                  <pic:nvPicPr>
                    <pic:cNvPr id="2051" name="Picture 5" descr="International Year of Chemistry, 2011"/>
                    <pic:cNvPicPr>
                      <a:picLocks noChangeAspect="1" noChangeArrowheads="1"/>
                    </pic:cNvPicPr>
                  </pic:nvPicPr>
                  <pic:blipFill>
                    <a:blip r:embed="rId7"/>
                    <a:srcRect/>
                    <a:stretch>
                      <a:fillRect/>
                    </a:stretch>
                  </pic:blipFill>
                  <pic:spPr bwMode="auto">
                    <a:xfrm>
                      <a:off x="0" y="0"/>
                      <a:ext cx="895350" cy="866775"/>
                    </a:xfrm>
                    <a:prstGeom prst="rect">
                      <a:avLst/>
                    </a:prstGeom>
                    <a:noFill/>
                    <a:ln w="57150" cmpd="thinThick">
                      <a:noFill/>
                      <a:miter lim="800000"/>
                      <a:headEnd/>
                      <a:tailEnd/>
                    </a:ln>
                  </pic:spPr>
                </pic:pic>
              </a:graphicData>
            </a:graphic>
          </wp:anchor>
        </w:drawing>
      </w:r>
    </w:p>
    <w:p w:rsidR="00887DB5" w:rsidRDefault="00887DB5" w:rsidP="00887DB5">
      <w:pPr>
        <w:rPr>
          <w:rFonts w:cs="Arial" w:hint="cs"/>
          <w:rtl/>
        </w:rPr>
      </w:pPr>
    </w:p>
    <w:p w:rsidR="00887DB5" w:rsidRDefault="00887DB5" w:rsidP="00887DB5">
      <w:pPr>
        <w:rPr>
          <w:rFonts w:cs="Arial" w:hint="cs"/>
          <w:rtl/>
        </w:rPr>
      </w:pPr>
    </w:p>
    <w:p w:rsidR="00887DB5" w:rsidRDefault="00887DB5" w:rsidP="00887DB5">
      <w:pPr>
        <w:rPr>
          <w:rFonts w:cs="Arial" w:hint="cs"/>
          <w:rtl/>
        </w:rPr>
      </w:pPr>
    </w:p>
    <w:p w:rsidR="00887DB5" w:rsidRDefault="00887DB5" w:rsidP="00445A58">
      <w:pPr>
        <w:spacing w:line="360" w:lineRule="auto"/>
        <w:rPr>
          <w:rFonts w:cs="David" w:hint="cs"/>
          <w:b/>
          <w:bCs/>
          <w:sz w:val="32"/>
          <w:szCs w:val="32"/>
          <w:u w:val="single"/>
          <w:rtl/>
        </w:rPr>
      </w:pPr>
    </w:p>
    <w:p w:rsidR="00445A58" w:rsidRPr="00042ABB" w:rsidRDefault="00445A58" w:rsidP="00445A58">
      <w:pPr>
        <w:spacing w:line="360" w:lineRule="auto"/>
        <w:rPr>
          <w:rFonts w:cs="David"/>
          <w:b/>
          <w:bCs/>
          <w:sz w:val="32"/>
          <w:szCs w:val="32"/>
          <w:u w:val="single"/>
          <w:rtl/>
        </w:rPr>
      </w:pPr>
      <w:r w:rsidRPr="00042ABB">
        <w:rPr>
          <w:rFonts w:cs="David" w:hint="cs"/>
          <w:b/>
          <w:bCs/>
          <w:sz w:val="32"/>
          <w:szCs w:val="32"/>
          <w:u w:val="single"/>
          <w:rtl/>
        </w:rPr>
        <w:t xml:space="preserve">לוח זמנים </w:t>
      </w:r>
      <w:r>
        <w:rPr>
          <w:rFonts w:cs="David" w:hint="cs"/>
          <w:b/>
          <w:bCs/>
          <w:sz w:val="32"/>
          <w:szCs w:val="32"/>
          <w:u w:val="single"/>
          <w:rtl/>
        </w:rPr>
        <w:t>ש</w:t>
      </w:r>
      <w:r w:rsidRPr="00042ABB">
        <w:rPr>
          <w:rFonts w:cs="David" w:hint="cs"/>
          <w:b/>
          <w:bCs/>
          <w:sz w:val="32"/>
          <w:szCs w:val="32"/>
          <w:u w:val="single"/>
          <w:rtl/>
        </w:rPr>
        <w:t>ל</w:t>
      </w:r>
      <w:r>
        <w:rPr>
          <w:rFonts w:cs="David" w:hint="cs"/>
          <w:b/>
          <w:bCs/>
          <w:sz w:val="32"/>
          <w:szCs w:val="32"/>
          <w:u w:val="single"/>
          <w:rtl/>
        </w:rPr>
        <w:t xml:space="preserve"> </w:t>
      </w:r>
      <w:r w:rsidRPr="00042ABB">
        <w:rPr>
          <w:rFonts w:cs="David" w:hint="cs"/>
          <w:b/>
          <w:bCs/>
          <w:sz w:val="32"/>
          <w:szCs w:val="32"/>
          <w:u w:val="single"/>
          <w:rtl/>
        </w:rPr>
        <w:t>כנס כימיה ראשון באורט אבין, 30.11.2011</w:t>
      </w:r>
    </w:p>
    <w:p w:rsidR="00445A58" w:rsidRDefault="00445A58" w:rsidP="00445A58">
      <w:pPr>
        <w:spacing w:line="360" w:lineRule="auto"/>
        <w:rPr>
          <w:rFonts w:cs="David" w:hint="cs"/>
          <w:sz w:val="32"/>
          <w:szCs w:val="32"/>
          <w:rtl/>
        </w:rPr>
      </w:pPr>
    </w:p>
    <w:p w:rsidR="00655FE8" w:rsidRPr="00042ABB" w:rsidRDefault="00655FE8" w:rsidP="00445A58">
      <w:pPr>
        <w:spacing w:line="360" w:lineRule="auto"/>
        <w:rPr>
          <w:rFonts w:cs="David"/>
          <w:sz w:val="32"/>
          <w:szCs w:val="32"/>
          <w:rtl/>
        </w:rPr>
      </w:pPr>
    </w:p>
    <w:p w:rsidR="00445A58" w:rsidRPr="00042ABB" w:rsidRDefault="00445A58" w:rsidP="00445A58">
      <w:pPr>
        <w:spacing w:line="360" w:lineRule="auto"/>
        <w:rPr>
          <w:rFonts w:cs="David"/>
          <w:sz w:val="32"/>
          <w:szCs w:val="32"/>
          <w:rtl/>
        </w:rPr>
      </w:pPr>
      <w:r w:rsidRPr="00042ABB">
        <w:rPr>
          <w:rFonts w:cs="David" w:hint="cs"/>
          <w:sz w:val="32"/>
          <w:szCs w:val="32"/>
          <w:rtl/>
        </w:rPr>
        <w:t xml:space="preserve">09:30 </w:t>
      </w:r>
      <w:r w:rsidRPr="00042ABB">
        <w:rPr>
          <w:rFonts w:cs="David"/>
          <w:sz w:val="32"/>
          <w:szCs w:val="32"/>
          <w:rtl/>
        </w:rPr>
        <w:t>–</w:t>
      </w:r>
      <w:r w:rsidRPr="00042ABB">
        <w:rPr>
          <w:rFonts w:cs="David" w:hint="cs"/>
          <w:sz w:val="32"/>
          <w:szCs w:val="32"/>
          <w:rtl/>
        </w:rPr>
        <w:t xml:space="preserve"> 09:00 </w:t>
      </w:r>
      <w:r w:rsidRPr="00042ABB">
        <w:rPr>
          <w:rFonts w:cs="David" w:hint="cs"/>
          <w:sz w:val="32"/>
          <w:szCs w:val="32"/>
          <w:rtl/>
        </w:rPr>
        <w:tab/>
      </w:r>
      <w:r w:rsidRPr="00042ABB">
        <w:rPr>
          <w:rFonts w:cs="David" w:hint="cs"/>
          <w:sz w:val="32"/>
          <w:szCs w:val="32"/>
          <w:rtl/>
        </w:rPr>
        <w:tab/>
        <w:t>הרשמה</w:t>
      </w:r>
    </w:p>
    <w:p w:rsidR="00445A58" w:rsidRPr="00042ABB" w:rsidRDefault="00445A58" w:rsidP="00445A58">
      <w:pPr>
        <w:spacing w:line="360" w:lineRule="auto"/>
        <w:rPr>
          <w:rFonts w:cs="David"/>
          <w:sz w:val="32"/>
          <w:szCs w:val="32"/>
          <w:rtl/>
        </w:rPr>
      </w:pPr>
      <w:r w:rsidRPr="00042ABB">
        <w:rPr>
          <w:rFonts w:cs="David" w:hint="cs"/>
          <w:sz w:val="32"/>
          <w:szCs w:val="32"/>
          <w:rtl/>
        </w:rPr>
        <w:t xml:space="preserve">10:00 </w:t>
      </w:r>
      <w:r w:rsidRPr="00042ABB">
        <w:rPr>
          <w:rFonts w:cs="David"/>
          <w:sz w:val="32"/>
          <w:szCs w:val="32"/>
          <w:rtl/>
        </w:rPr>
        <w:t>–</w:t>
      </w:r>
      <w:r w:rsidRPr="00042ABB">
        <w:rPr>
          <w:rFonts w:cs="David" w:hint="cs"/>
          <w:sz w:val="32"/>
          <w:szCs w:val="32"/>
          <w:rtl/>
        </w:rPr>
        <w:t xml:space="preserve"> 09:30</w:t>
      </w:r>
      <w:r w:rsidRPr="00042ABB">
        <w:rPr>
          <w:rFonts w:cs="David" w:hint="cs"/>
          <w:sz w:val="32"/>
          <w:szCs w:val="32"/>
          <w:rtl/>
        </w:rPr>
        <w:tab/>
      </w:r>
      <w:r w:rsidRPr="00042ABB">
        <w:rPr>
          <w:rFonts w:cs="David" w:hint="cs"/>
          <w:sz w:val="32"/>
          <w:szCs w:val="32"/>
          <w:rtl/>
        </w:rPr>
        <w:tab/>
        <w:t>דברי פתיחה</w:t>
      </w:r>
    </w:p>
    <w:p w:rsidR="00445A58" w:rsidRPr="00042ABB" w:rsidRDefault="00445A58" w:rsidP="00445A58">
      <w:pPr>
        <w:spacing w:line="360" w:lineRule="auto"/>
        <w:ind w:left="2880" w:hanging="2880"/>
        <w:rPr>
          <w:rFonts w:cs="David"/>
          <w:sz w:val="32"/>
          <w:szCs w:val="32"/>
          <w:rtl/>
        </w:rPr>
      </w:pPr>
      <w:r w:rsidRPr="00042ABB">
        <w:rPr>
          <w:rFonts w:cs="David" w:hint="cs"/>
          <w:sz w:val="32"/>
          <w:szCs w:val="32"/>
          <w:rtl/>
        </w:rPr>
        <w:t xml:space="preserve">11:00 </w:t>
      </w:r>
      <w:r w:rsidRPr="00042ABB">
        <w:rPr>
          <w:rFonts w:cs="David"/>
          <w:sz w:val="32"/>
          <w:szCs w:val="32"/>
          <w:rtl/>
        </w:rPr>
        <w:t>–</w:t>
      </w:r>
      <w:r w:rsidRPr="00042ABB">
        <w:rPr>
          <w:rFonts w:cs="David" w:hint="cs"/>
          <w:sz w:val="32"/>
          <w:szCs w:val="32"/>
          <w:rtl/>
        </w:rPr>
        <w:t xml:space="preserve"> 10:00</w:t>
      </w:r>
      <w:r w:rsidRPr="00042ABB">
        <w:rPr>
          <w:rFonts w:cs="David" w:hint="cs"/>
          <w:sz w:val="32"/>
          <w:szCs w:val="32"/>
          <w:rtl/>
        </w:rPr>
        <w:tab/>
        <w:t xml:space="preserve">הרצאת פתיחה "סמים- מיתוסים מול עובדות" דר' יוסי </w:t>
      </w:r>
      <w:proofErr w:type="spellStart"/>
      <w:r w:rsidRPr="00042ABB">
        <w:rPr>
          <w:rFonts w:cs="David" w:hint="cs"/>
          <w:sz w:val="32"/>
          <w:szCs w:val="32"/>
          <w:rtl/>
        </w:rPr>
        <w:t>באומהקר</w:t>
      </w:r>
      <w:proofErr w:type="spellEnd"/>
    </w:p>
    <w:p w:rsidR="00445A58" w:rsidRPr="00042ABB" w:rsidRDefault="00445A58" w:rsidP="00445A58">
      <w:pPr>
        <w:spacing w:line="360" w:lineRule="auto"/>
        <w:rPr>
          <w:rFonts w:cs="David"/>
          <w:sz w:val="32"/>
          <w:szCs w:val="32"/>
          <w:rtl/>
        </w:rPr>
      </w:pPr>
      <w:r w:rsidRPr="00042ABB">
        <w:rPr>
          <w:rFonts w:cs="David" w:hint="cs"/>
          <w:sz w:val="32"/>
          <w:szCs w:val="32"/>
          <w:rtl/>
        </w:rPr>
        <w:t xml:space="preserve">11:10 </w:t>
      </w:r>
      <w:r w:rsidRPr="00042ABB">
        <w:rPr>
          <w:rFonts w:cs="David"/>
          <w:sz w:val="32"/>
          <w:szCs w:val="32"/>
          <w:rtl/>
        </w:rPr>
        <w:t>–</w:t>
      </w:r>
      <w:r w:rsidRPr="00042ABB">
        <w:rPr>
          <w:rFonts w:cs="David" w:hint="cs"/>
          <w:sz w:val="32"/>
          <w:szCs w:val="32"/>
          <w:rtl/>
        </w:rPr>
        <w:t xml:space="preserve"> 11:00</w:t>
      </w:r>
      <w:r w:rsidRPr="00042ABB">
        <w:rPr>
          <w:rFonts w:cs="David" w:hint="cs"/>
          <w:sz w:val="32"/>
          <w:szCs w:val="32"/>
          <w:rtl/>
        </w:rPr>
        <w:tab/>
      </w:r>
      <w:r w:rsidRPr="00042ABB">
        <w:rPr>
          <w:rFonts w:cs="David" w:hint="cs"/>
          <w:sz w:val="32"/>
          <w:szCs w:val="32"/>
          <w:rtl/>
        </w:rPr>
        <w:tab/>
        <w:t>חלוקה לכיתות המושבים המקבילים</w:t>
      </w:r>
    </w:p>
    <w:p w:rsidR="00445A58" w:rsidRPr="00042ABB" w:rsidRDefault="00445A58" w:rsidP="00445A58">
      <w:pPr>
        <w:spacing w:line="360" w:lineRule="auto"/>
        <w:rPr>
          <w:rFonts w:cs="David"/>
          <w:sz w:val="32"/>
          <w:szCs w:val="32"/>
          <w:rtl/>
        </w:rPr>
      </w:pPr>
      <w:r w:rsidRPr="00042ABB">
        <w:rPr>
          <w:rFonts w:cs="David" w:hint="cs"/>
          <w:sz w:val="32"/>
          <w:szCs w:val="32"/>
          <w:rtl/>
        </w:rPr>
        <w:t xml:space="preserve">12:00 </w:t>
      </w:r>
      <w:r w:rsidRPr="00042ABB">
        <w:rPr>
          <w:rFonts w:cs="David"/>
          <w:sz w:val="32"/>
          <w:szCs w:val="32"/>
          <w:rtl/>
        </w:rPr>
        <w:t>–</w:t>
      </w:r>
      <w:r w:rsidRPr="00042ABB">
        <w:rPr>
          <w:rFonts w:cs="David" w:hint="cs"/>
          <w:sz w:val="32"/>
          <w:szCs w:val="32"/>
          <w:rtl/>
        </w:rPr>
        <w:t xml:space="preserve"> 11:10</w:t>
      </w:r>
      <w:r w:rsidRPr="00042ABB">
        <w:rPr>
          <w:rFonts w:cs="David" w:hint="cs"/>
          <w:sz w:val="32"/>
          <w:szCs w:val="32"/>
          <w:rtl/>
        </w:rPr>
        <w:tab/>
      </w:r>
      <w:r w:rsidRPr="00042ABB">
        <w:rPr>
          <w:rFonts w:cs="David" w:hint="cs"/>
          <w:sz w:val="32"/>
          <w:szCs w:val="32"/>
          <w:rtl/>
        </w:rPr>
        <w:tab/>
        <w:t xml:space="preserve">מושבים מקבילים </w:t>
      </w:r>
      <w:r w:rsidRPr="00042ABB">
        <w:rPr>
          <w:rFonts w:cs="David"/>
          <w:sz w:val="32"/>
          <w:szCs w:val="32"/>
          <w:rtl/>
        </w:rPr>
        <w:t>–</w:t>
      </w:r>
      <w:r w:rsidRPr="00042ABB">
        <w:rPr>
          <w:rFonts w:cs="David" w:hint="cs"/>
          <w:sz w:val="32"/>
          <w:szCs w:val="32"/>
          <w:rtl/>
        </w:rPr>
        <w:t xml:space="preserve"> הרצאות תלמידים</w:t>
      </w:r>
    </w:p>
    <w:p w:rsidR="00445A58" w:rsidRPr="00042ABB" w:rsidRDefault="00445A58" w:rsidP="00445A58">
      <w:pPr>
        <w:spacing w:line="360" w:lineRule="auto"/>
        <w:rPr>
          <w:rFonts w:cs="David"/>
          <w:sz w:val="32"/>
          <w:szCs w:val="32"/>
          <w:rtl/>
        </w:rPr>
      </w:pPr>
      <w:r w:rsidRPr="00042ABB">
        <w:rPr>
          <w:rFonts w:cs="David" w:hint="cs"/>
          <w:sz w:val="32"/>
          <w:szCs w:val="32"/>
          <w:rtl/>
        </w:rPr>
        <w:t xml:space="preserve">12:20 </w:t>
      </w:r>
      <w:r w:rsidRPr="00042ABB">
        <w:rPr>
          <w:rFonts w:cs="David"/>
          <w:sz w:val="32"/>
          <w:szCs w:val="32"/>
          <w:rtl/>
        </w:rPr>
        <w:t>–</w:t>
      </w:r>
      <w:r w:rsidRPr="00042ABB">
        <w:rPr>
          <w:rFonts w:cs="David" w:hint="cs"/>
          <w:sz w:val="32"/>
          <w:szCs w:val="32"/>
          <w:rtl/>
        </w:rPr>
        <w:t xml:space="preserve"> 12:00</w:t>
      </w:r>
      <w:r w:rsidRPr="00042ABB">
        <w:rPr>
          <w:rFonts w:cs="David" w:hint="cs"/>
          <w:sz w:val="32"/>
          <w:szCs w:val="32"/>
          <w:rtl/>
        </w:rPr>
        <w:tab/>
      </w:r>
      <w:r w:rsidRPr="00042ABB">
        <w:rPr>
          <w:rFonts w:cs="David" w:hint="cs"/>
          <w:sz w:val="32"/>
          <w:szCs w:val="32"/>
          <w:rtl/>
        </w:rPr>
        <w:tab/>
        <w:t>הפסקה</w:t>
      </w:r>
    </w:p>
    <w:p w:rsidR="00795A58" w:rsidRDefault="00445A58" w:rsidP="00445A58">
      <w:pPr>
        <w:spacing w:line="360" w:lineRule="auto"/>
        <w:ind w:left="2880" w:hanging="2880"/>
        <w:rPr>
          <w:rFonts w:cs="David"/>
          <w:sz w:val="32"/>
          <w:szCs w:val="32"/>
          <w:rtl/>
        </w:rPr>
      </w:pPr>
      <w:r w:rsidRPr="00042ABB">
        <w:rPr>
          <w:rFonts w:cs="David" w:hint="cs"/>
          <w:sz w:val="32"/>
          <w:szCs w:val="32"/>
          <w:rtl/>
        </w:rPr>
        <w:t xml:space="preserve">13:30 </w:t>
      </w:r>
      <w:r w:rsidRPr="00042ABB">
        <w:rPr>
          <w:rFonts w:cs="David"/>
          <w:sz w:val="32"/>
          <w:szCs w:val="32"/>
          <w:rtl/>
        </w:rPr>
        <w:t>–</w:t>
      </w:r>
      <w:r w:rsidRPr="00042ABB">
        <w:rPr>
          <w:rFonts w:cs="David" w:hint="cs"/>
          <w:sz w:val="32"/>
          <w:szCs w:val="32"/>
          <w:rtl/>
        </w:rPr>
        <w:t xml:space="preserve"> 12:20</w:t>
      </w:r>
      <w:r w:rsidRPr="00042ABB">
        <w:rPr>
          <w:rFonts w:cs="David" w:hint="cs"/>
          <w:sz w:val="32"/>
          <w:szCs w:val="32"/>
          <w:rtl/>
        </w:rPr>
        <w:tab/>
        <w:t xml:space="preserve">הרצאת סיכום "פיצוץ- יישומים צבאיים ואזרחיים בחומרי נפץ", דר' מאיר </w:t>
      </w:r>
      <w:proofErr w:type="spellStart"/>
      <w:r w:rsidRPr="00042ABB">
        <w:rPr>
          <w:rFonts w:cs="David" w:hint="cs"/>
          <w:sz w:val="32"/>
          <w:szCs w:val="32"/>
          <w:rtl/>
        </w:rPr>
        <w:t>מייזלס</w:t>
      </w:r>
      <w:proofErr w:type="spellEnd"/>
    </w:p>
    <w:p w:rsidR="00795A58" w:rsidRDefault="00795A58">
      <w:pPr>
        <w:bidi w:val="0"/>
        <w:rPr>
          <w:rFonts w:cs="David"/>
          <w:sz w:val="32"/>
          <w:szCs w:val="32"/>
          <w:rtl/>
        </w:rPr>
      </w:pPr>
      <w:r>
        <w:rPr>
          <w:rFonts w:cs="David"/>
          <w:sz w:val="32"/>
          <w:szCs w:val="32"/>
          <w:rtl/>
        </w:rPr>
        <w:br w:type="page"/>
      </w:r>
    </w:p>
    <w:p w:rsidR="00F44B52" w:rsidRPr="00B9701B" w:rsidRDefault="00F44B52" w:rsidP="00B9701B">
      <w:pPr>
        <w:spacing w:line="360" w:lineRule="auto"/>
        <w:jc w:val="center"/>
        <w:rPr>
          <w:rFonts w:ascii="Tahoma" w:hAnsi="Tahoma" w:cs="David"/>
          <w:b/>
          <w:bCs/>
          <w:spacing w:val="60"/>
          <w:sz w:val="28"/>
          <w:szCs w:val="28"/>
          <w:rtl/>
        </w:rPr>
      </w:pPr>
      <w:r w:rsidRPr="00B9701B">
        <w:rPr>
          <w:rFonts w:ascii="Tahoma" w:hAnsi="Tahoma" w:cs="David"/>
          <w:b/>
          <w:bCs/>
          <w:spacing w:val="60"/>
          <w:sz w:val="28"/>
          <w:szCs w:val="28"/>
          <w:rtl/>
        </w:rPr>
        <w:lastRenderedPageBreak/>
        <w:t>סמים – מיתוסים מול עובדות</w:t>
      </w:r>
    </w:p>
    <w:p w:rsidR="00F44B52" w:rsidRPr="00B9701B" w:rsidRDefault="00F44B52" w:rsidP="00B9701B">
      <w:pPr>
        <w:spacing w:line="360" w:lineRule="auto"/>
        <w:jc w:val="center"/>
        <w:rPr>
          <w:rFonts w:cs="David"/>
          <w:sz w:val="28"/>
          <w:szCs w:val="28"/>
          <w:rtl/>
        </w:rPr>
      </w:pPr>
      <w:r w:rsidRPr="00B9701B">
        <w:rPr>
          <w:rFonts w:cs="David" w:hint="cs"/>
          <w:sz w:val="28"/>
          <w:szCs w:val="28"/>
          <w:rtl/>
        </w:rPr>
        <w:t xml:space="preserve">ד"ר יוסי </w:t>
      </w:r>
      <w:proofErr w:type="spellStart"/>
      <w:r w:rsidRPr="00B9701B">
        <w:rPr>
          <w:rFonts w:cs="David" w:hint="cs"/>
          <w:sz w:val="28"/>
          <w:szCs w:val="28"/>
          <w:rtl/>
        </w:rPr>
        <w:t>ב</w:t>
      </w:r>
      <w:r w:rsidR="00B9701B" w:rsidRPr="00B9701B">
        <w:rPr>
          <w:rFonts w:cs="David" w:hint="cs"/>
          <w:sz w:val="28"/>
          <w:szCs w:val="28"/>
          <w:rtl/>
        </w:rPr>
        <w:t>אומהקר</w:t>
      </w:r>
      <w:proofErr w:type="spellEnd"/>
    </w:p>
    <w:p w:rsidR="00F44B52" w:rsidRPr="00B9701B" w:rsidRDefault="00F44B52" w:rsidP="00B9701B">
      <w:pPr>
        <w:spacing w:line="360" w:lineRule="auto"/>
        <w:rPr>
          <w:rFonts w:cs="David"/>
          <w:sz w:val="24"/>
          <w:szCs w:val="24"/>
          <w:rtl/>
        </w:rPr>
      </w:pPr>
      <w:r w:rsidRPr="00B9701B">
        <w:rPr>
          <w:rFonts w:cs="David" w:hint="cs"/>
          <w:sz w:val="24"/>
          <w:szCs w:val="24"/>
          <w:rtl/>
        </w:rPr>
        <w:t xml:space="preserve">חומרים </w:t>
      </w:r>
      <w:proofErr w:type="spellStart"/>
      <w:r w:rsidRPr="00B9701B">
        <w:rPr>
          <w:rFonts w:cs="David" w:hint="cs"/>
          <w:sz w:val="24"/>
          <w:szCs w:val="24"/>
          <w:rtl/>
        </w:rPr>
        <w:t>פסיכואקטיביים</w:t>
      </w:r>
      <w:proofErr w:type="spellEnd"/>
      <w:r w:rsidRPr="00B9701B">
        <w:rPr>
          <w:rFonts w:cs="David" w:hint="cs"/>
          <w:sz w:val="24"/>
          <w:szCs w:val="24"/>
          <w:rtl/>
        </w:rPr>
        <w:t xml:space="preserve"> (כלומר חומרים המשפיעים על תפיסת המציאות) ידועים לאדם מזה כמה אלפי שנים. השפעותיהם של סמים על בני-האדם הן מסוכנות ביותר מבחינות רבות. למרות הסיכון הרבה הכרוך בשימוש בסמים, המידע המגיע אל הנוער הוא מוטעה. בהרצאה זו אדגיש את המיתוסים סביב נושא הסמים מול העובדות הקשורות לכך.</w:t>
      </w:r>
    </w:p>
    <w:p w:rsidR="00F44B52" w:rsidRPr="00B9701B" w:rsidRDefault="00F44B52" w:rsidP="00B9701B">
      <w:pPr>
        <w:spacing w:line="360" w:lineRule="auto"/>
        <w:rPr>
          <w:rFonts w:cs="David"/>
          <w:sz w:val="24"/>
          <w:szCs w:val="24"/>
          <w:rtl/>
        </w:rPr>
      </w:pPr>
      <w:r w:rsidRPr="00B9701B">
        <w:rPr>
          <w:rFonts w:cs="David" w:hint="cs"/>
          <w:sz w:val="24"/>
          <w:szCs w:val="24"/>
          <w:rtl/>
        </w:rPr>
        <w:t>להלן שתי דוגמאות למידע כוזב הנוגע לסמים:</w:t>
      </w:r>
    </w:p>
    <w:p w:rsidR="00F44B52" w:rsidRPr="00B9701B" w:rsidRDefault="00F44B52" w:rsidP="00B9701B">
      <w:pPr>
        <w:numPr>
          <w:ilvl w:val="0"/>
          <w:numId w:val="1"/>
        </w:numPr>
        <w:spacing w:after="0" w:line="360" w:lineRule="auto"/>
        <w:rPr>
          <w:rFonts w:cs="David"/>
          <w:sz w:val="24"/>
          <w:szCs w:val="24"/>
          <w:rtl/>
        </w:rPr>
      </w:pPr>
      <w:r w:rsidRPr="00B9701B">
        <w:rPr>
          <w:rFonts w:cs="David" w:hint="cs"/>
          <w:sz w:val="24"/>
          <w:szCs w:val="24"/>
          <w:rtl/>
        </w:rPr>
        <w:t xml:space="preserve">"סמים הם טבעיים ולכן הם חומרים טובים". </w:t>
      </w:r>
      <w:r w:rsidRPr="00B9701B">
        <w:rPr>
          <w:rFonts w:cs="David" w:hint="cs"/>
          <w:b/>
          <w:bCs/>
          <w:sz w:val="24"/>
          <w:szCs w:val="24"/>
          <w:u w:val="single"/>
          <w:rtl/>
        </w:rPr>
        <w:t>לא-נכון!</w:t>
      </w:r>
      <w:r w:rsidRPr="00B9701B">
        <w:rPr>
          <w:rFonts w:cs="David" w:hint="cs"/>
          <w:sz w:val="24"/>
          <w:szCs w:val="24"/>
          <w:rtl/>
        </w:rPr>
        <w:t xml:space="preserve"> ראשית, לא כל הסמים מופקים מהטבע בצורה שבה משתמשים בהם כך שלא כולם ממש טבעיים. דבר נוסף, ישנם הרבה חומרים טבעיים שהם מזיקים. גם ארס נחשים הוא חומר טבעי וקשה להעלות על הדעת מישהו מזריק לעצמו ארס רק בגלל שזה חומר טבעי. מנגד, חומרים מלאכותיים רבים מצילים את חיינו מדי יום. למשל: אנטיביוטיקה, חיסונים, אספירין, וכד'.</w:t>
      </w:r>
    </w:p>
    <w:p w:rsidR="00F44B52" w:rsidRPr="00B9701B" w:rsidRDefault="00F44B52" w:rsidP="00B9701B">
      <w:pPr>
        <w:numPr>
          <w:ilvl w:val="0"/>
          <w:numId w:val="1"/>
        </w:numPr>
        <w:spacing w:after="0" w:line="360" w:lineRule="auto"/>
        <w:rPr>
          <w:rFonts w:cs="David"/>
          <w:sz w:val="24"/>
          <w:szCs w:val="24"/>
          <w:rtl/>
        </w:rPr>
      </w:pPr>
      <w:r w:rsidRPr="00B9701B">
        <w:rPr>
          <w:rFonts w:cs="David" w:hint="cs"/>
          <w:sz w:val="24"/>
          <w:szCs w:val="24"/>
          <w:rtl/>
        </w:rPr>
        <w:t xml:space="preserve">"סמים משמשים לרפואה ולכן הם טובים". </w:t>
      </w:r>
      <w:r w:rsidRPr="00B9701B">
        <w:rPr>
          <w:rFonts w:cs="David" w:hint="cs"/>
          <w:b/>
          <w:bCs/>
          <w:sz w:val="24"/>
          <w:szCs w:val="24"/>
          <w:u w:val="single"/>
          <w:rtl/>
        </w:rPr>
        <w:t>לא-נכון!</w:t>
      </w:r>
      <w:r w:rsidRPr="00B9701B">
        <w:rPr>
          <w:rFonts w:cs="David" w:hint="cs"/>
          <w:sz w:val="24"/>
          <w:szCs w:val="24"/>
          <w:rtl/>
        </w:rPr>
        <w:t xml:space="preserve"> זריקת טשטוש שאישה מקבלת סמוך ללידה מורכבת מחומר חזק מאוד דמוי הרואין (וחשוב לנצל זאת כדי להגיד שרוב האנשים מתמכרים להרואין כבר בהזרקה הראשונה). ארם כך מדוע אישה זו אינה מתמכרת, ואדם רגיל כן יתמכר? הסיבה היא פשוטה </w:t>
      </w:r>
      <w:r w:rsidRPr="00B9701B">
        <w:rPr>
          <w:rFonts w:cs="David"/>
          <w:sz w:val="24"/>
          <w:szCs w:val="24"/>
          <w:rtl/>
        </w:rPr>
        <w:t>–</w:t>
      </w:r>
      <w:r w:rsidRPr="00B9701B">
        <w:rPr>
          <w:rFonts w:cs="David" w:hint="cs"/>
          <w:sz w:val="24"/>
          <w:szCs w:val="24"/>
          <w:rtl/>
        </w:rPr>
        <w:t xml:space="preserve"> הכאב שאישה חווה בשעת הלידה מונע את הופעתו האופורית (ה"היי") של הסם ולכן לא מביא להתמכרות. לעומת זאת, אדם בריא אשר אינו חווה כאב, יתמכר מייד.</w:t>
      </w:r>
    </w:p>
    <w:p w:rsidR="00F44B52" w:rsidRPr="00B9701B" w:rsidRDefault="00F44B52" w:rsidP="00B9701B">
      <w:pPr>
        <w:spacing w:line="360" w:lineRule="auto"/>
        <w:rPr>
          <w:rFonts w:cs="David"/>
          <w:sz w:val="24"/>
          <w:szCs w:val="24"/>
          <w:rtl/>
        </w:rPr>
      </w:pPr>
    </w:p>
    <w:p w:rsidR="00F44B52" w:rsidRPr="00B9701B" w:rsidRDefault="00F44B52" w:rsidP="00B9701B">
      <w:pPr>
        <w:spacing w:line="360" w:lineRule="auto"/>
        <w:rPr>
          <w:rFonts w:cs="David"/>
          <w:sz w:val="24"/>
          <w:szCs w:val="24"/>
          <w:rtl/>
        </w:rPr>
      </w:pPr>
      <w:r w:rsidRPr="00B9701B">
        <w:rPr>
          <w:rFonts w:cs="David" w:hint="cs"/>
          <w:sz w:val="24"/>
          <w:szCs w:val="24"/>
          <w:rtl/>
        </w:rPr>
        <w:t>בהרצאותיי אני מוסיף דוגמאות לדעות שגויות הנובעות ממידע מוטעה, ומדגיש את הנכון:</w:t>
      </w:r>
    </w:p>
    <w:p w:rsidR="00F44B52" w:rsidRPr="00B9701B" w:rsidRDefault="00F44B52" w:rsidP="00B9701B">
      <w:pPr>
        <w:numPr>
          <w:ilvl w:val="0"/>
          <w:numId w:val="3"/>
        </w:numPr>
        <w:spacing w:after="0" w:line="360" w:lineRule="auto"/>
        <w:rPr>
          <w:rFonts w:cs="David"/>
          <w:sz w:val="24"/>
          <w:szCs w:val="24"/>
        </w:rPr>
      </w:pPr>
      <w:r w:rsidRPr="00B9701B">
        <w:rPr>
          <w:rFonts w:cs="David" w:hint="cs"/>
          <w:sz w:val="24"/>
          <w:szCs w:val="24"/>
          <w:rtl/>
        </w:rPr>
        <w:t>מדוע מריחואנה לא נחשבת לסם קל.</w:t>
      </w:r>
    </w:p>
    <w:p w:rsidR="00F44B52" w:rsidRPr="00B9701B" w:rsidRDefault="00F44B52" w:rsidP="00B9701B">
      <w:pPr>
        <w:numPr>
          <w:ilvl w:val="0"/>
          <w:numId w:val="3"/>
        </w:numPr>
        <w:spacing w:after="0" w:line="360" w:lineRule="auto"/>
        <w:rPr>
          <w:rFonts w:cs="David"/>
          <w:sz w:val="24"/>
          <w:szCs w:val="24"/>
        </w:rPr>
      </w:pPr>
      <w:r w:rsidRPr="00B9701B">
        <w:rPr>
          <w:rFonts w:cs="David" w:hint="cs"/>
          <w:sz w:val="24"/>
          <w:szCs w:val="24"/>
          <w:rtl/>
        </w:rPr>
        <w:t>מדוע סבורים בטעות שסיגריות מזיקות יותר ממריחואנה.</w:t>
      </w:r>
    </w:p>
    <w:p w:rsidR="00F44B52" w:rsidRPr="00B9701B" w:rsidRDefault="00F44B52" w:rsidP="00B9701B">
      <w:pPr>
        <w:numPr>
          <w:ilvl w:val="0"/>
          <w:numId w:val="3"/>
        </w:numPr>
        <w:spacing w:after="0" w:line="360" w:lineRule="auto"/>
        <w:rPr>
          <w:rFonts w:cs="David"/>
          <w:sz w:val="24"/>
          <w:szCs w:val="24"/>
        </w:rPr>
      </w:pPr>
      <w:r w:rsidRPr="00B9701B">
        <w:rPr>
          <w:rFonts w:cs="David" w:hint="cs"/>
          <w:sz w:val="24"/>
          <w:szCs w:val="24"/>
          <w:rtl/>
        </w:rPr>
        <w:t>מהם ההבדלים בין התמכרות לאלכוהול לבין התמכרות לסמים?</w:t>
      </w:r>
    </w:p>
    <w:p w:rsidR="00F44B52" w:rsidRPr="00B9701B" w:rsidRDefault="00F44B52" w:rsidP="00B9701B">
      <w:pPr>
        <w:numPr>
          <w:ilvl w:val="0"/>
          <w:numId w:val="3"/>
        </w:numPr>
        <w:spacing w:after="0" w:line="360" w:lineRule="auto"/>
        <w:rPr>
          <w:rFonts w:cs="David"/>
          <w:sz w:val="24"/>
          <w:szCs w:val="24"/>
        </w:rPr>
      </w:pPr>
      <w:r w:rsidRPr="00B9701B">
        <w:rPr>
          <w:rFonts w:cs="David" w:hint="cs"/>
          <w:sz w:val="24"/>
          <w:szCs w:val="24"/>
          <w:rtl/>
        </w:rPr>
        <w:t>מה יש בתוך הג'וינט? (רמז: לא רק מריחואנה)</w:t>
      </w:r>
    </w:p>
    <w:p w:rsidR="00F44B52" w:rsidRPr="00B9701B" w:rsidRDefault="00F44B52" w:rsidP="00B9701B">
      <w:pPr>
        <w:spacing w:line="360" w:lineRule="auto"/>
        <w:ind w:left="360"/>
        <w:rPr>
          <w:rFonts w:cs="David"/>
          <w:sz w:val="24"/>
          <w:szCs w:val="24"/>
          <w:rtl/>
        </w:rPr>
      </w:pPr>
    </w:p>
    <w:p w:rsidR="00F44B52" w:rsidRPr="00B9701B" w:rsidRDefault="00F44B52" w:rsidP="00B9701B">
      <w:pPr>
        <w:spacing w:line="360" w:lineRule="auto"/>
        <w:rPr>
          <w:rFonts w:cs="David"/>
          <w:sz w:val="24"/>
          <w:szCs w:val="24"/>
          <w:rtl/>
        </w:rPr>
      </w:pPr>
      <w:r w:rsidRPr="00B9701B">
        <w:rPr>
          <w:rFonts w:cs="David" w:hint="cs"/>
          <w:sz w:val="24"/>
          <w:szCs w:val="24"/>
          <w:rtl/>
        </w:rPr>
        <w:t xml:space="preserve">בנוסף אני מסביר על קבוצות הסמים העיקריות ועל השפעתן: </w:t>
      </w:r>
    </w:p>
    <w:p w:rsidR="00F44B52" w:rsidRPr="00B9701B" w:rsidRDefault="00F44B52" w:rsidP="00B9701B">
      <w:pPr>
        <w:numPr>
          <w:ilvl w:val="0"/>
          <w:numId w:val="2"/>
        </w:numPr>
        <w:spacing w:after="0" w:line="360" w:lineRule="auto"/>
        <w:rPr>
          <w:rFonts w:cs="David"/>
          <w:sz w:val="24"/>
          <w:szCs w:val="24"/>
        </w:rPr>
      </w:pPr>
      <w:r w:rsidRPr="00B9701B">
        <w:rPr>
          <w:rFonts w:cs="David" w:hint="cs"/>
          <w:sz w:val="24"/>
          <w:szCs w:val="24"/>
          <w:rtl/>
        </w:rPr>
        <w:t>חומרים נדיפים (גז מזגנים, טיפקס, דבק מגע, חומרי ניקוי, מדללי צבע)</w:t>
      </w:r>
    </w:p>
    <w:p w:rsidR="00F44B52" w:rsidRPr="00B9701B" w:rsidRDefault="00F44B52" w:rsidP="00B9701B">
      <w:pPr>
        <w:numPr>
          <w:ilvl w:val="0"/>
          <w:numId w:val="2"/>
        </w:numPr>
        <w:spacing w:after="0" w:line="360" w:lineRule="auto"/>
        <w:rPr>
          <w:rFonts w:cs="David"/>
          <w:sz w:val="24"/>
          <w:szCs w:val="24"/>
        </w:rPr>
      </w:pPr>
      <w:r w:rsidRPr="00B9701B">
        <w:rPr>
          <w:rFonts w:cs="David" w:hint="cs"/>
          <w:sz w:val="24"/>
          <w:szCs w:val="24"/>
          <w:rtl/>
        </w:rPr>
        <w:t>ממריצים (אמפטמינים, קוקאין, קראק, חגיגת)</w:t>
      </w:r>
    </w:p>
    <w:p w:rsidR="00F44B52" w:rsidRPr="00B9701B" w:rsidRDefault="00F44B52" w:rsidP="00B9701B">
      <w:pPr>
        <w:numPr>
          <w:ilvl w:val="0"/>
          <w:numId w:val="2"/>
        </w:numPr>
        <w:spacing w:after="0" w:line="360" w:lineRule="auto"/>
        <w:rPr>
          <w:rFonts w:cs="David"/>
          <w:sz w:val="24"/>
          <w:szCs w:val="24"/>
        </w:rPr>
      </w:pPr>
      <w:proofErr w:type="spellStart"/>
      <w:r w:rsidRPr="00B9701B">
        <w:rPr>
          <w:rFonts w:cs="David" w:hint="cs"/>
          <w:sz w:val="24"/>
          <w:szCs w:val="24"/>
          <w:rtl/>
        </w:rPr>
        <w:t>אופיאטיים</w:t>
      </w:r>
      <w:proofErr w:type="spellEnd"/>
      <w:r w:rsidRPr="00B9701B">
        <w:rPr>
          <w:rFonts w:cs="David" w:hint="cs"/>
          <w:sz w:val="24"/>
          <w:szCs w:val="24"/>
          <w:rtl/>
        </w:rPr>
        <w:t xml:space="preserve"> (מורפין, הרואין, מתדון, </w:t>
      </w:r>
      <w:proofErr w:type="spellStart"/>
      <w:r w:rsidRPr="00B9701B">
        <w:rPr>
          <w:rFonts w:cs="David" w:hint="cs"/>
          <w:sz w:val="24"/>
          <w:szCs w:val="24"/>
          <w:rtl/>
        </w:rPr>
        <w:t>פטידין</w:t>
      </w:r>
      <w:proofErr w:type="spellEnd"/>
      <w:r w:rsidRPr="00B9701B">
        <w:rPr>
          <w:rFonts w:cs="David" w:hint="cs"/>
          <w:sz w:val="24"/>
          <w:szCs w:val="24"/>
          <w:rtl/>
        </w:rPr>
        <w:t>)</w:t>
      </w:r>
    </w:p>
    <w:p w:rsidR="00F44B52" w:rsidRPr="00B9701B" w:rsidRDefault="00F44B52" w:rsidP="00B9701B">
      <w:pPr>
        <w:numPr>
          <w:ilvl w:val="0"/>
          <w:numId w:val="2"/>
        </w:numPr>
        <w:spacing w:after="0" w:line="360" w:lineRule="auto"/>
        <w:rPr>
          <w:rFonts w:cs="David"/>
          <w:sz w:val="24"/>
          <w:szCs w:val="24"/>
        </w:rPr>
      </w:pPr>
      <w:proofErr w:type="spellStart"/>
      <w:r w:rsidRPr="00B9701B">
        <w:rPr>
          <w:rFonts w:cs="David" w:hint="cs"/>
          <w:sz w:val="24"/>
          <w:szCs w:val="24"/>
          <w:rtl/>
        </w:rPr>
        <w:t>קנבינואידים</w:t>
      </w:r>
      <w:proofErr w:type="spellEnd"/>
      <w:r w:rsidRPr="00B9701B">
        <w:rPr>
          <w:rFonts w:cs="David" w:hint="cs"/>
          <w:sz w:val="24"/>
          <w:szCs w:val="24"/>
          <w:rtl/>
        </w:rPr>
        <w:t xml:space="preserve"> (חשיש, גראס, מריחואנה, </w:t>
      </w:r>
      <w:r w:rsidRPr="00B9701B">
        <w:rPr>
          <w:rFonts w:ascii="Calibri" w:hAnsi="Calibri" w:cs="David"/>
          <w:sz w:val="24"/>
          <w:szCs w:val="24"/>
        </w:rPr>
        <w:t>THC</w:t>
      </w:r>
      <w:r w:rsidRPr="00B9701B">
        <w:rPr>
          <w:rFonts w:cs="David" w:hint="cs"/>
          <w:sz w:val="24"/>
          <w:szCs w:val="24"/>
          <w:rtl/>
        </w:rPr>
        <w:t>)</w:t>
      </w:r>
    </w:p>
    <w:p w:rsidR="00F44B52" w:rsidRPr="00B9701B" w:rsidRDefault="00F44B52" w:rsidP="00B9701B">
      <w:pPr>
        <w:numPr>
          <w:ilvl w:val="0"/>
          <w:numId w:val="2"/>
        </w:numPr>
        <w:spacing w:after="0" w:line="360" w:lineRule="auto"/>
        <w:rPr>
          <w:rFonts w:cs="David"/>
          <w:sz w:val="24"/>
          <w:szCs w:val="24"/>
          <w:rtl/>
        </w:rPr>
      </w:pPr>
      <w:r w:rsidRPr="00B9701B">
        <w:rPr>
          <w:rFonts w:cs="David" w:hint="cs"/>
          <w:sz w:val="24"/>
          <w:szCs w:val="24"/>
          <w:rtl/>
        </w:rPr>
        <w:t>הזייתיים (ל.ס.ד., פטריות ההזיה התאילנדיות, פיוטה, ועוד).</w:t>
      </w:r>
    </w:p>
    <w:p w:rsidR="00F44B52" w:rsidRPr="00B9701B" w:rsidRDefault="00F44B52" w:rsidP="00B9701B">
      <w:pPr>
        <w:spacing w:line="360" w:lineRule="auto"/>
        <w:rPr>
          <w:rFonts w:cs="David"/>
          <w:sz w:val="24"/>
          <w:szCs w:val="24"/>
          <w:rtl/>
        </w:rPr>
      </w:pPr>
    </w:p>
    <w:p w:rsidR="00F44B52" w:rsidRPr="00B9701B" w:rsidRDefault="00B9701B" w:rsidP="00B9701B">
      <w:pPr>
        <w:spacing w:line="360" w:lineRule="auto"/>
        <w:jc w:val="center"/>
        <w:rPr>
          <w:rFonts w:cs="David"/>
          <w:b/>
          <w:bCs/>
          <w:sz w:val="28"/>
          <w:szCs w:val="28"/>
          <w:rtl/>
        </w:rPr>
      </w:pPr>
      <w:r>
        <w:rPr>
          <w:rFonts w:cs="David" w:hint="cs"/>
          <w:b/>
          <w:bCs/>
          <w:sz w:val="28"/>
          <w:szCs w:val="28"/>
          <w:rtl/>
        </w:rPr>
        <w:lastRenderedPageBreak/>
        <w:t xml:space="preserve">פיצוצים </w:t>
      </w:r>
      <w:r>
        <w:rPr>
          <w:rFonts w:cs="David"/>
          <w:b/>
          <w:bCs/>
          <w:sz w:val="28"/>
          <w:szCs w:val="28"/>
          <w:rtl/>
        </w:rPr>
        <w:t>–</w:t>
      </w:r>
      <w:r>
        <w:rPr>
          <w:rFonts w:cs="David" w:hint="cs"/>
          <w:b/>
          <w:bCs/>
          <w:sz w:val="28"/>
          <w:szCs w:val="28"/>
          <w:rtl/>
        </w:rPr>
        <w:t xml:space="preserve"> יישומים צבאיים ואזרחיים בחומרי נפץ</w:t>
      </w:r>
    </w:p>
    <w:p w:rsidR="00F44B52" w:rsidRPr="00B9701B" w:rsidRDefault="00F44B52" w:rsidP="00B9701B">
      <w:pPr>
        <w:spacing w:line="360" w:lineRule="auto"/>
        <w:jc w:val="center"/>
        <w:rPr>
          <w:rFonts w:cs="David"/>
          <w:sz w:val="28"/>
          <w:szCs w:val="28"/>
          <w:rtl/>
        </w:rPr>
      </w:pPr>
      <w:r w:rsidRPr="00B9701B">
        <w:rPr>
          <w:rFonts w:cs="David" w:hint="cs"/>
          <w:sz w:val="28"/>
          <w:szCs w:val="28"/>
          <w:rtl/>
        </w:rPr>
        <w:t xml:space="preserve">דר' מאיר </w:t>
      </w:r>
      <w:proofErr w:type="spellStart"/>
      <w:r w:rsidRPr="00B9701B">
        <w:rPr>
          <w:rFonts w:cs="David" w:hint="cs"/>
          <w:sz w:val="28"/>
          <w:szCs w:val="28"/>
          <w:rtl/>
        </w:rPr>
        <w:t>מייזלס</w:t>
      </w:r>
      <w:proofErr w:type="spellEnd"/>
    </w:p>
    <w:p w:rsidR="00F44B52" w:rsidRPr="00B9701B" w:rsidRDefault="00F44B52" w:rsidP="00B9701B">
      <w:pPr>
        <w:spacing w:line="360" w:lineRule="auto"/>
        <w:rPr>
          <w:rFonts w:cs="David"/>
          <w:sz w:val="24"/>
          <w:szCs w:val="24"/>
          <w:rtl/>
        </w:rPr>
      </w:pPr>
    </w:p>
    <w:p w:rsidR="00E1573E" w:rsidRDefault="00F44B52" w:rsidP="00B9701B">
      <w:pPr>
        <w:spacing w:line="360" w:lineRule="auto"/>
        <w:rPr>
          <w:rFonts w:cs="David"/>
          <w:sz w:val="24"/>
          <w:szCs w:val="24"/>
          <w:rtl/>
        </w:rPr>
      </w:pPr>
      <w:r w:rsidRPr="00B9701B">
        <w:rPr>
          <w:rFonts w:cs="David" w:hint="cs"/>
          <w:sz w:val="24"/>
          <w:szCs w:val="24"/>
          <w:rtl/>
        </w:rPr>
        <w:t xml:space="preserve">חומרי נפץ  הם חומרים אנרגטיים שדורשים בד"כ אנרגיית שפעול גבוהה ויוצרים בעקבות כך </w:t>
      </w:r>
      <w:proofErr w:type="spellStart"/>
      <w:r w:rsidRPr="00B9701B">
        <w:rPr>
          <w:rFonts w:cs="David" w:hint="cs"/>
          <w:sz w:val="24"/>
          <w:szCs w:val="24"/>
          <w:rtl/>
        </w:rPr>
        <w:t>ראקציות</w:t>
      </w:r>
      <w:proofErr w:type="spellEnd"/>
      <w:r w:rsidRPr="00B9701B">
        <w:rPr>
          <w:rFonts w:cs="David" w:hint="cs"/>
          <w:sz w:val="24"/>
          <w:szCs w:val="24"/>
          <w:rtl/>
        </w:rPr>
        <w:t xml:space="preserve"> </w:t>
      </w:r>
      <w:proofErr w:type="spellStart"/>
      <w:r w:rsidRPr="00B9701B">
        <w:rPr>
          <w:rFonts w:cs="David" w:hint="cs"/>
          <w:sz w:val="24"/>
          <w:szCs w:val="24"/>
          <w:rtl/>
        </w:rPr>
        <w:t>אכזוטרמיות</w:t>
      </w:r>
      <w:proofErr w:type="spellEnd"/>
      <w:r w:rsidRPr="00B9701B">
        <w:rPr>
          <w:rFonts w:cs="David" w:hint="cs"/>
          <w:sz w:val="24"/>
          <w:szCs w:val="24"/>
          <w:rtl/>
        </w:rPr>
        <w:t xml:space="preserve"> מהירות, עם שחרור אנרגיה גבוה. </w:t>
      </w:r>
    </w:p>
    <w:p w:rsidR="00E1573E" w:rsidRDefault="00F44B52" w:rsidP="00B9701B">
      <w:pPr>
        <w:spacing w:line="360" w:lineRule="auto"/>
        <w:rPr>
          <w:rFonts w:cs="David"/>
          <w:sz w:val="24"/>
          <w:szCs w:val="24"/>
          <w:rtl/>
        </w:rPr>
      </w:pPr>
      <w:r w:rsidRPr="00B9701B">
        <w:rPr>
          <w:rFonts w:cs="David" w:hint="cs"/>
          <w:sz w:val="24"/>
          <w:szCs w:val="24"/>
          <w:rtl/>
        </w:rPr>
        <w:t xml:space="preserve">השימוש בחומרים </w:t>
      </w:r>
      <w:proofErr w:type="spellStart"/>
      <w:r w:rsidRPr="00B9701B">
        <w:rPr>
          <w:rFonts w:cs="David" w:hint="cs"/>
          <w:sz w:val="24"/>
          <w:szCs w:val="24"/>
          <w:rtl/>
        </w:rPr>
        <w:t>אנרגתיים</w:t>
      </w:r>
      <w:proofErr w:type="spellEnd"/>
      <w:r w:rsidRPr="00B9701B">
        <w:rPr>
          <w:rFonts w:cs="David" w:hint="cs"/>
          <w:sz w:val="24"/>
          <w:szCs w:val="24"/>
          <w:rtl/>
        </w:rPr>
        <w:t xml:space="preserve"> שיוצרים </w:t>
      </w:r>
      <w:proofErr w:type="spellStart"/>
      <w:r w:rsidRPr="00B9701B">
        <w:rPr>
          <w:rFonts w:cs="David" w:hint="cs"/>
          <w:sz w:val="24"/>
          <w:szCs w:val="24"/>
          <w:rtl/>
        </w:rPr>
        <w:t>ראקציות</w:t>
      </w:r>
      <w:proofErr w:type="spellEnd"/>
      <w:r w:rsidRPr="00B9701B">
        <w:rPr>
          <w:rFonts w:cs="David" w:hint="cs"/>
          <w:sz w:val="24"/>
          <w:szCs w:val="24"/>
          <w:rtl/>
        </w:rPr>
        <w:t xml:space="preserve"> </w:t>
      </w:r>
      <w:proofErr w:type="spellStart"/>
      <w:r w:rsidRPr="00B9701B">
        <w:rPr>
          <w:rFonts w:cs="David" w:hint="cs"/>
          <w:sz w:val="24"/>
          <w:szCs w:val="24"/>
          <w:rtl/>
        </w:rPr>
        <w:t>אכזוטרמיות</w:t>
      </w:r>
      <w:proofErr w:type="spellEnd"/>
      <w:r w:rsidRPr="00B9701B">
        <w:rPr>
          <w:rFonts w:cs="David" w:hint="cs"/>
          <w:sz w:val="24"/>
          <w:szCs w:val="24"/>
          <w:rtl/>
        </w:rPr>
        <w:t xml:space="preserve"> ידוע זמן רב, עוד מלפני הספירה, מתקופת היוונים ואולי אף קודם לכך. כבר אז נעשו שימושים אזרחיים וצבאיים בחומרים אלה. הסינים ירו זיקוקים והיוונים השתמשו ב"להביורים" לדוגמא. </w:t>
      </w:r>
    </w:p>
    <w:p w:rsidR="00F44B52" w:rsidRPr="00B9701B" w:rsidRDefault="00F44B52" w:rsidP="00B9701B">
      <w:pPr>
        <w:spacing w:line="360" w:lineRule="auto"/>
        <w:rPr>
          <w:rFonts w:cs="David"/>
          <w:sz w:val="24"/>
          <w:szCs w:val="24"/>
          <w:rtl/>
        </w:rPr>
      </w:pPr>
      <w:r w:rsidRPr="00B9701B">
        <w:rPr>
          <w:rFonts w:cs="David" w:hint="cs"/>
          <w:sz w:val="24"/>
          <w:szCs w:val="24"/>
          <w:rtl/>
        </w:rPr>
        <w:t>למרות</w:t>
      </w:r>
      <w:r w:rsidR="00E1573E">
        <w:rPr>
          <w:rFonts w:cs="David" w:hint="cs"/>
          <w:sz w:val="24"/>
          <w:szCs w:val="24"/>
          <w:rtl/>
        </w:rPr>
        <w:t xml:space="preserve"> ההקשרים השליליים הקשורים של </w:t>
      </w:r>
      <w:r w:rsidRPr="00B9701B">
        <w:rPr>
          <w:rFonts w:cs="David" w:hint="cs"/>
          <w:sz w:val="24"/>
          <w:szCs w:val="24"/>
          <w:rtl/>
        </w:rPr>
        <w:t>חומרי נפץ, במיוחד בהקשר של טרור ומלחמה, השימושים כיום בחומרי נפץ הם ברובם הגדול אזרחיים, בקריטריון המשקלי והכמותי. בהרצאה נסקור חלק משימושים אלה, בהקשר האזרחי והצבאי שלהם.</w:t>
      </w:r>
    </w:p>
    <w:p w:rsidR="00F44B52" w:rsidRPr="00B9701B" w:rsidRDefault="00F44B52" w:rsidP="00B9701B">
      <w:pPr>
        <w:spacing w:line="360" w:lineRule="auto"/>
        <w:rPr>
          <w:rFonts w:cs="David"/>
          <w:sz w:val="24"/>
          <w:szCs w:val="24"/>
          <w:rtl/>
        </w:rPr>
      </w:pPr>
    </w:p>
    <w:p w:rsidR="00F44B52" w:rsidRPr="00B9701B" w:rsidRDefault="00F44B52" w:rsidP="00B9701B">
      <w:pPr>
        <w:spacing w:line="360" w:lineRule="auto"/>
        <w:rPr>
          <w:rFonts w:cs="David"/>
          <w:sz w:val="24"/>
          <w:szCs w:val="24"/>
          <w:rtl/>
        </w:rPr>
      </w:pPr>
      <w:r w:rsidRPr="00B9701B">
        <w:rPr>
          <w:rFonts w:cs="David" w:hint="cs"/>
          <w:sz w:val="24"/>
          <w:szCs w:val="24"/>
          <w:rtl/>
        </w:rPr>
        <w:t xml:space="preserve"> </w:t>
      </w:r>
    </w:p>
    <w:p w:rsidR="00F44B52" w:rsidRPr="00B9701B" w:rsidRDefault="00F44B52" w:rsidP="00B9701B">
      <w:pPr>
        <w:spacing w:line="360" w:lineRule="auto"/>
        <w:ind w:left="1466"/>
        <w:rPr>
          <w:rFonts w:cs="David"/>
          <w:sz w:val="24"/>
          <w:szCs w:val="24"/>
          <w:rtl/>
        </w:rPr>
      </w:pPr>
      <w:r w:rsidRPr="00B9701B">
        <w:rPr>
          <w:rFonts w:cs="David"/>
          <w:noProof/>
          <w:sz w:val="24"/>
          <w:szCs w:val="24"/>
        </w:rPr>
        <w:drawing>
          <wp:inline distT="0" distB="0" distL="0" distR="0">
            <wp:extent cx="3747015" cy="2524125"/>
            <wp:effectExtent l="19050" t="0" r="5835"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grayscl/>
                    </a:blip>
                    <a:srcRect/>
                    <a:stretch>
                      <a:fillRect/>
                    </a:stretch>
                  </pic:blipFill>
                  <pic:spPr bwMode="auto">
                    <a:xfrm>
                      <a:off x="0" y="0"/>
                      <a:ext cx="3747015" cy="2524125"/>
                    </a:xfrm>
                    <a:prstGeom prst="rect">
                      <a:avLst/>
                    </a:prstGeom>
                    <a:noFill/>
                    <a:ln w="9525" algn="ctr">
                      <a:noFill/>
                      <a:miter lim="800000"/>
                      <a:headEnd/>
                      <a:tailEnd/>
                    </a:ln>
                    <a:effectLst/>
                  </pic:spPr>
                </pic:pic>
              </a:graphicData>
            </a:graphic>
          </wp:inline>
        </w:drawing>
      </w:r>
    </w:p>
    <w:p w:rsidR="00F44B52" w:rsidRPr="00B9701B" w:rsidRDefault="00F44B52" w:rsidP="00B9701B">
      <w:pPr>
        <w:spacing w:line="360" w:lineRule="auto"/>
        <w:rPr>
          <w:rFonts w:cs="David"/>
          <w:sz w:val="24"/>
          <w:szCs w:val="24"/>
          <w:rtl/>
        </w:rPr>
      </w:pPr>
    </w:p>
    <w:p w:rsidR="00F44B52" w:rsidRPr="00B9701B" w:rsidRDefault="00F44B52" w:rsidP="00B9701B">
      <w:pPr>
        <w:bidi w:val="0"/>
        <w:spacing w:line="360" w:lineRule="auto"/>
        <w:rPr>
          <w:rFonts w:cs="David"/>
          <w:sz w:val="24"/>
          <w:szCs w:val="24"/>
          <w:rtl/>
        </w:rPr>
      </w:pPr>
      <w:r w:rsidRPr="00B9701B">
        <w:rPr>
          <w:rFonts w:cs="David"/>
          <w:sz w:val="24"/>
          <w:szCs w:val="24"/>
          <w:rtl/>
        </w:rPr>
        <w:br w:type="page"/>
      </w:r>
    </w:p>
    <w:p w:rsidR="004E0043" w:rsidRPr="00B9701B" w:rsidRDefault="004E0043" w:rsidP="00B9701B">
      <w:pPr>
        <w:spacing w:line="360" w:lineRule="auto"/>
        <w:jc w:val="center"/>
        <w:rPr>
          <w:rFonts w:cs="David"/>
          <w:b/>
          <w:bCs/>
          <w:sz w:val="28"/>
          <w:szCs w:val="28"/>
          <w:rtl/>
        </w:rPr>
      </w:pPr>
      <w:r w:rsidRPr="00B9701B">
        <w:rPr>
          <w:rFonts w:cs="David" w:hint="cs"/>
          <w:b/>
          <w:bCs/>
          <w:sz w:val="28"/>
          <w:szCs w:val="28"/>
          <w:rtl/>
        </w:rPr>
        <w:lastRenderedPageBreak/>
        <w:t>גבישים- מאז ועד היום</w:t>
      </w:r>
    </w:p>
    <w:p w:rsidR="004E0043" w:rsidRPr="00B9701B" w:rsidRDefault="004E0043" w:rsidP="00B9701B">
      <w:pPr>
        <w:spacing w:line="360" w:lineRule="auto"/>
        <w:jc w:val="center"/>
        <w:rPr>
          <w:rFonts w:cs="David"/>
          <w:sz w:val="28"/>
          <w:szCs w:val="28"/>
          <w:rtl/>
        </w:rPr>
      </w:pPr>
      <w:r w:rsidRPr="00B9701B">
        <w:rPr>
          <w:rFonts w:cs="David" w:hint="cs"/>
          <w:sz w:val="28"/>
          <w:szCs w:val="28"/>
          <w:rtl/>
        </w:rPr>
        <w:t xml:space="preserve">אור </w:t>
      </w:r>
      <w:proofErr w:type="spellStart"/>
      <w:r w:rsidRPr="00B9701B">
        <w:rPr>
          <w:rFonts w:cs="David" w:hint="cs"/>
          <w:sz w:val="28"/>
          <w:szCs w:val="28"/>
          <w:rtl/>
        </w:rPr>
        <w:t>גרין</w:t>
      </w:r>
      <w:proofErr w:type="spellEnd"/>
      <w:r w:rsidRPr="00B9701B">
        <w:rPr>
          <w:rFonts w:cs="David" w:hint="cs"/>
          <w:sz w:val="28"/>
          <w:szCs w:val="28"/>
          <w:rtl/>
        </w:rPr>
        <w:t>, תמר דן, עמרי לירן (ליידי דייויס)</w:t>
      </w:r>
    </w:p>
    <w:p w:rsidR="004E0043" w:rsidRPr="00B9701B" w:rsidRDefault="004E0043" w:rsidP="00B9701B">
      <w:pPr>
        <w:spacing w:line="360" w:lineRule="auto"/>
        <w:jc w:val="center"/>
        <w:rPr>
          <w:rFonts w:cs="David"/>
          <w:b/>
          <w:bCs/>
          <w:sz w:val="24"/>
          <w:szCs w:val="24"/>
          <w:rtl/>
        </w:rPr>
      </w:pPr>
    </w:p>
    <w:p w:rsidR="004E0043" w:rsidRPr="00B9701B" w:rsidRDefault="004E0043" w:rsidP="00B9701B">
      <w:pPr>
        <w:spacing w:line="360" w:lineRule="auto"/>
        <w:rPr>
          <w:rFonts w:cs="David"/>
          <w:sz w:val="24"/>
          <w:szCs w:val="24"/>
          <w:rtl/>
        </w:rPr>
      </w:pPr>
      <w:r w:rsidRPr="00B9701B">
        <w:rPr>
          <w:rFonts w:cs="David" w:hint="cs"/>
          <w:sz w:val="24"/>
          <w:szCs w:val="24"/>
          <w:rtl/>
        </w:rPr>
        <w:t>במצגת נדבר בקצרה על מהו גביש, על מדע הקריסטלוגרפיה ועל התפתחות התחום הזה בכימיה.</w:t>
      </w:r>
    </w:p>
    <w:p w:rsidR="004E0043" w:rsidRPr="00B9701B" w:rsidRDefault="004E0043" w:rsidP="00B9701B">
      <w:pPr>
        <w:spacing w:line="360" w:lineRule="auto"/>
        <w:rPr>
          <w:rFonts w:cs="David"/>
          <w:sz w:val="24"/>
          <w:szCs w:val="24"/>
        </w:rPr>
      </w:pPr>
      <w:r w:rsidRPr="00B9701B">
        <w:rPr>
          <w:rFonts w:cs="David" w:hint="cs"/>
          <w:sz w:val="24"/>
          <w:szCs w:val="24"/>
          <w:rtl/>
        </w:rPr>
        <w:t xml:space="preserve">החל </w:t>
      </w:r>
      <w:proofErr w:type="spellStart"/>
      <w:r w:rsidRPr="00B9701B">
        <w:rPr>
          <w:rFonts w:cs="David" w:hint="cs"/>
          <w:sz w:val="24"/>
          <w:szCs w:val="24"/>
          <w:rtl/>
        </w:rPr>
        <w:t>מניקולאס</w:t>
      </w:r>
      <w:proofErr w:type="spellEnd"/>
      <w:r w:rsidRPr="00B9701B">
        <w:rPr>
          <w:rFonts w:cs="David" w:hint="cs"/>
          <w:sz w:val="24"/>
          <w:szCs w:val="24"/>
          <w:rtl/>
        </w:rPr>
        <w:t xml:space="preserve"> </w:t>
      </w:r>
      <w:proofErr w:type="spellStart"/>
      <w:r w:rsidRPr="00B9701B">
        <w:rPr>
          <w:rFonts w:cs="David" w:hint="cs"/>
          <w:sz w:val="24"/>
          <w:szCs w:val="24"/>
          <w:rtl/>
        </w:rPr>
        <w:t>סטנו</w:t>
      </w:r>
      <w:proofErr w:type="spellEnd"/>
      <w:r w:rsidRPr="00B9701B">
        <w:rPr>
          <w:rFonts w:cs="David" w:hint="cs"/>
          <w:sz w:val="24"/>
          <w:szCs w:val="24"/>
          <w:rtl/>
        </w:rPr>
        <w:t xml:space="preserve"> ועד להתפתחויות החדשות של </w:t>
      </w:r>
      <w:proofErr w:type="spellStart"/>
      <w:r w:rsidRPr="00B9701B">
        <w:rPr>
          <w:rFonts w:cs="David" w:hint="cs"/>
          <w:sz w:val="24"/>
          <w:szCs w:val="24"/>
          <w:rtl/>
        </w:rPr>
        <w:t>פרופ</w:t>
      </w:r>
      <w:proofErr w:type="spellEnd"/>
      <w:r w:rsidRPr="00B9701B">
        <w:rPr>
          <w:rFonts w:cs="David" w:hint="cs"/>
          <w:sz w:val="24"/>
          <w:szCs w:val="24"/>
          <w:rtl/>
        </w:rPr>
        <w:t>' שכטמן (שזיכו אותו בפרס נובל) נסקור את ההתפתחות ואת הגילויים הרבים שנעשו בתחום הקריסטלוגרפיה</w:t>
      </w:r>
      <w:r w:rsidRPr="00B9701B">
        <w:rPr>
          <w:rFonts w:cs="David"/>
          <w:sz w:val="24"/>
          <w:szCs w:val="24"/>
        </w:rPr>
        <w:t>:</w:t>
      </w:r>
    </w:p>
    <w:p w:rsidR="004E0043" w:rsidRPr="00B9701B" w:rsidRDefault="004E0043" w:rsidP="00B9701B">
      <w:pPr>
        <w:pStyle w:val="a5"/>
        <w:numPr>
          <w:ilvl w:val="0"/>
          <w:numId w:val="4"/>
        </w:numPr>
        <w:spacing w:line="360" w:lineRule="auto"/>
        <w:rPr>
          <w:rFonts w:cs="David"/>
          <w:sz w:val="24"/>
          <w:szCs w:val="24"/>
        </w:rPr>
      </w:pPr>
      <w:r w:rsidRPr="00B9701B">
        <w:rPr>
          <w:rFonts w:cs="David" w:hint="cs"/>
          <w:sz w:val="24"/>
          <w:szCs w:val="24"/>
          <w:rtl/>
        </w:rPr>
        <w:t>גילוי התפתחות הגבישים ושלילתם כיצור חי</w:t>
      </w:r>
    </w:p>
    <w:p w:rsidR="004E0043" w:rsidRPr="00B9701B" w:rsidRDefault="004E0043" w:rsidP="00B9701B">
      <w:pPr>
        <w:pStyle w:val="a5"/>
        <w:numPr>
          <w:ilvl w:val="0"/>
          <w:numId w:val="4"/>
        </w:numPr>
        <w:spacing w:line="360" w:lineRule="auto"/>
        <w:rPr>
          <w:rFonts w:cs="David"/>
          <w:sz w:val="24"/>
          <w:szCs w:val="24"/>
        </w:rPr>
      </w:pPr>
      <w:r w:rsidRPr="00B9701B">
        <w:rPr>
          <w:rFonts w:cs="David" w:hint="cs"/>
          <w:sz w:val="24"/>
          <w:szCs w:val="24"/>
          <w:rtl/>
        </w:rPr>
        <w:t>גילוי המבנה האטומי של הגביש באמצעות קרני רנטגן</w:t>
      </w:r>
    </w:p>
    <w:p w:rsidR="004E0043" w:rsidRPr="00B9701B" w:rsidRDefault="004E0043" w:rsidP="00B9701B">
      <w:pPr>
        <w:pStyle w:val="a5"/>
        <w:numPr>
          <w:ilvl w:val="0"/>
          <w:numId w:val="4"/>
        </w:numPr>
        <w:spacing w:line="360" w:lineRule="auto"/>
        <w:rPr>
          <w:rFonts w:cs="David"/>
          <w:sz w:val="24"/>
          <w:szCs w:val="24"/>
        </w:rPr>
      </w:pPr>
      <w:r w:rsidRPr="00B9701B">
        <w:rPr>
          <w:rFonts w:cs="David" w:hint="cs"/>
          <w:sz w:val="24"/>
          <w:szCs w:val="24"/>
          <w:rtl/>
        </w:rPr>
        <w:t>הגילויים שנעשו באמצעות הקריסטלוגרפיה (בתוכם פיצוח רצף ה</w:t>
      </w:r>
      <w:r w:rsidRPr="00B9701B">
        <w:rPr>
          <w:rFonts w:cs="David"/>
          <w:sz w:val="24"/>
          <w:szCs w:val="24"/>
        </w:rPr>
        <w:t>DNA</w:t>
      </w:r>
      <w:r w:rsidRPr="00B9701B">
        <w:rPr>
          <w:rFonts w:cs="David" w:hint="cs"/>
          <w:sz w:val="24"/>
          <w:szCs w:val="24"/>
          <w:rtl/>
        </w:rPr>
        <w:t>)</w:t>
      </w:r>
    </w:p>
    <w:p w:rsidR="004E0043" w:rsidRDefault="004E0043" w:rsidP="00B9701B">
      <w:pPr>
        <w:pStyle w:val="a5"/>
        <w:numPr>
          <w:ilvl w:val="0"/>
          <w:numId w:val="4"/>
        </w:numPr>
        <w:spacing w:line="360" w:lineRule="auto"/>
        <w:rPr>
          <w:rFonts w:cs="David"/>
          <w:sz w:val="24"/>
          <w:szCs w:val="24"/>
        </w:rPr>
      </w:pPr>
      <w:r w:rsidRPr="00B9701B">
        <w:rPr>
          <w:rFonts w:cs="David" w:hint="cs"/>
          <w:sz w:val="24"/>
          <w:szCs w:val="24"/>
          <w:rtl/>
        </w:rPr>
        <w:t>תגליתו של פרופסור שכטמן</w:t>
      </w:r>
    </w:p>
    <w:p w:rsidR="0064098E" w:rsidRDefault="0064098E" w:rsidP="0064098E">
      <w:pPr>
        <w:spacing w:line="360" w:lineRule="auto"/>
        <w:rPr>
          <w:rFonts w:cs="David"/>
          <w:sz w:val="24"/>
          <w:szCs w:val="24"/>
          <w:rtl/>
        </w:rPr>
      </w:pPr>
    </w:p>
    <w:p w:rsidR="0064098E" w:rsidRPr="0064098E" w:rsidRDefault="0064098E" w:rsidP="0064098E">
      <w:pPr>
        <w:spacing w:line="360" w:lineRule="auto"/>
        <w:rPr>
          <w:rFonts w:cs="David"/>
          <w:sz w:val="24"/>
          <w:szCs w:val="24"/>
          <w:rtl/>
        </w:rPr>
      </w:pPr>
    </w:p>
    <w:p w:rsidR="0064098E" w:rsidRPr="0064098E" w:rsidRDefault="0064098E" w:rsidP="0064098E">
      <w:pPr>
        <w:shd w:val="clear" w:color="auto" w:fill="FFFFFF"/>
        <w:spacing w:after="240" w:line="360" w:lineRule="auto"/>
        <w:jc w:val="center"/>
        <w:rPr>
          <w:rFonts w:ascii="Arial" w:eastAsia="Times New Roman" w:hAnsi="Arial" w:cs="David"/>
          <w:b/>
          <w:bCs/>
          <w:color w:val="000000"/>
          <w:sz w:val="28"/>
          <w:szCs w:val="28"/>
        </w:rPr>
      </w:pPr>
      <w:r w:rsidRPr="0064098E">
        <w:rPr>
          <w:rFonts w:ascii="Arial" w:eastAsia="Times New Roman" w:hAnsi="Arial" w:cs="David"/>
          <w:b/>
          <w:bCs/>
          <w:color w:val="000000"/>
          <w:sz w:val="28"/>
          <w:szCs w:val="28"/>
          <w:rtl/>
        </w:rPr>
        <w:t xml:space="preserve">צורות </w:t>
      </w:r>
      <w:proofErr w:type="spellStart"/>
      <w:r w:rsidRPr="0064098E">
        <w:rPr>
          <w:rFonts w:ascii="Arial" w:eastAsia="Times New Roman" w:hAnsi="Arial" w:cs="David"/>
          <w:b/>
          <w:bCs/>
          <w:color w:val="000000"/>
          <w:sz w:val="28"/>
          <w:szCs w:val="28"/>
          <w:rtl/>
        </w:rPr>
        <w:t>אלוטרופיות</w:t>
      </w:r>
      <w:proofErr w:type="spellEnd"/>
      <w:r w:rsidRPr="0064098E">
        <w:rPr>
          <w:rFonts w:ascii="Arial" w:eastAsia="Times New Roman" w:hAnsi="Arial" w:cs="David"/>
          <w:b/>
          <w:bCs/>
          <w:color w:val="000000"/>
          <w:sz w:val="28"/>
          <w:szCs w:val="28"/>
          <w:rtl/>
        </w:rPr>
        <w:t xml:space="preserve"> של פחמן</w:t>
      </w:r>
    </w:p>
    <w:p w:rsidR="0064098E" w:rsidRDefault="0064098E" w:rsidP="0064098E">
      <w:pPr>
        <w:shd w:val="clear" w:color="auto" w:fill="FFFFFF"/>
        <w:spacing w:after="240" w:line="360" w:lineRule="auto"/>
        <w:jc w:val="center"/>
        <w:rPr>
          <w:rFonts w:ascii="Arial" w:eastAsia="Times New Roman" w:hAnsi="Arial" w:cs="David"/>
          <w:color w:val="000000"/>
          <w:sz w:val="28"/>
          <w:szCs w:val="28"/>
          <w:rtl/>
        </w:rPr>
      </w:pPr>
      <w:r w:rsidRPr="0064098E">
        <w:rPr>
          <w:rStyle w:val="apple-style-span"/>
          <w:rFonts w:ascii="Arial" w:hAnsi="Arial" w:cs="Arial"/>
          <w:color w:val="000000"/>
          <w:sz w:val="28"/>
          <w:szCs w:val="28"/>
          <w:shd w:val="clear" w:color="auto" w:fill="FFFFFF"/>
          <w:rtl/>
        </w:rPr>
        <w:t xml:space="preserve">זיו </w:t>
      </w:r>
      <w:proofErr w:type="spellStart"/>
      <w:r w:rsidRPr="0064098E">
        <w:rPr>
          <w:rStyle w:val="apple-style-span"/>
          <w:rFonts w:ascii="Arial" w:hAnsi="Arial" w:cs="Arial"/>
          <w:color w:val="000000"/>
          <w:sz w:val="28"/>
          <w:szCs w:val="28"/>
          <w:shd w:val="clear" w:color="auto" w:fill="FFFFFF"/>
          <w:rtl/>
        </w:rPr>
        <w:t>קושרובסקי</w:t>
      </w:r>
      <w:proofErr w:type="spellEnd"/>
      <w:r w:rsidRPr="0064098E">
        <w:rPr>
          <w:rStyle w:val="apple-style-span"/>
          <w:rFonts w:ascii="Arial" w:hAnsi="Arial" w:cs="Arial"/>
          <w:color w:val="000000"/>
          <w:sz w:val="28"/>
          <w:szCs w:val="28"/>
          <w:shd w:val="clear" w:color="auto" w:fill="FFFFFF"/>
          <w:rtl/>
        </w:rPr>
        <w:t xml:space="preserve">,יבגני </w:t>
      </w:r>
      <w:proofErr w:type="spellStart"/>
      <w:r w:rsidRPr="0064098E">
        <w:rPr>
          <w:rStyle w:val="apple-style-span"/>
          <w:rFonts w:ascii="Arial" w:hAnsi="Arial" w:cs="Arial"/>
          <w:color w:val="000000"/>
          <w:sz w:val="28"/>
          <w:szCs w:val="28"/>
          <w:shd w:val="clear" w:color="auto" w:fill="FFFFFF"/>
          <w:rtl/>
        </w:rPr>
        <w:t>רזקוביץ</w:t>
      </w:r>
      <w:proofErr w:type="spellEnd"/>
      <w:r>
        <w:rPr>
          <w:rFonts w:ascii="Arial" w:eastAsia="Times New Roman" w:hAnsi="Arial" w:cs="David" w:hint="cs"/>
          <w:color w:val="000000"/>
          <w:sz w:val="28"/>
          <w:szCs w:val="28"/>
          <w:rtl/>
        </w:rPr>
        <w:t xml:space="preserve"> (ליידי דייויס)</w:t>
      </w:r>
    </w:p>
    <w:p w:rsidR="0064098E" w:rsidRPr="0064098E" w:rsidRDefault="0064098E" w:rsidP="0064098E">
      <w:pPr>
        <w:shd w:val="clear" w:color="auto" w:fill="FFFFFF"/>
        <w:spacing w:after="240" w:line="360" w:lineRule="auto"/>
        <w:jc w:val="center"/>
        <w:rPr>
          <w:rFonts w:ascii="Arial" w:eastAsia="Times New Roman" w:hAnsi="Arial" w:cs="David"/>
          <w:color w:val="000000"/>
          <w:sz w:val="28"/>
          <w:szCs w:val="28"/>
          <w:rtl/>
        </w:rPr>
      </w:pPr>
    </w:p>
    <w:p w:rsidR="0064098E" w:rsidRPr="0064098E" w:rsidRDefault="0064098E" w:rsidP="004C172D">
      <w:pPr>
        <w:shd w:val="clear" w:color="auto" w:fill="FFFFFF"/>
        <w:spacing w:after="240" w:line="360" w:lineRule="auto"/>
        <w:rPr>
          <w:rFonts w:ascii="Arial" w:eastAsia="Times New Roman" w:hAnsi="Arial" w:cs="David"/>
          <w:color w:val="000000"/>
          <w:sz w:val="24"/>
          <w:szCs w:val="24"/>
          <w:rtl/>
        </w:rPr>
      </w:pPr>
      <w:r w:rsidRPr="0064098E">
        <w:rPr>
          <w:rFonts w:ascii="Arial" w:eastAsia="Times New Roman" w:hAnsi="Arial" w:cs="David"/>
          <w:color w:val="000000"/>
          <w:sz w:val="24"/>
          <w:szCs w:val="24"/>
        </w:rPr>
        <w:t> </w:t>
      </w:r>
      <w:r w:rsidR="004C172D">
        <w:rPr>
          <w:rFonts w:ascii="Arial" w:eastAsia="Times New Roman" w:hAnsi="Arial" w:cs="David"/>
          <w:color w:val="000000"/>
          <w:sz w:val="24"/>
          <w:szCs w:val="24"/>
          <w:rtl/>
        </w:rPr>
        <w:t>צורות שונות של אותו יסוד</w:t>
      </w:r>
      <w:r w:rsidRPr="0064098E">
        <w:rPr>
          <w:rFonts w:ascii="Arial" w:eastAsia="Times New Roman" w:hAnsi="Arial" w:cs="David"/>
          <w:color w:val="000000"/>
          <w:sz w:val="24"/>
          <w:szCs w:val="24"/>
          <w:rtl/>
        </w:rPr>
        <w:t xml:space="preserve"> ה</w:t>
      </w:r>
      <w:r w:rsidR="004C172D">
        <w:rPr>
          <w:rFonts w:ascii="Arial" w:eastAsia="Times New Roman" w:hAnsi="Arial" w:cs="David"/>
          <w:color w:val="000000"/>
          <w:sz w:val="24"/>
          <w:szCs w:val="24"/>
          <w:rtl/>
        </w:rPr>
        <w:t>נבדלות זו מזו במבנה  ובתכונותי</w:t>
      </w:r>
      <w:r w:rsidR="004C172D">
        <w:rPr>
          <w:rFonts w:ascii="Arial" w:eastAsia="Times New Roman" w:hAnsi="Arial" w:cs="David" w:hint="cs"/>
          <w:color w:val="000000"/>
          <w:sz w:val="24"/>
          <w:szCs w:val="24"/>
          <w:rtl/>
        </w:rPr>
        <w:t>הן</w:t>
      </w:r>
      <w:r w:rsidRPr="0064098E">
        <w:rPr>
          <w:rFonts w:ascii="Arial" w:eastAsia="Times New Roman" w:hAnsi="Arial" w:cs="David"/>
          <w:color w:val="000000"/>
          <w:sz w:val="24"/>
          <w:szCs w:val="24"/>
        </w:rPr>
        <w:t> .</w:t>
      </w:r>
      <w:r w:rsidRPr="0064098E">
        <w:rPr>
          <w:rFonts w:ascii="Arial" w:eastAsia="Times New Roman" w:hAnsi="Arial" w:cs="David"/>
          <w:color w:val="000000"/>
          <w:sz w:val="24"/>
          <w:szCs w:val="24"/>
          <w:rtl/>
        </w:rPr>
        <w:t xml:space="preserve">נקראות צורות </w:t>
      </w:r>
      <w:proofErr w:type="spellStart"/>
      <w:r w:rsidRPr="0064098E">
        <w:rPr>
          <w:rFonts w:ascii="Arial" w:eastAsia="Times New Roman" w:hAnsi="Arial" w:cs="David"/>
          <w:color w:val="000000"/>
          <w:sz w:val="24"/>
          <w:szCs w:val="24"/>
          <w:rtl/>
        </w:rPr>
        <w:t>אלוטרופיות</w:t>
      </w:r>
      <w:proofErr w:type="spellEnd"/>
      <w:r w:rsidR="004C172D">
        <w:rPr>
          <w:rFonts w:ascii="Arial" w:eastAsia="Times New Roman" w:hAnsi="Arial" w:cs="David" w:hint="cs"/>
          <w:color w:val="000000"/>
          <w:sz w:val="24"/>
          <w:szCs w:val="24"/>
          <w:rtl/>
        </w:rPr>
        <w:t>.</w:t>
      </w:r>
    </w:p>
    <w:p w:rsidR="00AA4C34" w:rsidRDefault="004C172D" w:rsidP="00AA4C34">
      <w:pPr>
        <w:shd w:val="clear" w:color="auto" w:fill="FFFFFF"/>
        <w:spacing w:after="240" w:line="360" w:lineRule="auto"/>
        <w:rPr>
          <w:rFonts w:ascii="Arial" w:eastAsia="Times New Roman" w:hAnsi="Arial" w:cs="David"/>
          <w:color w:val="000000"/>
          <w:sz w:val="24"/>
          <w:szCs w:val="24"/>
          <w:rtl/>
        </w:rPr>
      </w:pPr>
      <w:r>
        <w:rPr>
          <w:rFonts w:ascii="Arial" w:eastAsia="Times New Roman" w:hAnsi="Arial" w:cs="David"/>
          <w:color w:val="000000"/>
          <w:sz w:val="24"/>
          <w:szCs w:val="24"/>
        </w:rPr>
        <w:t> </w:t>
      </w:r>
      <w:r w:rsidR="00C80698">
        <w:rPr>
          <w:rFonts w:ascii="Arial" w:eastAsia="Times New Roman" w:hAnsi="Arial" w:cs="David" w:hint="cs"/>
          <w:color w:val="000000"/>
          <w:sz w:val="24"/>
          <w:szCs w:val="24"/>
          <w:rtl/>
        </w:rPr>
        <w:t>ב</w:t>
      </w:r>
      <w:r w:rsidR="0064098E" w:rsidRPr="0064098E">
        <w:rPr>
          <w:rFonts w:ascii="Arial" w:eastAsia="Times New Roman" w:hAnsi="Arial" w:cs="David"/>
          <w:color w:val="000000"/>
          <w:sz w:val="24"/>
          <w:szCs w:val="24"/>
          <w:rtl/>
        </w:rPr>
        <w:t xml:space="preserve">הרצאה </w:t>
      </w:r>
      <w:r>
        <w:rPr>
          <w:rFonts w:ascii="Arial" w:eastAsia="Times New Roman" w:hAnsi="Arial" w:cs="David" w:hint="cs"/>
          <w:color w:val="000000"/>
          <w:sz w:val="24"/>
          <w:szCs w:val="24"/>
          <w:rtl/>
        </w:rPr>
        <w:t>ניתן</w:t>
      </w:r>
      <w:r w:rsidR="0064098E" w:rsidRPr="0064098E">
        <w:rPr>
          <w:rFonts w:ascii="Arial" w:eastAsia="Times New Roman" w:hAnsi="Arial" w:cs="David"/>
          <w:color w:val="000000"/>
          <w:sz w:val="24"/>
          <w:szCs w:val="24"/>
          <w:rtl/>
        </w:rPr>
        <w:t xml:space="preserve"> תיאור המבנה והתכונות של צורות </w:t>
      </w:r>
      <w:proofErr w:type="spellStart"/>
      <w:r w:rsidR="0064098E" w:rsidRPr="0064098E">
        <w:rPr>
          <w:rFonts w:ascii="Arial" w:eastAsia="Times New Roman" w:hAnsi="Arial" w:cs="David"/>
          <w:color w:val="000000"/>
          <w:sz w:val="24"/>
          <w:szCs w:val="24"/>
          <w:rtl/>
        </w:rPr>
        <w:t>אלוטרופיות</w:t>
      </w:r>
      <w:proofErr w:type="spellEnd"/>
      <w:r w:rsidR="0064098E" w:rsidRPr="0064098E">
        <w:rPr>
          <w:rFonts w:ascii="Arial" w:eastAsia="Times New Roman" w:hAnsi="Arial" w:cs="David"/>
          <w:color w:val="000000"/>
          <w:sz w:val="24"/>
          <w:szCs w:val="24"/>
          <w:rtl/>
        </w:rPr>
        <w:t xml:space="preserve"> של פחמן</w:t>
      </w:r>
      <w:r>
        <w:rPr>
          <w:rFonts w:ascii="Arial" w:eastAsia="Times New Roman" w:hAnsi="Arial" w:cs="David" w:hint="cs"/>
          <w:color w:val="000000"/>
          <w:sz w:val="24"/>
          <w:szCs w:val="24"/>
          <w:rtl/>
        </w:rPr>
        <w:t xml:space="preserve"> :</w:t>
      </w:r>
    </w:p>
    <w:p w:rsidR="0064098E" w:rsidRPr="0064098E" w:rsidRDefault="0064098E" w:rsidP="00AA4C34">
      <w:pPr>
        <w:shd w:val="clear" w:color="auto" w:fill="FFFFFF"/>
        <w:spacing w:after="240" w:line="360" w:lineRule="auto"/>
        <w:rPr>
          <w:rFonts w:ascii="Arial" w:eastAsia="Times New Roman" w:hAnsi="Arial" w:cs="David"/>
          <w:color w:val="000000"/>
          <w:sz w:val="24"/>
          <w:szCs w:val="24"/>
        </w:rPr>
      </w:pPr>
      <w:proofErr w:type="spellStart"/>
      <w:proofErr w:type="gramStart"/>
      <w:r w:rsidRPr="0064098E">
        <w:rPr>
          <w:rFonts w:ascii="Arial" w:eastAsia="Times New Roman" w:hAnsi="Arial" w:cs="David"/>
          <w:color w:val="000000"/>
          <w:sz w:val="24"/>
          <w:szCs w:val="24"/>
        </w:rPr>
        <w:t>fulleren</w:t>
      </w:r>
      <w:proofErr w:type="spellEnd"/>
      <w:r w:rsidRPr="0064098E">
        <w:rPr>
          <w:rFonts w:ascii="Arial" w:eastAsia="Times New Roman" w:hAnsi="Arial" w:cs="David"/>
          <w:color w:val="000000"/>
          <w:sz w:val="24"/>
          <w:szCs w:val="24"/>
        </w:rPr>
        <w:t>-</w:t>
      </w:r>
      <w:proofErr w:type="gramEnd"/>
      <w:r w:rsidRPr="0064098E">
        <w:rPr>
          <w:rFonts w:ascii="Arial" w:eastAsia="Times New Roman" w:hAnsi="Arial" w:cs="David"/>
          <w:color w:val="000000"/>
          <w:sz w:val="24"/>
          <w:szCs w:val="24"/>
        </w:rPr>
        <w:t xml:space="preserve"> </w:t>
      </w:r>
      <w:r w:rsidR="004C172D">
        <w:rPr>
          <w:rFonts w:ascii="Arial" w:eastAsia="Times New Roman" w:hAnsi="Arial" w:cs="David" w:hint="cs"/>
          <w:color w:val="000000"/>
          <w:sz w:val="24"/>
          <w:szCs w:val="24"/>
          <w:rtl/>
        </w:rPr>
        <w:t>-</w:t>
      </w:r>
      <w:proofErr w:type="spellStart"/>
      <w:r w:rsidRPr="0064098E">
        <w:rPr>
          <w:rFonts w:ascii="Arial" w:eastAsia="Times New Roman" w:hAnsi="Arial" w:cs="David"/>
          <w:color w:val="000000"/>
          <w:sz w:val="24"/>
          <w:szCs w:val="24"/>
          <w:rtl/>
        </w:rPr>
        <w:t>פולרן</w:t>
      </w:r>
      <w:proofErr w:type="spellEnd"/>
      <w:r w:rsidRPr="0064098E">
        <w:rPr>
          <w:rFonts w:ascii="Arial" w:eastAsia="Times New Roman" w:hAnsi="Arial" w:cs="David"/>
          <w:color w:val="000000"/>
          <w:sz w:val="24"/>
          <w:szCs w:val="24"/>
        </w:rPr>
        <w:t>   C60-</w:t>
      </w:r>
      <w:r w:rsidRPr="0064098E">
        <w:rPr>
          <w:rFonts w:ascii="Arial" w:eastAsia="Times New Roman" w:hAnsi="Arial" w:cs="David"/>
          <w:color w:val="000000"/>
          <w:sz w:val="24"/>
          <w:szCs w:val="24"/>
          <w:rtl/>
        </w:rPr>
        <w:t xml:space="preserve">יהלום וגרפיט, בעלי סריג </w:t>
      </w:r>
      <w:proofErr w:type="spellStart"/>
      <w:r w:rsidRPr="0064098E">
        <w:rPr>
          <w:rFonts w:ascii="Arial" w:eastAsia="Times New Roman" w:hAnsi="Arial" w:cs="David"/>
          <w:color w:val="000000"/>
          <w:sz w:val="24"/>
          <w:szCs w:val="24"/>
          <w:rtl/>
        </w:rPr>
        <w:t>אטומרי</w:t>
      </w:r>
      <w:proofErr w:type="spellEnd"/>
      <w:r w:rsidRPr="0064098E">
        <w:rPr>
          <w:rFonts w:ascii="Arial" w:eastAsia="Times New Roman" w:hAnsi="Arial" w:cs="David"/>
          <w:color w:val="000000"/>
          <w:sz w:val="24"/>
          <w:szCs w:val="24"/>
          <w:rtl/>
        </w:rPr>
        <w:t xml:space="preserve"> קוולנטי ובעל סריג  </w:t>
      </w:r>
      <w:proofErr w:type="spellStart"/>
      <w:r w:rsidRPr="0064098E">
        <w:rPr>
          <w:rFonts w:ascii="Arial" w:eastAsia="Times New Roman" w:hAnsi="Arial" w:cs="David"/>
          <w:color w:val="000000"/>
          <w:sz w:val="24"/>
          <w:szCs w:val="24"/>
          <w:rtl/>
        </w:rPr>
        <w:t>מולקולרי</w:t>
      </w:r>
      <w:proofErr w:type="spellEnd"/>
      <w:r w:rsidRPr="0064098E">
        <w:rPr>
          <w:rFonts w:ascii="Arial" w:eastAsia="Times New Roman" w:hAnsi="Arial" w:cs="David"/>
          <w:color w:val="000000"/>
          <w:sz w:val="24"/>
          <w:szCs w:val="24"/>
        </w:rPr>
        <w:t>.</w:t>
      </w:r>
    </w:p>
    <w:p w:rsidR="0064098E" w:rsidRPr="0064098E" w:rsidRDefault="0064098E" w:rsidP="0064098E">
      <w:pPr>
        <w:shd w:val="clear" w:color="auto" w:fill="FFFFFF"/>
        <w:spacing w:after="240" w:line="360" w:lineRule="auto"/>
        <w:rPr>
          <w:rFonts w:ascii="Arial" w:eastAsia="Times New Roman" w:hAnsi="Arial" w:cs="David"/>
          <w:color w:val="000000"/>
          <w:sz w:val="24"/>
          <w:szCs w:val="24"/>
        </w:rPr>
      </w:pPr>
      <w:r w:rsidRPr="0064098E">
        <w:rPr>
          <w:rFonts w:ascii="Arial" w:eastAsia="Times New Roman" w:hAnsi="Arial" w:cs="David"/>
          <w:color w:val="000000"/>
          <w:sz w:val="24"/>
          <w:szCs w:val="24"/>
          <w:rtl/>
        </w:rPr>
        <w:t xml:space="preserve">צורה </w:t>
      </w:r>
      <w:proofErr w:type="spellStart"/>
      <w:r w:rsidRPr="0064098E">
        <w:rPr>
          <w:rFonts w:ascii="Arial" w:eastAsia="Times New Roman" w:hAnsi="Arial" w:cs="David"/>
          <w:color w:val="000000"/>
          <w:sz w:val="24"/>
          <w:szCs w:val="24"/>
          <w:rtl/>
        </w:rPr>
        <w:t>אלוטרופית</w:t>
      </w:r>
      <w:proofErr w:type="spellEnd"/>
      <w:r w:rsidRPr="0064098E">
        <w:rPr>
          <w:rFonts w:ascii="Arial" w:eastAsia="Times New Roman" w:hAnsi="Arial" w:cs="David"/>
          <w:color w:val="000000"/>
          <w:sz w:val="24"/>
          <w:szCs w:val="24"/>
          <w:rtl/>
        </w:rPr>
        <w:t xml:space="preserve"> נוספת -גרפן (המדענים שגילו אותו זכו בפרס נובל בפיסיקה בשנת2010) גם </w:t>
      </w:r>
      <w:r w:rsidR="00990747">
        <w:rPr>
          <w:rFonts w:ascii="Arial" w:eastAsia="Times New Roman" w:hAnsi="Arial" w:cs="David" w:hint="cs"/>
          <w:color w:val="000000"/>
          <w:sz w:val="24"/>
          <w:szCs w:val="24"/>
          <w:rtl/>
        </w:rPr>
        <w:t xml:space="preserve">היא </w:t>
      </w:r>
      <w:r w:rsidRPr="0064098E">
        <w:rPr>
          <w:rFonts w:ascii="Arial" w:eastAsia="Times New Roman" w:hAnsi="Arial" w:cs="David"/>
          <w:color w:val="000000"/>
          <w:sz w:val="24"/>
          <w:szCs w:val="24"/>
          <w:rtl/>
        </w:rPr>
        <w:t>מתוארת בהרצאה</w:t>
      </w:r>
    </w:p>
    <w:p w:rsidR="0064098E" w:rsidRPr="0064098E" w:rsidRDefault="0064098E" w:rsidP="0064098E">
      <w:pPr>
        <w:spacing w:line="360" w:lineRule="auto"/>
        <w:rPr>
          <w:rFonts w:cs="David"/>
          <w:sz w:val="24"/>
          <w:szCs w:val="24"/>
        </w:rPr>
      </w:pPr>
    </w:p>
    <w:p w:rsidR="005A1C2F" w:rsidRDefault="005A1C2F">
      <w:pPr>
        <w:bidi w:val="0"/>
        <w:rPr>
          <w:rFonts w:cs="David"/>
          <w:sz w:val="24"/>
          <w:szCs w:val="24"/>
          <w:rtl/>
        </w:rPr>
      </w:pPr>
      <w:r>
        <w:rPr>
          <w:rFonts w:cs="David"/>
          <w:sz w:val="24"/>
          <w:szCs w:val="24"/>
          <w:rtl/>
        </w:rPr>
        <w:br w:type="page"/>
      </w:r>
    </w:p>
    <w:p w:rsidR="006A2760" w:rsidRDefault="005A1C2F" w:rsidP="005A1C2F">
      <w:pPr>
        <w:spacing w:line="360" w:lineRule="auto"/>
        <w:jc w:val="center"/>
        <w:rPr>
          <w:rFonts w:cs="David"/>
          <w:b/>
          <w:bCs/>
          <w:sz w:val="28"/>
          <w:szCs w:val="28"/>
          <w:rtl/>
        </w:rPr>
      </w:pPr>
      <w:r>
        <w:rPr>
          <w:rFonts w:cs="David" w:hint="cs"/>
          <w:b/>
          <w:bCs/>
          <w:sz w:val="28"/>
          <w:szCs w:val="28"/>
          <w:rtl/>
        </w:rPr>
        <w:lastRenderedPageBreak/>
        <w:t>מהי ננוטכנולוגיה</w:t>
      </w:r>
    </w:p>
    <w:p w:rsidR="005A1C2F" w:rsidRDefault="005A1C2F" w:rsidP="005A1C2F">
      <w:pPr>
        <w:spacing w:line="360" w:lineRule="auto"/>
        <w:jc w:val="center"/>
        <w:rPr>
          <w:rFonts w:cs="David"/>
          <w:sz w:val="28"/>
          <w:szCs w:val="28"/>
          <w:rtl/>
        </w:rPr>
      </w:pPr>
      <w:r>
        <w:rPr>
          <w:rFonts w:cs="David" w:hint="cs"/>
          <w:sz w:val="28"/>
          <w:szCs w:val="28"/>
          <w:rtl/>
        </w:rPr>
        <w:t xml:space="preserve">מיה </w:t>
      </w:r>
      <w:proofErr w:type="spellStart"/>
      <w:r>
        <w:rPr>
          <w:rFonts w:cs="David" w:hint="cs"/>
          <w:sz w:val="28"/>
          <w:szCs w:val="28"/>
          <w:rtl/>
        </w:rPr>
        <w:t>דוידור</w:t>
      </w:r>
      <w:proofErr w:type="spellEnd"/>
      <w:r>
        <w:rPr>
          <w:rFonts w:cs="David" w:hint="cs"/>
          <w:sz w:val="28"/>
          <w:szCs w:val="28"/>
          <w:rtl/>
        </w:rPr>
        <w:t xml:space="preserve"> </w:t>
      </w:r>
      <w:proofErr w:type="spellStart"/>
      <w:r>
        <w:rPr>
          <w:rFonts w:cs="David" w:hint="cs"/>
          <w:sz w:val="28"/>
          <w:szCs w:val="28"/>
          <w:rtl/>
        </w:rPr>
        <w:t>וקטיה</w:t>
      </w:r>
      <w:proofErr w:type="spellEnd"/>
      <w:r>
        <w:rPr>
          <w:rFonts w:cs="David" w:hint="cs"/>
          <w:sz w:val="28"/>
          <w:szCs w:val="28"/>
          <w:rtl/>
        </w:rPr>
        <w:t xml:space="preserve"> </w:t>
      </w:r>
      <w:proofErr w:type="spellStart"/>
      <w:r>
        <w:rPr>
          <w:rFonts w:cs="David" w:hint="cs"/>
          <w:sz w:val="28"/>
          <w:szCs w:val="28"/>
          <w:rtl/>
        </w:rPr>
        <w:t>דמיטריינקו</w:t>
      </w:r>
      <w:proofErr w:type="spellEnd"/>
      <w:r w:rsidR="008A6F01">
        <w:rPr>
          <w:rFonts w:cs="David" w:hint="cs"/>
          <w:sz w:val="28"/>
          <w:szCs w:val="28"/>
          <w:rtl/>
        </w:rPr>
        <w:t xml:space="preserve"> (אורט אבין)</w:t>
      </w:r>
    </w:p>
    <w:p w:rsidR="005A1C2F" w:rsidRDefault="00C51308" w:rsidP="002F714A">
      <w:pPr>
        <w:spacing w:line="360" w:lineRule="auto"/>
        <w:rPr>
          <w:rFonts w:cs="David"/>
          <w:sz w:val="24"/>
          <w:szCs w:val="24"/>
          <w:rtl/>
        </w:rPr>
      </w:pPr>
      <w:r>
        <w:rPr>
          <w:rFonts w:cs="David" w:hint="cs"/>
          <w:sz w:val="24"/>
          <w:szCs w:val="24"/>
          <w:rtl/>
        </w:rPr>
        <w:t xml:space="preserve">ננוטכנולוגיה עוסקת בכמויות זעירות של חומרים </w:t>
      </w:r>
      <w:r>
        <w:rPr>
          <w:rFonts w:cs="David"/>
          <w:sz w:val="24"/>
          <w:szCs w:val="24"/>
          <w:rtl/>
        </w:rPr>
        <w:t>–</w:t>
      </w:r>
      <w:r w:rsidR="00AF7B3E">
        <w:rPr>
          <w:rFonts w:cs="David" w:hint="cs"/>
          <w:sz w:val="24"/>
          <w:szCs w:val="24"/>
          <w:rtl/>
        </w:rPr>
        <w:t xml:space="preserve"> מסדר גודל של ננומטרים בודדים ועד מאות ננומטרים. ננומטר הוא </w:t>
      </w:r>
      <w:proofErr w:type="spellStart"/>
      <w:r w:rsidR="00AF7B3E">
        <w:rPr>
          <w:rFonts w:cs="David" w:hint="cs"/>
          <w:sz w:val="24"/>
          <w:szCs w:val="24"/>
          <w:rtl/>
        </w:rPr>
        <w:t>מילא</w:t>
      </w:r>
      <w:r w:rsidR="0077103F">
        <w:rPr>
          <w:rFonts w:cs="David" w:hint="cs"/>
          <w:sz w:val="24"/>
          <w:szCs w:val="24"/>
          <w:rtl/>
        </w:rPr>
        <w:t>רדית</w:t>
      </w:r>
      <w:proofErr w:type="spellEnd"/>
      <w:r w:rsidR="0077103F">
        <w:rPr>
          <w:rFonts w:cs="David" w:hint="cs"/>
          <w:sz w:val="24"/>
          <w:szCs w:val="24"/>
          <w:rtl/>
        </w:rPr>
        <w:t xml:space="preserve"> המטר ו</w:t>
      </w:r>
      <w:r w:rsidR="00AF7B3E">
        <w:rPr>
          <w:rFonts w:cs="David" w:hint="cs"/>
          <w:sz w:val="24"/>
          <w:szCs w:val="24"/>
          <w:rtl/>
        </w:rPr>
        <w:t xml:space="preserve">הסיבה לשימוש בכמויות כה זעירות של חומר היא שלחומרים בכמויות כאלו תכונות שונות מתכונות החומרים בכמויות </w:t>
      </w:r>
      <w:proofErr w:type="spellStart"/>
      <w:r w:rsidR="00AF7B3E">
        <w:rPr>
          <w:rFonts w:cs="David" w:hint="cs"/>
          <w:sz w:val="24"/>
          <w:szCs w:val="24"/>
          <w:rtl/>
        </w:rPr>
        <w:t>המאקרוסקופיות</w:t>
      </w:r>
      <w:proofErr w:type="spellEnd"/>
      <w:r w:rsidR="00AF7B3E">
        <w:rPr>
          <w:rFonts w:cs="David" w:hint="cs"/>
          <w:sz w:val="24"/>
          <w:szCs w:val="24"/>
          <w:rtl/>
        </w:rPr>
        <w:t xml:space="preserve"> המוכרות לנו, וניתן לרתום תכונות אלו </w:t>
      </w:r>
      <w:proofErr w:type="spellStart"/>
      <w:r w:rsidR="00AF7B3E">
        <w:rPr>
          <w:rFonts w:cs="David" w:hint="cs"/>
          <w:sz w:val="24"/>
          <w:szCs w:val="24"/>
          <w:rtl/>
        </w:rPr>
        <w:t>לתועלתנו</w:t>
      </w:r>
      <w:proofErr w:type="spellEnd"/>
      <w:r w:rsidR="00AF7B3E">
        <w:rPr>
          <w:rFonts w:cs="David" w:hint="cs"/>
          <w:sz w:val="24"/>
          <w:szCs w:val="24"/>
          <w:rtl/>
        </w:rPr>
        <w:t>.</w:t>
      </w:r>
    </w:p>
    <w:p w:rsidR="00AF7B3E" w:rsidRDefault="00AF7B3E" w:rsidP="005A1C2F">
      <w:pPr>
        <w:spacing w:line="360" w:lineRule="auto"/>
        <w:rPr>
          <w:rFonts w:cs="David"/>
          <w:sz w:val="24"/>
          <w:szCs w:val="24"/>
          <w:rtl/>
        </w:rPr>
      </w:pPr>
      <w:r>
        <w:rPr>
          <w:rFonts w:cs="David" w:hint="cs"/>
          <w:sz w:val="24"/>
          <w:szCs w:val="24"/>
          <w:rtl/>
        </w:rPr>
        <w:t>את ה</w:t>
      </w:r>
      <w:r w:rsidR="00AF11A0">
        <w:rPr>
          <w:rFonts w:cs="David" w:hint="cs"/>
          <w:sz w:val="24"/>
          <w:szCs w:val="24"/>
          <w:rtl/>
        </w:rPr>
        <w:t xml:space="preserve">השראה לננוטכנולוגיה אפשר לקבל מהטבע. שממית למשל יכולה ללכת על קירות ואפילו על קירות חלקים מכיוון שעל ידיה סיבים בגודל </w:t>
      </w:r>
      <w:proofErr w:type="spellStart"/>
      <w:r w:rsidR="00AF11A0">
        <w:rPr>
          <w:rFonts w:cs="David" w:hint="cs"/>
          <w:sz w:val="24"/>
          <w:szCs w:val="24"/>
          <w:rtl/>
        </w:rPr>
        <w:t>ננומטרי</w:t>
      </w:r>
      <w:proofErr w:type="spellEnd"/>
      <w:r w:rsidR="00AF11A0">
        <w:rPr>
          <w:rFonts w:cs="David" w:hint="cs"/>
          <w:sz w:val="24"/>
          <w:szCs w:val="24"/>
          <w:rtl/>
        </w:rPr>
        <w:t xml:space="preserve"> היוצרים עם המשטח קשרי </w:t>
      </w:r>
      <w:proofErr w:type="spellStart"/>
      <w:r w:rsidR="00AF11A0">
        <w:rPr>
          <w:rFonts w:cs="David" w:hint="cs"/>
          <w:sz w:val="24"/>
          <w:szCs w:val="24"/>
          <w:rtl/>
        </w:rPr>
        <w:t>ון</w:t>
      </w:r>
      <w:proofErr w:type="spellEnd"/>
      <w:r w:rsidR="00AF11A0">
        <w:rPr>
          <w:rFonts w:cs="David" w:hint="cs"/>
          <w:sz w:val="24"/>
          <w:szCs w:val="24"/>
          <w:rtl/>
        </w:rPr>
        <w:t xml:space="preserve"> דר-ולס. כל אחד מקשרי </w:t>
      </w:r>
      <w:r w:rsidR="0077103F">
        <w:rPr>
          <w:rFonts w:cs="David" w:hint="cs"/>
          <w:sz w:val="24"/>
          <w:szCs w:val="24"/>
          <w:rtl/>
        </w:rPr>
        <w:t xml:space="preserve">הון דר-ולס </w:t>
      </w:r>
      <w:r w:rsidR="00AF11A0">
        <w:rPr>
          <w:rFonts w:cs="David" w:hint="cs"/>
          <w:sz w:val="24"/>
          <w:szCs w:val="24"/>
          <w:rtl/>
        </w:rPr>
        <w:t xml:space="preserve">חלש מאד אך בזכות שטח הפנים העצום הנוצר ע"י הסיבים </w:t>
      </w:r>
      <w:proofErr w:type="spellStart"/>
      <w:r w:rsidR="00AF11A0">
        <w:rPr>
          <w:rFonts w:cs="David" w:hint="cs"/>
          <w:sz w:val="24"/>
          <w:szCs w:val="24"/>
          <w:rtl/>
        </w:rPr>
        <w:t>הננומטריים</w:t>
      </w:r>
      <w:proofErr w:type="spellEnd"/>
      <w:r w:rsidR="00AF11A0">
        <w:rPr>
          <w:rFonts w:cs="David" w:hint="cs"/>
          <w:sz w:val="24"/>
          <w:szCs w:val="24"/>
          <w:rtl/>
        </w:rPr>
        <w:t xml:space="preserve"> נוצרים קשרים רבים המתגברים על </w:t>
      </w:r>
      <w:proofErr w:type="spellStart"/>
      <w:r w:rsidR="00AF11A0">
        <w:rPr>
          <w:rFonts w:cs="David" w:hint="cs"/>
          <w:sz w:val="24"/>
          <w:szCs w:val="24"/>
          <w:rtl/>
        </w:rPr>
        <w:t>כח</w:t>
      </w:r>
      <w:proofErr w:type="spellEnd"/>
      <w:r w:rsidR="00AF11A0">
        <w:rPr>
          <w:rFonts w:cs="David" w:hint="cs"/>
          <w:sz w:val="24"/>
          <w:szCs w:val="24"/>
          <w:rtl/>
        </w:rPr>
        <w:t xml:space="preserve"> המשיכה של כדור-הארץ.</w:t>
      </w:r>
    </w:p>
    <w:p w:rsidR="000935B5" w:rsidRDefault="00AE79E1" w:rsidP="00AE79E1">
      <w:pPr>
        <w:spacing w:line="360" w:lineRule="auto"/>
        <w:rPr>
          <w:rFonts w:cs="David"/>
          <w:sz w:val="24"/>
          <w:szCs w:val="24"/>
          <w:rtl/>
        </w:rPr>
      </w:pPr>
      <w:r>
        <w:rPr>
          <w:rFonts w:cs="David" w:hint="cs"/>
          <w:sz w:val="24"/>
          <w:szCs w:val="24"/>
          <w:rtl/>
        </w:rPr>
        <w:t xml:space="preserve">צמחי הלוטוס משתמשים גם הם בתכונה </w:t>
      </w:r>
      <w:proofErr w:type="spellStart"/>
      <w:r>
        <w:rPr>
          <w:rFonts w:cs="David" w:hint="cs"/>
          <w:sz w:val="24"/>
          <w:szCs w:val="24"/>
          <w:rtl/>
        </w:rPr>
        <w:t>ננומטרית</w:t>
      </w:r>
      <w:proofErr w:type="spellEnd"/>
      <w:r>
        <w:rPr>
          <w:rFonts w:cs="David" w:hint="cs"/>
          <w:sz w:val="24"/>
          <w:szCs w:val="24"/>
          <w:rtl/>
        </w:rPr>
        <w:t xml:space="preserve"> </w:t>
      </w:r>
      <w:r>
        <w:rPr>
          <w:rFonts w:cs="David"/>
          <w:sz w:val="24"/>
          <w:szCs w:val="24"/>
          <w:rtl/>
        </w:rPr>
        <w:t>–</w:t>
      </w:r>
      <w:r>
        <w:rPr>
          <w:rFonts w:cs="David" w:hint="cs"/>
          <w:sz w:val="24"/>
          <w:szCs w:val="24"/>
          <w:rtl/>
        </w:rPr>
        <w:t xml:space="preserve"> מבנה גבשושי הגורם למים </w:t>
      </w:r>
      <w:proofErr w:type="spellStart"/>
      <w:r>
        <w:rPr>
          <w:rFonts w:cs="David" w:hint="cs"/>
          <w:sz w:val="24"/>
          <w:szCs w:val="24"/>
          <w:rtl/>
        </w:rPr>
        <w:t>להקוות</w:t>
      </w:r>
      <w:proofErr w:type="spellEnd"/>
      <w:r>
        <w:rPr>
          <w:rFonts w:cs="David" w:hint="cs"/>
          <w:sz w:val="24"/>
          <w:szCs w:val="24"/>
          <w:rtl/>
        </w:rPr>
        <w:t xml:space="preserve"> ולהחליק על פני העלה. מסיבה זו עלי הלוטוס נשארים יבשים גם בסביבתם הרטובה. תכונה זו חוקתה ליצירת בדים הידרופוביים דוחי מים שאינם נרטבים ואף לאבקה הידרופובית הנשארת יבשה גם במים.</w:t>
      </w:r>
    </w:p>
    <w:p w:rsidR="000935B5" w:rsidRDefault="000935B5" w:rsidP="008A6F01">
      <w:pPr>
        <w:spacing w:line="360" w:lineRule="auto"/>
        <w:jc w:val="center"/>
        <w:rPr>
          <w:rFonts w:cs="David"/>
          <w:b/>
          <w:bCs/>
          <w:sz w:val="24"/>
          <w:szCs w:val="24"/>
          <w:rtl/>
        </w:rPr>
      </w:pPr>
    </w:p>
    <w:p w:rsidR="008A6F01" w:rsidRDefault="008A6F01" w:rsidP="008A6F01">
      <w:pPr>
        <w:spacing w:line="360" w:lineRule="auto"/>
        <w:jc w:val="center"/>
        <w:rPr>
          <w:rFonts w:cs="David"/>
          <w:b/>
          <w:bCs/>
          <w:sz w:val="28"/>
          <w:szCs w:val="28"/>
          <w:rtl/>
        </w:rPr>
      </w:pPr>
      <w:r>
        <w:rPr>
          <w:rFonts w:cs="David" w:hint="cs"/>
          <w:b/>
          <w:bCs/>
          <w:sz w:val="28"/>
          <w:szCs w:val="28"/>
          <w:rtl/>
        </w:rPr>
        <w:t xml:space="preserve">ננוטכנולוגיה </w:t>
      </w:r>
      <w:r>
        <w:rPr>
          <w:rFonts w:cs="David"/>
          <w:b/>
          <w:bCs/>
          <w:sz w:val="28"/>
          <w:szCs w:val="28"/>
          <w:rtl/>
        </w:rPr>
        <w:t>–</w:t>
      </w:r>
      <w:r>
        <w:rPr>
          <w:rFonts w:cs="David" w:hint="cs"/>
          <w:b/>
          <w:bCs/>
          <w:sz w:val="28"/>
          <w:szCs w:val="28"/>
          <w:rtl/>
        </w:rPr>
        <w:t xml:space="preserve"> העתיד כבר כאן</w:t>
      </w:r>
    </w:p>
    <w:p w:rsidR="008A6F01" w:rsidRPr="008A6F01" w:rsidRDefault="008A6F01" w:rsidP="008A6F01">
      <w:pPr>
        <w:spacing w:line="360" w:lineRule="auto"/>
        <w:jc w:val="center"/>
        <w:rPr>
          <w:rFonts w:cs="David"/>
          <w:sz w:val="28"/>
          <w:szCs w:val="28"/>
          <w:rtl/>
        </w:rPr>
      </w:pPr>
      <w:r>
        <w:rPr>
          <w:rFonts w:cs="David" w:hint="cs"/>
          <w:sz w:val="28"/>
          <w:szCs w:val="28"/>
          <w:rtl/>
        </w:rPr>
        <w:t>בר יוסף וסתיו בלולו (אורט אבין)</w:t>
      </w:r>
    </w:p>
    <w:p w:rsidR="008E5AA9" w:rsidRDefault="008E5AA9" w:rsidP="008E5AA9">
      <w:pPr>
        <w:spacing w:line="360" w:lineRule="auto"/>
        <w:rPr>
          <w:rFonts w:cs="David"/>
          <w:sz w:val="24"/>
          <w:szCs w:val="24"/>
          <w:rtl/>
        </w:rPr>
      </w:pPr>
      <w:r>
        <w:rPr>
          <w:rFonts w:cs="David" w:hint="cs"/>
          <w:sz w:val="24"/>
          <w:szCs w:val="24"/>
          <w:rtl/>
        </w:rPr>
        <w:t xml:space="preserve">הגישה הקלאסית ליצור כימי היא "מלמעלה למטה". לפי גישה זו לוקחים חומרי גלם והופכים אותם לחומר הרצוי באמצעות סדרת תגובות. החומר הנוצר בשיטה זו אינו טהור. לעומתו בגישה "מלמטה למעלה" </w:t>
      </w:r>
      <w:proofErr w:type="spellStart"/>
      <w:r>
        <w:rPr>
          <w:rFonts w:cs="David" w:hint="cs"/>
          <w:sz w:val="24"/>
          <w:szCs w:val="24"/>
          <w:rtl/>
        </w:rPr>
        <w:t>הננוטכנולוגית</w:t>
      </w:r>
      <w:proofErr w:type="spellEnd"/>
      <w:r>
        <w:rPr>
          <w:rFonts w:cs="David" w:hint="cs"/>
          <w:sz w:val="24"/>
          <w:szCs w:val="24"/>
          <w:rtl/>
        </w:rPr>
        <w:t xml:space="preserve"> בונים את החומר ע"י בחירת האטומים הרצויים והנחתם בסדר הרצוי. ישנן היום שיטות המאפשרות בנייה "מלמטה למעלה" אך הן אטיות ויקרות לכן יש </w:t>
      </w:r>
      <w:proofErr w:type="spellStart"/>
      <w:r>
        <w:rPr>
          <w:rFonts w:cs="David" w:hint="cs"/>
          <w:sz w:val="24"/>
          <w:szCs w:val="24"/>
          <w:rtl/>
        </w:rPr>
        <w:t>נסיון</w:t>
      </w:r>
      <w:proofErr w:type="spellEnd"/>
      <w:r>
        <w:rPr>
          <w:rFonts w:cs="David" w:hint="cs"/>
          <w:sz w:val="24"/>
          <w:szCs w:val="24"/>
          <w:rtl/>
        </w:rPr>
        <w:t xml:space="preserve"> לצור חומרים ב"הרכבה עצמית" כלומר לצור תנאים בהם החומרים יבנו לפי רצוננו באופן עצמאי.</w:t>
      </w:r>
    </w:p>
    <w:p w:rsidR="008E5AA9" w:rsidRDefault="002C7C7E" w:rsidP="008E5AA9">
      <w:pPr>
        <w:spacing w:line="360" w:lineRule="auto"/>
        <w:rPr>
          <w:rFonts w:cs="David"/>
          <w:sz w:val="24"/>
          <w:szCs w:val="24"/>
          <w:rtl/>
        </w:rPr>
      </w:pPr>
      <w:r>
        <w:rPr>
          <w:rFonts w:cs="David" w:hint="cs"/>
          <w:sz w:val="24"/>
          <w:szCs w:val="24"/>
          <w:rtl/>
        </w:rPr>
        <w:t xml:space="preserve">כבר כיום ישנם יישומים </w:t>
      </w:r>
      <w:proofErr w:type="spellStart"/>
      <w:r>
        <w:rPr>
          <w:rFonts w:cs="David" w:hint="eastAsia"/>
          <w:sz w:val="24"/>
          <w:szCs w:val="24"/>
          <w:rtl/>
        </w:rPr>
        <w:t>ננו</w:t>
      </w:r>
      <w:r>
        <w:rPr>
          <w:rFonts w:cs="David" w:hint="cs"/>
          <w:sz w:val="24"/>
          <w:szCs w:val="24"/>
          <w:rtl/>
        </w:rPr>
        <w:t>טכנולוגיים</w:t>
      </w:r>
      <w:proofErr w:type="spellEnd"/>
      <w:r>
        <w:rPr>
          <w:rFonts w:cs="David" w:hint="cs"/>
          <w:sz w:val="24"/>
          <w:szCs w:val="24"/>
          <w:rtl/>
        </w:rPr>
        <w:t xml:space="preserve"> כמו תרופות לסרטן, גרביים המכילים חלקיקי כסף </w:t>
      </w:r>
      <w:proofErr w:type="spellStart"/>
      <w:r>
        <w:rPr>
          <w:rFonts w:cs="David" w:hint="cs"/>
          <w:sz w:val="24"/>
          <w:szCs w:val="24"/>
          <w:rtl/>
        </w:rPr>
        <w:t>ננומטריים</w:t>
      </w:r>
      <w:proofErr w:type="spellEnd"/>
      <w:r>
        <w:rPr>
          <w:rFonts w:cs="David" w:hint="cs"/>
          <w:sz w:val="24"/>
          <w:szCs w:val="24"/>
          <w:rtl/>
        </w:rPr>
        <w:t xml:space="preserve"> ומונעים </w:t>
      </w:r>
      <w:proofErr w:type="spellStart"/>
      <w:r>
        <w:rPr>
          <w:rFonts w:cs="David" w:hint="cs"/>
          <w:sz w:val="24"/>
          <w:szCs w:val="24"/>
          <w:rtl/>
        </w:rPr>
        <w:t>הווצרות</w:t>
      </w:r>
      <w:proofErr w:type="spellEnd"/>
      <w:r>
        <w:rPr>
          <w:rFonts w:cs="David" w:hint="cs"/>
          <w:sz w:val="24"/>
          <w:szCs w:val="24"/>
          <w:rtl/>
        </w:rPr>
        <w:t xml:space="preserve"> פטריות וריח רע וכן רכיבים בטלפונים </w:t>
      </w:r>
      <w:proofErr w:type="spellStart"/>
      <w:r>
        <w:rPr>
          <w:rFonts w:cs="David" w:hint="cs"/>
          <w:sz w:val="24"/>
          <w:szCs w:val="24"/>
          <w:rtl/>
        </w:rPr>
        <w:t>הסלולריים</w:t>
      </w:r>
      <w:proofErr w:type="spellEnd"/>
      <w:r>
        <w:rPr>
          <w:rFonts w:cs="David" w:hint="cs"/>
          <w:sz w:val="24"/>
          <w:szCs w:val="24"/>
          <w:rtl/>
        </w:rPr>
        <w:t xml:space="preserve"> שלנו, אך כאשר תהייה שליטה טובה יותר בבניית מוצרים </w:t>
      </w:r>
      <w:proofErr w:type="spellStart"/>
      <w:r>
        <w:rPr>
          <w:rFonts w:cs="David" w:hint="cs"/>
          <w:sz w:val="24"/>
          <w:szCs w:val="24"/>
          <w:rtl/>
        </w:rPr>
        <w:t>ננוטכנולוגיים</w:t>
      </w:r>
      <w:proofErr w:type="spellEnd"/>
      <w:r>
        <w:rPr>
          <w:rFonts w:cs="David" w:hint="cs"/>
          <w:sz w:val="24"/>
          <w:szCs w:val="24"/>
          <w:rtl/>
        </w:rPr>
        <w:t xml:space="preserve"> ובאכסון מידע על גבי רכיבים </w:t>
      </w:r>
      <w:proofErr w:type="spellStart"/>
      <w:r>
        <w:rPr>
          <w:rFonts w:cs="David" w:hint="cs"/>
          <w:sz w:val="24"/>
          <w:szCs w:val="24"/>
          <w:rtl/>
        </w:rPr>
        <w:t>ננוטכנולוגיים</w:t>
      </w:r>
      <w:proofErr w:type="spellEnd"/>
      <w:r>
        <w:rPr>
          <w:rFonts w:cs="David" w:hint="cs"/>
          <w:sz w:val="24"/>
          <w:szCs w:val="24"/>
          <w:rtl/>
        </w:rPr>
        <w:t xml:space="preserve"> ישתנו חיינו באופן רדיקלי.</w:t>
      </w:r>
    </w:p>
    <w:p w:rsidR="008E5AA9" w:rsidRDefault="008E5AA9" w:rsidP="008E5AA9">
      <w:pPr>
        <w:rPr>
          <w:rFonts w:cs="David"/>
          <w:sz w:val="24"/>
          <w:szCs w:val="24"/>
          <w:rtl/>
        </w:rPr>
      </w:pPr>
    </w:p>
    <w:p w:rsidR="008E5AA9" w:rsidRDefault="008E5AA9">
      <w:pPr>
        <w:bidi w:val="0"/>
        <w:rPr>
          <w:rFonts w:ascii="Arial" w:eastAsia="Times New Roman" w:hAnsi="Arial" w:cs="Arial"/>
          <w:color w:val="000000"/>
          <w:sz w:val="20"/>
          <w:szCs w:val="20"/>
          <w:rtl/>
        </w:rPr>
      </w:pPr>
      <w:r>
        <w:rPr>
          <w:rFonts w:ascii="Arial" w:eastAsia="Times New Roman" w:hAnsi="Arial" w:cs="Arial"/>
          <w:color w:val="000000"/>
          <w:sz w:val="20"/>
          <w:szCs w:val="20"/>
          <w:rtl/>
        </w:rPr>
        <w:br w:type="page"/>
      </w:r>
    </w:p>
    <w:p w:rsidR="00AA4C34" w:rsidRPr="00F34DC9" w:rsidRDefault="002919B7" w:rsidP="00AA4C34">
      <w:pPr>
        <w:shd w:val="clear" w:color="auto" w:fill="FFFFFF"/>
        <w:spacing w:after="240" w:line="360" w:lineRule="auto"/>
        <w:jc w:val="center"/>
        <w:rPr>
          <w:rFonts w:ascii="Arial" w:eastAsia="Times New Roman" w:hAnsi="Arial" w:cs="David"/>
          <w:b/>
          <w:bCs/>
          <w:color w:val="000000"/>
          <w:sz w:val="28"/>
          <w:szCs w:val="28"/>
          <w:rtl/>
        </w:rPr>
      </w:pPr>
      <w:r>
        <w:rPr>
          <w:rFonts w:ascii="Arial" w:eastAsia="Times New Roman" w:hAnsi="Arial" w:cs="David" w:hint="cs"/>
          <w:b/>
          <w:bCs/>
          <w:color w:val="000000"/>
          <w:sz w:val="28"/>
          <w:szCs w:val="28"/>
          <w:rtl/>
        </w:rPr>
        <w:lastRenderedPageBreak/>
        <w:t xml:space="preserve">פעילות הכרות כימית </w:t>
      </w:r>
      <w:r>
        <w:rPr>
          <w:rFonts w:ascii="Arial" w:eastAsia="Times New Roman" w:hAnsi="Arial" w:cs="David"/>
          <w:b/>
          <w:bCs/>
          <w:color w:val="000000"/>
          <w:sz w:val="28"/>
          <w:szCs w:val="28"/>
          <w:rtl/>
        </w:rPr>
        <w:t>–</w:t>
      </w:r>
      <w:r>
        <w:rPr>
          <w:rFonts w:ascii="Arial" w:eastAsia="Times New Roman" w:hAnsi="Arial" w:cs="David" w:hint="cs"/>
          <w:b/>
          <w:bCs/>
          <w:color w:val="000000"/>
          <w:sz w:val="28"/>
          <w:szCs w:val="28"/>
          <w:rtl/>
        </w:rPr>
        <w:t xml:space="preserve"> אפשר להכיר גם בדרכים כימיות</w:t>
      </w:r>
    </w:p>
    <w:p w:rsidR="00AA4C34" w:rsidRDefault="00AA4C34" w:rsidP="00AA4C34">
      <w:pPr>
        <w:shd w:val="clear" w:color="auto" w:fill="FFFFFF"/>
        <w:spacing w:after="240" w:line="360" w:lineRule="auto"/>
        <w:jc w:val="center"/>
        <w:rPr>
          <w:rFonts w:ascii="Arial" w:eastAsia="Times New Roman" w:hAnsi="Arial" w:cs="David" w:hint="cs"/>
          <w:color w:val="000000"/>
          <w:sz w:val="28"/>
          <w:szCs w:val="28"/>
          <w:rtl/>
        </w:rPr>
      </w:pPr>
      <w:r>
        <w:rPr>
          <w:rFonts w:ascii="Arial" w:eastAsia="Times New Roman" w:hAnsi="Arial" w:cs="David" w:hint="cs"/>
          <w:color w:val="000000"/>
          <w:sz w:val="28"/>
          <w:szCs w:val="28"/>
          <w:rtl/>
        </w:rPr>
        <w:t xml:space="preserve">פעילות המועברת ע"י תלמידי </w:t>
      </w:r>
      <w:r w:rsidRPr="00F34DC9">
        <w:rPr>
          <w:rFonts w:ascii="Arial" w:eastAsia="Times New Roman" w:hAnsi="Arial" w:cs="David" w:hint="cs"/>
          <w:color w:val="000000"/>
          <w:sz w:val="28"/>
          <w:szCs w:val="28"/>
          <w:rtl/>
        </w:rPr>
        <w:t>"</w:t>
      </w:r>
      <w:r w:rsidRPr="00F34DC9">
        <w:rPr>
          <w:rFonts w:ascii="Arial" w:eastAsia="Times New Roman" w:hAnsi="Arial" w:cs="David"/>
          <w:color w:val="000000"/>
          <w:sz w:val="28"/>
          <w:szCs w:val="28"/>
          <w:rtl/>
        </w:rPr>
        <w:t>שמעון בן-צבי</w:t>
      </w:r>
      <w:r w:rsidRPr="00F34DC9">
        <w:rPr>
          <w:rFonts w:ascii="Arial" w:eastAsia="Times New Roman" w:hAnsi="Arial" w:cs="David" w:hint="cs"/>
          <w:color w:val="000000"/>
          <w:sz w:val="28"/>
          <w:szCs w:val="28"/>
          <w:rtl/>
        </w:rPr>
        <w:t>")</w:t>
      </w:r>
    </w:p>
    <w:p w:rsidR="0027787D" w:rsidRPr="0027787D" w:rsidRDefault="0027787D" w:rsidP="0027787D">
      <w:pPr>
        <w:shd w:val="clear" w:color="auto" w:fill="FFFFFF"/>
        <w:spacing w:after="240" w:line="360" w:lineRule="auto"/>
        <w:rPr>
          <w:rFonts w:ascii="Arial" w:eastAsia="Times New Roman" w:hAnsi="Arial" w:cs="David"/>
          <w:color w:val="000000"/>
          <w:sz w:val="24"/>
          <w:szCs w:val="24"/>
        </w:rPr>
      </w:pPr>
      <w:r>
        <w:rPr>
          <w:rFonts w:ascii="Arial" w:eastAsia="Times New Roman" w:hAnsi="Arial" w:cs="David" w:hint="cs"/>
          <w:color w:val="000000"/>
          <w:sz w:val="24"/>
          <w:szCs w:val="24"/>
          <w:rtl/>
        </w:rPr>
        <w:t>הכרות בין אנשים דורשת "כימיה טובה", שיכולה לאפשר ערבוב מהיר ויצירת קשרים. דרך משחק הכרות כימי קצר, שקשור במציאת המכנה המשותף בין יסודות שונים. נתערבב ונתחלק לקבוצות קטנות, שבהן נכיר זה את זה.</w:t>
      </w:r>
    </w:p>
    <w:p w:rsidR="00AA4C34" w:rsidRPr="00AA4C34" w:rsidRDefault="00AA4C34" w:rsidP="00F34DC9">
      <w:pPr>
        <w:shd w:val="clear" w:color="auto" w:fill="FFFFFF"/>
        <w:spacing w:after="240" w:line="360" w:lineRule="auto"/>
        <w:jc w:val="center"/>
        <w:rPr>
          <w:rFonts w:ascii="Arial" w:eastAsia="Times New Roman" w:hAnsi="Arial" w:cs="David"/>
          <w:b/>
          <w:bCs/>
          <w:color w:val="000000"/>
          <w:sz w:val="28"/>
          <w:szCs w:val="28"/>
          <w:rtl/>
        </w:rPr>
      </w:pPr>
    </w:p>
    <w:p w:rsidR="00AA4C34" w:rsidRDefault="00AA4C34" w:rsidP="00F34DC9">
      <w:pPr>
        <w:shd w:val="clear" w:color="auto" w:fill="FFFFFF"/>
        <w:spacing w:after="240" w:line="360" w:lineRule="auto"/>
        <w:jc w:val="center"/>
        <w:rPr>
          <w:rFonts w:ascii="Arial" w:eastAsia="Times New Roman" w:hAnsi="Arial" w:cs="David"/>
          <w:b/>
          <w:bCs/>
          <w:color w:val="000000"/>
          <w:sz w:val="28"/>
          <w:szCs w:val="28"/>
          <w:rtl/>
        </w:rPr>
      </w:pPr>
    </w:p>
    <w:p w:rsidR="004F28D4" w:rsidRPr="00F34DC9" w:rsidRDefault="00CC5FD6" w:rsidP="00F34DC9">
      <w:pPr>
        <w:shd w:val="clear" w:color="auto" w:fill="FFFFFF"/>
        <w:spacing w:after="240" w:line="360" w:lineRule="auto"/>
        <w:jc w:val="center"/>
        <w:rPr>
          <w:rFonts w:ascii="Arial" w:eastAsia="Times New Roman" w:hAnsi="Arial" w:cs="David"/>
          <w:b/>
          <w:bCs/>
          <w:color w:val="000000"/>
          <w:sz w:val="28"/>
          <w:szCs w:val="28"/>
          <w:rtl/>
        </w:rPr>
      </w:pPr>
      <w:r w:rsidRPr="00CC5FD6">
        <w:rPr>
          <w:rFonts w:ascii="Arial" w:eastAsia="Times New Roman" w:hAnsi="Arial" w:cs="David"/>
          <w:b/>
          <w:bCs/>
          <w:color w:val="000000"/>
          <w:sz w:val="28"/>
          <w:szCs w:val="28"/>
          <w:rtl/>
        </w:rPr>
        <w:t>הניסוי "בקבוקים חסרי מנ</w:t>
      </w:r>
      <w:r w:rsidR="004F28D4" w:rsidRPr="00F34DC9">
        <w:rPr>
          <w:rFonts w:ascii="Arial" w:eastAsia="Times New Roman" w:hAnsi="Arial" w:cs="David"/>
          <w:b/>
          <w:bCs/>
          <w:color w:val="000000"/>
          <w:sz w:val="28"/>
          <w:szCs w:val="28"/>
          <w:rtl/>
        </w:rPr>
        <w:t>וח" והאסון הגדול בלונדון 1952</w:t>
      </w:r>
    </w:p>
    <w:p w:rsidR="00CC5FD6" w:rsidRPr="00CC5FD6" w:rsidRDefault="00CC5FD6" w:rsidP="00F34DC9">
      <w:pPr>
        <w:shd w:val="clear" w:color="auto" w:fill="FFFFFF"/>
        <w:spacing w:after="240" w:line="360" w:lineRule="auto"/>
        <w:jc w:val="center"/>
        <w:rPr>
          <w:rFonts w:ascii="Arial" w:eastAsia="Times New Roman" w:hAnsi="Arial" w:cs="David"/>
          <w:color w:val="000000"/>
          <w:sz w:val="28"/>
          <w:szCs w:val="28"/>
        </w:rPr>
      </w:pPr>
      <w:r w:rsidRPr="00CC5FD6">
        <w:rPr>
          <w:rFonts w:ascii="Arial" w:eastAsia="Times New Roman" w:hAnsi="Arial" w:cs="David"/>
          <w:color w:val="000000"/>
          <w:sz w:val="28"/>
          <w:szCs w:val="28"/>
          <w:rtl/>
        </w:rPr>
        <w:t>בעז הדס</w:t>
      </w:r>
      <w:r w:rsidR="00E16E0D" w:rsidRPr="00F34DC9">
        <w:rPr>
          <w:rFonts w:ascii="Arial" w:eastAsia="Times New Roman" w:hAnsi="Arial" w:cs="David"/>
          <w:color w:val="000000"/>
          <w:sz w:val="28"/>
          <w:szCs w:val="28"/>
          <w:rtl/>
        </w:rPr>
        <w:t xml:space="preserve"> </w:t>
      </w:r>
      <w:r w:rsidR="00E16E0D" w:rsidRPr="00F34DC9">
        <w:rPr>
          <w:rFonts w:ascii="Arial" w:eastAsia="Times New Roman" w:hAnsi="Arial" w:cs="David" w:hint="cs"/>
          <w:color w:val="000000"/>
          <w:sz w:val="28"/>
          <w:szCs w:val="28"/>
          <w:rtl/>
        </w:rPr>
        <w:t>(מורה ב"</w:t>
      </w:r>
      <w:r w:rsidR="00E16E0D" w:rsidRPr="00F34DC9">
        <w:rPr>
          <w:rFonts w:ascii="Arial" w:eastAsia="Times New Roman" w:hAnsi="Arial" w:cs="David"/>
          <w:color w:val="000000"/>
          <w:sz w:val="28"/>
          <w:szCs w:val="28"/>
          <w:rtl/>
        </w:rPr>
        <w:t>שמעון בן-צבי</w:t>
      </w:r>
      <w:r w:rsidR="00E16E0D" w:rsidRPr="00F34DC9">
        <w:rPr>
          <w:rFonts w:ascii="Arial" w:eastAsia="Times New Roman" w:hAnsi="Arial" w:cs="David" w:hint="cs"/>
          <w:color w:val="000000"/>
          <w:sz w:val="28"/>
          <w:szCs w:val="28"/>
          <w:rtl/>
        </w:rPr>
        <w:t>")</w:t>
      </w:r>
    </w:p>
    <w:p w:rsidR="00E16E0D" w:rsidRPr="00F34DC9" w:rsidRDefault="00CC5FD6" w:rsidP="00F34DC9">
      <w:pPr>
        <w:shd w:val="clear" w:color="auto" w:fill="FFFFFF"/>
        <w:spacing w:after="240" w:line="360" w:lineRule="auto"/>
        <w:rPr>
          <w:rFonts w:ascii="Arial" w:eastAsia="Times New Roman" w:hAnsi="Arial" w:cs="David"/>
          <w:color w:val="000000"/>
          <w:sz w:val="24"/>
          <w:szCs w:val="24"/>
          <w:rtl/>
        </w:rPr>
      </w:pPr>
      <w:r w:rsidRPr="00CC5FD6">
        <w:rPr>
          <w:rFonts w:ascii="Arial" w:eastAsia="Times New Roman" w:hAnsi="Arial" w:cs="David"/>
          <w:color w:val="000000"/>
          <w:sz w:val="24"/>
          <w:szCs w:val="24"/>
          <w:rtl/>
        </w:rPr>
        <w:br w:type="textWrapping" w:clear="all"/>
      </w:r>
      <w:r w:rsidR="006C5602" w:rsidRPr="00F34DC9">
        <w:rPr>
          <w:rFonts w:ascii="Arial" w:eastAsia="Times New Roman" w:hAnsi="Arial" w:cs="David"/>
          <w:color w:val="000000"/>
          <w:sz w:val="24"/>
          <w:szCs w:val="24"/>
          <w:rtl/>
        </w:rPr>
        <w:t xml:space="preserve">שנת 1952 בלונדון </w:t>
      </w:r>
      <w:r w:rsidRPr="00CC5FD6">
        <w:rPr>
          <w:rFonts w:ascii="Arial" w:eastAsia="Times New Roman" w:hAnsi="Arial" w:cs="David"/>
          <w:color w:val="000000"/>
          <w:sz w:val="24"/>
          <w:szCs w:val="24"/>
          <w:rtl/>
        </w:rPr>
        <w:t>ידועה בתור שנת האסון הגדול, לאחר ששילוב של תנאי מזג אויר וזיהום אוויר חמור</w:t>
      </w:r>
      <w:r w:rsidR="00E16E0D" w:rsidRPr="00F34DC9">
        <w:rPr>
          <w:rFonts w:ascii="Arial" w:eastAsia="Times New Roman" w:hAnsi="Arial" w:cs="David" w:hint="cs"/>
          <w:color w:val="000000"/>
          <w:sz w:val="24"/>
          <w:szCs w:val="24"/>
          <w:rtl/>
        </w:rPr>
        <w:t xml:space="preserve"> גרמו</w:t>
      </w:r>
      <w:r w:rsidRPr="00CC5FD6">
        <w:rPr>
          <w:rFonts w:ascii="Arial" w:eastAsia="Times New Roman" w:hAnsi="Arial" w:cs="David"/>
          <w:color w:val="000000"/>
          <w:sz w:val="24"/>
          <w:szCs w:val="24"/>
          <w:rtl/>
        </w:rPr>
        <w:t xml:space="preserve"> למותם של רבים. </w:t>
      </w:r>
    </w:p>
    <w:p w:rsidR="00E16E0D" w:rsidRPr="00F34DC9" w:rsidRDefault="00CC5FD6" w:rsidP="00F34DC9">
      <w:pPr>
        <w:shd w:val="clear" w:color="auto" w:fill="FFFFFF"/>
        <w:spacing w:after="240" w:line="360" w:lineRule="auto"/>
        <w:rPr>
          <w:rFonts w:ascii="Arial" w:eastAsia="Times New Roman" w:hAnsi="Arial" w:cs="David"/>
          <w:color w:val="000000"/>
          <w:sz w:val="24"/>
          <w:szCs w:val="24"/>
          <w:rtl/>
        </w:rPr>
      </w:pPr>
      <w:r w:rsidRPr="00CC5FD6">
        <w:rPr>
          <w:rFonts w:ascii="Arial" w:eastAsia="Times New Roman" w:hAnsi="Arial" w:cs="David"/>
          <w:color w:val="000000"/>
          <w:sz w:val="24"/>
          <w:szCs w:val="24"/>
          <w:rtl/>
        </w:rPr>
        <w:t xml:space="preserve">תופעת </w:t>
      </w:r>
      <w:proofErr w:type="spellStart"/>
      <w:r w:rsidRPr="00CC5FD6">
        <w:rPr>
          <w:rFonts w:ascii="Arial" w:eastAsia="Times New Roman" w:hAnsi="Arial" w:cs="David"/>
          <w:color w:val="000000"/>
          <w:sz w:val="24"/>
          <w:szCs w:val="24"/>
          <w:rtl/>
        </w:rPr>
        <w:t>האינברסיה</w:t>
      </w:r>
      <w:proofErr w:type="spellEnd"/>
      <w:r w:rsidRPr="00CC5FD6">
        <w:rPr>
          <w:rFonts w:ascii="Arial" w:eastAsia="Times New Roman" w:hAnsi="Arial" w:cs="David"/>
          <w:color w:val="000000"/>
          <w:sz w:val="24"/>
          <w:szCs w:val="24"/>
          <w:rtl/>
        </w:rPr>
        <w:t xml:space="preserve"> תומחש בהרצאה באמ</w:t>
      </w:r>
      <w:r w:rsidR="00E16E0D" w:rsidRPr="00F34DC9">
        <w:rPr>
          <w:rFonts w:ascii="Arial" w:eastAsia="Times New Roman" w:hAnsi="Arial" w:cs="David"/>
          <w:color w:val="000000"/>
          <w:sz w:val="24"/>
          <w:szCs w:val="24"/>
          <w:rtl/>
        </w:rPr>
        <w:t>צעות הניסוי "בקבוקים חסרי מנוח"</w:t>
      </w:r>
      <w:r w:rsidR="00E16E0D" w:rsidRPr="00F34DC9">
        <w:rPr>
          <w:rFonts w:ascii="Arial" w:eastAsia="Times New Roman" w:hAnsi="Arial" w:cs="David" w:hint="cs"/>
          <w:color w:val="000000"/>
          <w:sz w:val="24"/>
          <w:szCs w:val="24"/>
          <w:rtl/>
        </w:rPr>
        <w:t>.</w:t>
      </w:r>
    </w:p>
    <w:p w:rsidR="00CC5FD6" w:rsidRPr="00CC5FD6" w:rsidRDefault="00CC5FD6" w:rsidP="00F34DC9">
      <w:pPr>
        <w:shd w:val="clear" w:color="auto" w:fill="FFFFFF"/>
        <w:spacing w:after="240" w:line="360" w:lineRule="auto"/>
        <w:rPr>
          <w:rFonts w:ascii="Arial" w:eastAsia="Times New Roman" w:hAnsi="Arial" w:cs="David"/>
          <w:color w:val="000000"/>
          <w:sz w:val="24"/>
          <w:szCs w:val="24"/>
          <w:rtl/>
        </w:rPr>
      </w:pPr>
      <w:r w:rsidRPr="00CC5FD6">
        <w:rPr>
          <w:rFonts w:ascii="Arial" w:eastAsia="Times New Roman" w:hAnsi="Arial" w:cs="David"/>
          <w:color w:val="000000"/>
          <w:sz w:val="24"/>
          <w:szCs w:val="24"/>
          <w:rtl/>
        </w:rPr>
        <w:t>בנוסף</w:t>
      </w:r>
      <w:r w:rsidR="00E16E0D" w:rsidRPr="00F34DC9">
        <w:rPr>
          <w:rFonts w:ascii="Arial" w:eastAsia="Times New Roman" w:hAnsi="Arial" w:cs="David" w:hint="cs"/>
          <w:color w:val="000000"/>
          <w:sz w:val="24"/>
          <w:szCs w:val="24"/>
          <w:rtl/>
        </w:rPr>
        <w:t xml:space="preserve"> יוצגו</w:t>
      </w:r>
      <w:r w:rsidRPr="00CC5FD6">
        <w:rPr>
          <w:rFonts w:ascii="Arial" w:eastAsia="Times New Roman" w:hAnsi="Arial" w:cs="David"/>
          <w:color w:val="000000"/>
          <w:sz w:val="24"/>
          <w:szCs w:val="24"/>
          <w:rtl/>
        </w:rPr>
        <w:t xml:space="preserve"> תוצאות של ניסויי חקר שערכו תלמידי י"ב במגמת הכימיה של תיכון </w:t>
      </w:r>
      <w:proofErr w:type="spellStart"/>
      <w:r w:rsidRPr="00CC5FD6">
        <w:rPr>
          <w:rFonts w:ascii="Arial" w:eastAsia="Times New Roman" w:hAnsi="Arial" w:cs="David"/>
          <w:color w:val="000000"/>
          <w:sz w:val="24"/>
          <w:szCs w:val="24"/>
          <w:rtl/>
        </w:rPr>
        <w:t>שב"צ</w:t>
      </w:r>
      <w:proofErr w:type="spellEnd"/>
      <w:r w:rsidRPr="00CC5FD6">
        <w:rPr>
          <w:rFonts w:ascii="Arial" w:eastAsia="Times New Roman" w:hAnsi="Arial" w:cs="David"/>
          <w:color w:val="000000"/>
          <w:sz w:val="24"/>
          <w:szCs w:val="24"/>
          <w:rtl/>
        </w:rPr>
        <w:t xml:space="preserve"> בגבעתיים.</w:t>
      </w:r>
    </w:p>
    <w:p w:rsidR="00840FE2" w:rsidRDefault="00840FE2">
      <w:pPr>
        <w:bidi w:val="0"/>
        <w:rPr>
          <w:rFonts w:cs="David"/>
          <w:sz w:val="24"/>
          <w:szCs w:val="24"/>
          <w:rtl/>
        </w:rPr>
      </w:pPr>
      <w:r>
        <w:rPr>
          <w:rFonts w:cs="David"/>
          <w:sz w:val="24"/>
          <w:szCs w:val="24"/>
          <w:rtl/>
        </w:rPr>
        <w:br w:type="page"/>
      </w:r>
    </w:p>
    <w:p w:rsidR="00840FE2" w:rsidRDefault="00840FE2" w:rsidP="00840FE2">
      <w:pPr>
        <w:rPr>
          <w:rtl/>
        </w:rPr>
      </w:pPr>
      <w:r>
        <w:rPr>
          <w:rFonts w:hint="cs"/>
          <w:noProof/>
          <w:rtl/>
        </w:rPr>
        <w:lastRenderedPageBreak/>
        <w:drawing>
          <wp:anchor distT="0" distB="0" distL="114300" distR="114300" simplePos="0" relativeHeight="251660288" behindDoc="0" locked="0" layoutInCell="1" allowOverlap="1">
            <wp:simplePos x="0" y="0"/>
            <wp:positionH relativeFrom="column">
              <wp:posOffset>1874520</wp:posOffset>
            </wp:positionH>
            <wp:positionV relativeFrom="paragraph">
              <wp:posOffset>-274320</wp:posOffset>
            </wp:positionV>
            <wp:extent cx="2162175" cy="1543050"/>
            <wp:effectExtent l="19050" t="0" r="9525" b="0"/>
            <wp:wrapTight wrapText="bothSides">
              <wp:wrapPolygon edited="0">
                <wp:start x="7993" y="0"/>
                <wp:lineTo x="1713" y="1333"/>
                <wp:lineTo x="761" y="1867"/>
                <wp:lineTo x="761" y="17067"/>
                <wp:lineTo x="-190" y="18400"/>
                <wp:lineTo x="190" y="21067"/>
                <wp:lineTo x="6470" y="21333"/>
                <wp:lineTo x="6470" y="21333"/>
                <wp:lineTo x="14463" y="21333"/>
                <wp:lineTo x="14463" y="21333"/>
                <wp:lineTo x="20934" y="21067"/>
                <wp:lineTo x="21695" y="18667"/>
                <wp:lineTo x="21505" y="17067"/>
                <wp:lineTo x="21695" y="15733"/>
                <wp:lineTo x="20744" y="7467"/>
                <wp:lineTo x="19982" y="6667"/>
                <wp:lineTo x="16176" y="4267"/>
                <wp:lineTo x="16557" y="2933"/>
                <wp:lineTo x="15415" y="1867"/>
                <wp:lineTo x="11419" y="0"/>
                <wp:lineTo x="7993" y="0"/>
              </wp:wrapPolygon>
            </wp:wrapTight>
            <wp:docPr id="1"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grayscl/>
                    </a:blip>
                    <a:srcRect/>
                    <a:stretch>
                      <a:fillRect/>
                    </a:stretch>
                  </pic:blipFill>
                  <pic:spPr bwMode="auto">
                    <a:xfrm>
                      <a:off x="0" y="0"/>
                      <a:ext cx="2162175" cy="1543050"/>
                    </a:xfrm>
                    <a:prstGeom prst="rect">
                      <a:avLst/>
                    </a:prstGeom>
                    <a:noFill/>
                    <a:ln w="9525">
                      <a:noFill/>
                      <a:miter lim="800000"/>
                      <a:headEnd/>
                      <a:tailEnd/>
                    </a:ln>
                  </pic:spPr>
                </pic:pic>
              </a:graphicData>
            </a:graphic>
          </wp:anchor>
        </w:drawing>
      </w:r>
    </w:p>
    <w:p w:rsidR="00840FE2" w:rsidRDefault="00840FE2" w:rsidP="00840FE2">
      <w:pPr>
        <w:rPr>
          <w:rtl/>
        </w:rPr>
      </w:pPr>
    </w:p>
    <w:p w:rsidR="00840FE2" w:rsidRDefault="00840FE2" w:rsidP="00840FE2">
      <w:pPr>
        <w:rPr>
          <w:rtl/>
        </w:rPr>
      </w:pPr>
    </w:p>
    <w:p w:rsidR="00840FE2" w:rsidRDefault="00840FE2" w:rsidP="00840FE2">
      <w:pPr>
        <w:rPr>
          <w:rtl/>
        </w:rPr>
      </w:pPr>
    </w:p>
    <w:p w:rsidR="00840FE2" w:rsidRDefault="00840FE2" w:rsidP="00840FE2">
      <w:pPr>
        <w:rPr>
          <w:rtl/>
        </w:rPr>
      </w:pPr>
    </w:p>
    <w:p w:rsidR="00840FE2" w:rsidRPr="00840FE2" w:rsidRDefault="00840FE2" w:rsidP="00840FE2">
      <w:pPr>
        <w:jc w:val="center"/>
        <w:rPr>
          <w:rFonts w:cs="David"/>
          <w:b/>
          <w:bCs/>
          <w:sz w:val="28"/>
          <w:szCs w:val="28"/>
          <w:rtl/>
        </w:rPr>
      </w:pPr>
      <w:r w:rsidRPr="00840FE2">
        <w:rPr>
          <w:rFonts w:cs="David" w:hint="cs"/>
          <w:b/>
          <w:bCs/>
          <w:sz w:val="28"/>
          <w:szCs w:val="28"/>
          <w:rtl/>
        </w:rPr>
        <w:t>כימיה - ????</w:t>
      </w:r>
    </w:p>
    <w:p w:rsidR="00840FE2" w:rsidRPr="00840FE2" w:rsidRDefault="00840FE2" w:rsidP="00840FE2">
      <w:pPr>
        <w:jc w:val="center"/>
        <w:rPr>
          <w:rFonts w:cs="David"/>
          <w:sz w:val="28"/>
          <w:szCs w:val="28"/>
          <w:rtl/>
        </w:rPr>
      </w:pPr>
      <w:r w:rsidRPr="00840FE2">
        <w:rPr>
          <w:rFonts w:cs="David" w:hint="cs"/>
          <w:sz w:val="28"/>
          <w:szCs w:val="28"/>
          <w:rtl/>
        </w:rPr>
        <w:t>תלמידי עירוני יד</w:t>
      </w:r>
      <w:r w:rsidR="00684C57">
        <w:rPr>
          <w:rFonts w:cs="David" w:hint="cs"/>
          <w:sz w:val="28"/>
          <w:szCs w:val="28"/>
          <w:rtl/>
        </w:rPr>
        <w:t>'</w:t>
      </w:r>
      <w:r w:rsidRPr="00840FE2">
        <w:rPr>
          <w:rFonts w:cs="David" w:hint="cs"/>
          <w:sz w:val="28"/>
          <w:szCs w:val="28"/>
          <w:rtl/>
        </w:rPr>
        <w:t xml:space="preserve"> תל-אביב</w:t>
      </w:r>
    </w:p>
    <w:p w:rsidR="00840FE2" w:rsidRPr="00840FE2" w:rsidRDefault="00840FE2" w:rsidP="00840FE2">
      <w:pPr>
        <w:rPr>
          <w:rFonts w:cs="David"/>
          <w:rtl/>
        </w:rPr>
      </w:pPr>
    </w:p>
    <w:p w:rsidR="00840FE2" w:rsidRPr="00840FE2" w:rsidRDefault="00840FE2" w:rsidP="00840FE2">
      <w:pPr>
        <w:spacing w:line="360" w:lineRule="auto"/>
        <w:rPr>
          <w:rFonts w:cs="David"/>
          <w:sz w:val="24"/>
          <w:szCs w:val="24"/>
          <w:rtl/>
        </w:rPr>
      </w:pPr>
      <w:r w:rsidRPr="00840FE2">
        <w:rPr>
          <w:rFonts w:cs="David" w:hint="cs"/>
          <w:sz w:val="24"/>
          <w:szCs w:val="24"/>
          <w:rtl/>
        </w:rPr>
        <w:t xml:space="preserve">בערבי הורים , ערבי שיווק אומרים לנו כי כימיה היא מגמה שפותחת דלתות , מגמה מדעית , מגמה שעוסקת במגוון תחומים :  תהליכים , תרופות , בישול , אלקטרוכימיה  קוסמטיקה  , ביוכימיה </w:t>
      </w:r>
      <w:proofErr w:type="spellStart"/>
      <w:r w:rsidRPr="00840FE2">
        <w:rPr>
          <w:rFonts w:cs="David" w:hint="cs"/>
          <w:sz w:val="24"/>
          <w:szCs w:val="24"/>
          <w:rtl/>
        </w:rPr>
        <w:t>וכו</w:t>
      </w:r>
      <w:proofErr w:type="spellEnd"/>
      <w:r w:rsidRPr="00840FE2">
        <w:rPr>
          <w:rFonts w:cs="David" w:hint="cs"/>
          <w:sz w:val="24"/>
          <w:szCs w:val="24"/>
          <w:rtl/>
        </w:rPr>
        <w:t xml:space="preserve"> .</w:t>
      </w:r>
    </w:p>
    <w:p w:rsidR="00840FE2" w:rsidRPr="00840FE2" w:rsidRDefault="00840FE2" w:rsidP="00840FE2">
      <w:pPr>
        <w:spacing w:line="360" w:lineRule="auto"/>
        <w:rPr>
          <w:rFonts w:cs="David"/>
          <w:sz w:val="24"/>
          <w:szCs w:val="24"/>
          <w:rtl/>
        </w:rPr>
      </w:pPr>
      <w:r w:rsidRPr="00840FE2">
        <w:rPr>
          <w:rFonts w:cs="David" w:hint="cs"/>
          <w:sz w:val="24"/>
          <w:szCs w:val="24"/>
          <w:rtl/>
        </w:rPr>
        <w:t xml:space="preserve">מספרים לנו על זוכי פרס נובל ....  </w:t>
      </w:r>
    </w:p>
    <w:p w:rsidR="00840FE2" w:rsidRPr="00840FE2" w:rsidRDefault="00840FE2" w:rsidP="00840FE2">
      <w:pPr>
        <w:spacing w:line="360" w:lineRule="auto"/>
        <w:rPr>
          <w:rFonts w:cs="David"/>
          <w:sz w:val="24"/>
          <w:szCs w:val="24"/>
          <w:rtl/>
        </w:rPr>
      </w:pPr>
      <w:r w:rsidRPr="00840FE2">
        <w:rPr>
          <w:rFonts w:cs="David" w:hint="cs"/>
          <w:sz w:val="24"/>
          <w:szCs w:val="24"/>
          <w:rtl/>
        </w:rPr>
        <w:t>היום נראה את   המגמה בעיניים שונות .. בעיני התלמידים  , את החוויות שרוחשים במשך  הלימודים  וההבנה  שמגמת הכימיה  כוללת בתוכה  קצת יותר.... ורק מי ששותף לדרך מבין!!!</w:t>
      </w:r>
    </w:p>
    <w:p w:rsidR="00840FE2" w:rsidRDefault="00840FE2" w:rsidP="00840FE2">
      <w:pPr>
        <w:rPr>
          <w:rtl/>
        </w:rPr>
      </w:pPr>
    </w:p>
    <w:p w:rsidR="00840FE2" w:rsidRDefault="00840FE2" w:rsidP="00840FE2">
      <w:pPr>
        <w:rPr>
          <w:rtl/>
        </w:rPr>
      </w:pPr>
    </w:p>
    <w:p w:rsidR="00840FE2" w:rsidRDefault="00840FE2" w:rsidP="00840FE2">
      <w:r>
        <w:rPr>
          <w:rFonts w:hint="cs"/>
          <w:noProof/>
          <w:rtl/>
        </w:rPr>
        <w:drawing>
          <wp:anchor distT="0" distB="0" distL="114300" distR="114300" simplePos="0" relativeHeight="251661312" behindDoc="0" locked="0" layoutInCell="1" allowOverlap="1">
            <wp:simplePos x="0" y="0"/>
            <wp:positionH relativeFrom="column">
              <wp:posOffset>45720</wp:posOffset>
            </wp:positionH>
            <wp:positionV relativeFrom="paragraph">
              <wp:posOffset>182880</wp:posOffset>
            </wp:positionV>
            <wp:extent cx="1398270" cy="1545590"/>
            <wp:effectExtent l="19050" t="0" r="0" b="0"/>
            <wp:wrapTight wrapText="bothSides">
              <wp:wrapPolygon edited="0">
                <wp:start x="15597" y="0"/>
                <wp:lineTo x="883" y="2929"/>
                <wp:lineTo x="883" y="17039"/>
                <wp:lineTo x="-294" y="19701"/>
                <wp:lineTo x="0" y="20766"/>
                <wp:lineTo x="2943" y="21298"/>
                <wp:lineTo x="2943" y="21298"/>
                <wp:lineTo x="13831" y="21298"/>
                <wp:lineTo x="13831" y="21298"/>
                <wp:lineTo x="18245" y="21032"/>
                <wp:lineTo x="17657" y="19168"/>
                <wp:lineTo x="8828" y="17039"/>
                <wp:lineTo x="9417" y="13045"/>
                <wp:lineTo x="9417" y="12779"/>
                <wp:lineTo x="9711" y="12779"/>
                <wp:lineTo x="15891" y="8786"/>
                <wp:lineTo x="17657" y="8519"/>
                <wp:lineTo x="21482" y="5591"/>
                <wp:lineTo x="21482" y="4260"/>
                <wp:lineTo x="20305" y="2929"/>
                <wp:lineTo x="17657" y="0"/>
                <wp:lineTo x="15597" y="0"/>
              </wp:wrapPolygon>
            </wp:wrapTight>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grayscl/>
                    </a:blip>
                    <a:srcRect/>
                    <a:stretch>
                      <a:fillRect/>
                    </a:stretch>
                  </pic:blipFill>
                  <pic:spPr bwMode="auto">
                    <a:xfrm>
                      <a:off x="0" y="0"/>
                      <a:ext cx="1398270" cy="1545590"/>
                    </a:xfrm>
                    <a:prstGeom prst="rect">
                      <a:avLst/>
                    </a:prstGeom>
                    <a:noFill/>
                    <a:ln w="9525">
                      <a:noFill/>
                      <a:miter lim="800000"/>
                      <a:headEnd/>
                      <a:tailEnd/>
                    </a:ln>
                  </pic:spPr>
                </pic:pic>
              </a:graphicData>
            </a:graphic>
          </wp:anchor>
        </w:drawing>
      </w:r>
      <w:r>
        <w:rPr>
          <w:rFonts w:hint="cs"/>
          <w:rtl/>
        </w:rPr>
        <w:t xml:space="preserve"> </w:t>
      </w:r>
    </w:p>
    <w:p w:rsidR="00AE79E1" w:rsidRPr="008A6F01" w:rsidRDefault="00AE79E1" w:rsidP="008A6F01">
      <w:pPr>
        <w:spacing w:line="360" w:lineRule="auto"/>
        <w:rPr>
          <w:rFonts w:cs="David"/>
          <w:sz w:val="24"/>
          <w:szCs w:val="24"/>
        </w:rPr>
      </w:pPr>
    </w:p>
    <w:sectPr w:rsidR="00AE79E1" w:rsidRPr="008A6F01" w:rsidSect="00741F7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2248"/>
    <w:multiLevelType w:val="hybridMultilevel"/>
    <w:tmpl w:val="D3CCE1B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74737B2"/>
    <w:multiLevelType w:val="hybridMultilevel"/>
    <w:tmpl w:val="BD8ACA2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5556E00"/>
    <w:multiLevelType w:val="hybridMultilevel"/>
    <w:tmpl w:val="88F489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8A22414"/>
    <w:multiLevelType w:val="hybridMultilevel"/>
    <w:tmpl w:val="903A7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44B52"/>
    <w:rsid w:val="000935B5"/>
    <w:rsid w:val="0012224C"/>
    <w:rsid w:val="0027787D"/>
    <w:rsid w:val="002919B7"/>
    <w:rsid w:val="002A651D"/>
    <w:rsid w:val="002C7C7E"/>
    <w:rsid w:val="002E26D5"/>
    <w:rsid w:val="002F714A"/>
    <w:rsid w:val="003827F6"/>
    <w:rsid w:val="003B34A1"/>
    <w:rsid w:val="00422ABD"/>
    <w:rsid w:val="00435D0B"/>
    <w:rsid w:val="00445A58"/>
    <w:rsid w:val="004B298C"/>
    <w:rsid w:val="004C172D"/>
    <w:rsid w:val="004E0043"/>
    <w:rsid w:val="004F28D4"/>
    <w:rsid w:val="005A1C2F"/>
    <w:rsid w:val="00623C39"/>
    <w:rsid w:val="0064098E"/>
    <w:rsid w:val="00650606"/>
    <w:rsid w:val="00655FE8"/>
    <w:rsid w:val="00684C57"/>
    <w:rsid w:val="006A2760"/>
    <w:rsid w:val="006C5602"/>
    <w:rsid w:val="006D24C9"/>
    <w:rsid w:val="007035EF"/>
    <w:rsid w:val="0077103F"/>
    <w:rsid w:val="00795A58"/>
    <w:rsid w:val="008355D7"/>
    <w:rsid w:val="00840FE2"/>
    <w:rsid w:val="00854777"/>
    <w:rsid w:val="00887DB5"/>
    <w:rsid w:val="008925CF"/>
    <w:rsid w:val="008A6F01"/>
    <w:rsid w:val="008E5AA9"/>
    <w:rsid w:val="00951DEF"/>
    <w:rsid w:val="00990747"/>
    <w:rsid w:val="00A56F98"/>
    <w:rsid w:val="00AA4C34"/>
    <w:rsid w:val="00AE79E1"/>
    <w:rsid w:val="00AF11A0"/>
    <w:rsid w:val="00AF7B3E"/>
    <w:rsid w:val="00B0576D"/>
    <w:rsid w:val="00B9701B"/>
    <w:rsid w:val="00C40DBD"/>
    <w:rsid w:val="00C51308"/>
    <w:rsid w:val="00C80698"/>
    <w:rsid w:val="00CC5FD6"/>
    <w:rsid w:val="00D76E29"/>
    <w:rsid w:val="00D94F69"/>
    <w:rsid w:val="00DA0570"/>
    <w:rsid w:val="00E1573E"/>
    <w:rsid w:val="00E16E0D"/>
    <w:rsid w:val="00EE612E"/>
    <w:rsid w:val="00F01253"/>
    <w:rsid w:val="00F34DC9"/>
    <w:rsid w:val="00F44B52"/>
    <w:rsid w:val="00FC06B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6D5"/>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4B52"/>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44B52"/>
    <w:rPr>
      <w:rFonts w:ascii="Tahoma" w:hAnsi="Tahoma" w:cs="Tahoma"/>
      <w:sz w:val="16"/>
      <w:szCs w:val="16"/>
    </w:rPr>
  </w:style>
  <w:style w:type="paragraph" w:styleId="a5">
    <w:name w:val="List Paragraph"/>
    <w:basedOn w:val="a"/>
    <w:uiPriority w:val="34"/>
    <w:qFormat/>
    <w:rsid w:val="004E0043"/>
    <w:pPr>
      <w:ind w:left="720"/>
      <w:contextualSpacing/>
    </w:pPr>
    <w:rPr>
      <w:rFonts w:eastAsiaTheme="minorHAnsi"/>
    </w:rPr>
  </w:style>
  <w:style w:type="character" w:customStyle="1" w:styleId="apple-style-span">
    <w:name w:val="apple-style-span"/>
    <w:basedOn w:val="a0"/>
    <w:rsid w:val="0064098E"/>
  </w:style>
</w:styles>
</file>

<file path=word/webSettings.xml><?xml version="1.0" encoding="utf-8"?>
<w:webSettings xmlns:r="http://schemas.openxmlformats.org/officeDocument/2006/relationships" xmlns:w="http://schemas.openxmlformats.org/wordprocessingml/2006/main">
  <w:divs>
    <w:div w:id="663318894">
      <w:bodyDiv w:val="1"/>
      <w:marLeft w:val="0"/>
      <w:marRight w:val="0"/>
      <w:marTop w:val="0"/>
      <w:marBottom w:val="0"/>
      <w:divBdr>
        <w:top w:val="none" w:sz="0" w:space="0" w:color="auto"/>
        <w:left w:val="none" w:sz="0" w:space="0" w:color="auto"/>
        <w:bottom w:val="none" w:sz="0" w:space="0" w:color="auto"/>
        <w:right w:val="none" w:sz="0" w:space="0" w:color="auto"/>
      </w:divBdr>
      <w:divsChild>
        <w:div w:id="1820488943">
          <w:marLeft w:val="0"/>
          <w:marRight w:val="0"/>
          <w:marTop w:val="0"/>
          <w:marBottom w:val="0"/>
          <w:divBdr>
            <w:top w:val="none" w:sz="0" w:space="0" w:color="auto"/>
            <w:left w:val="none" w:sz="0" w:space="0" w:color="auto"/>
            <w:bottom w:val="none" w:sz="0" w:space="0" w:color="auto"/>
            <w:right w:val="none" w:sz="0" w:space="0" w:color="auto"/>
          </w:divBdr>
        </w:div>
        <w:div w:id="240792461">
          <w:marLeft w:val="0"/>
          <w:marRight w:val="0"/>
          <w:marTop w:val="0"/>
          <w:marBottom w:val="0"/>
          <w:divBdr>
            <w:top w:val="none" w:sz="0" w:space="0" w:color="auto"/>
            <w:left w:val="none" w:sz="0" w:space="0" w:color="auto"/>
            <w:bottom w:val="none" w:sz="0" w:space="0" w:color="auto"/>
            <w:right w:val="none" w:sz="0" w:space="0" w:color="auto"/>
          </w:divBdr>
        </w:div>
        <w:div w:id="800540460">
          <w:marLeft w:val="0"/>
          <w:marRight w:val="0"/>
          <w:marTop w:val="0"/>
          <w:marBottom w:val="0"/>
          <w:divBdr>
            <w:top w:val="none" w:sz="0" w:space="0" w:color="auto"/>
            <w:left w:val="none" w:sz="0" w:space="0" w:color="auto"/>
            <w:bottom w:val="none" w:sz="0" w:space="0" w:color="auto"/>
            <w:right w:val="none" w:sz="0" w:space="0" w:color="auto"/>
          </w:divBdr>
        </w:div>
        <w:div w:id="1978027835">
          <w:marLeft w:val="0"/>
          <w:marRight w:val="0"/>
          <w:marTop w:val="0"/>
          <w:marBottom w:val="0"/>
          <w:divBdr>
            <w:top w:val="none" w:sz="0" w:space="0" w:color="auto"/>
            <w:left w:val="none" w:sz="0" w:space="0" w:color="auto"/>
            <w:bottom w:val="none" w:sz="0" w:space="0" w:color="auto"/>
            <w:right w:val="none" w:sz="0" w:space="0" w:color="auto"/>
          </w:divBdr>
        </w:div>
      </w:divsChild>
    </w:div>
    <w:div w:id="730345405">
      <w:bodyDiv w:val="1"/>
      <w:marLeft w:val="0"/>
      <w:marRight w:val="0"/>
      <w:marTop w:val="0"/>
      <w:marBottom w:val="0"/>
      <w:divBdr>
        <w:top w:val="none" w:sz="0" w:space="0" w:color="auto"/>
        <w:left w:val="none" w:sz="0" w:space="0" w:color="auto"/>
        <w:bottom w:val="none" w:sz="0" w:space="0" w:color="auto"/>
        <w:right w:val="none" w:sz="0" w:space="0" w:color="auto"/>
      </w:divBdr>
      <w:divsChild>
        <w:div w:id="679042869">
          <w:marLeft w:val="0"/>
          <w:marRight w:val="0"/>
          <w:marTop w:val="0"/>
          <w:marBottom w:val="0"/>
          <w:divBdr>
            <w:top w:val="none" w:sz="0" w:space="0" w:color="auto"/>
            <w:left w:val="none" w:sz="0" w:space="0" w:color="auto"/>
            <w:bottom w:val="none" w:sz="0" w:space="0" w:color="auto"/>
            <w:right w:val="none" w:sz="0" w:space="0" w:color="auto"/>
          </w:divBdr>
        </w:div>
        <w:div w:id="169180770">
          <w:marLeft w:val="0"/>
          <w:marRight w:val="0"/>
          <w:marTop w:val="0"/>
          <w:marBottom w:val="0"/>
          <w:divBdr>
            <w:top w:val="none" w:sz="0" w:space="0" w:color="auto"/>
            <w:left w:val="none" w:sz="0" w:space="0" w:color="auto"/>
            <w:bottom w:val="none" w:sz="0" w:space="0" w:color="auto"/>
            <w:right w:val="none" w:sz="0" w:space="0" w:color="auto"/>
          </w:divBdr>
        </w:div>
        <w:div w:id="454560952">
          <w:marLeft w:val="0"/>
          <w:marRight w:val="0"/>
          <w:marTop w:val="0"/>
          <w:marBottom w:val="0"/>
          <w:divBdr>
            <w:top w:val="none" w:sz="0" w:space="0" w:color="auto"/>
            <w:left w:val="none" w:sz="0" w:space="0" w:color="auto"/>
            <w:bottom w:val="none" w:sz="0" w:space="0" w:color="auto"/>
            <w:right w:val="none" w:sz="0" w:space="0" w:color="auto"/>
          </w:divBdr>
        </w:div>
        <w:div w:id="2043169530">
          <w:marLeft w:val="0"/>
          <w:marRight w:val="0"/>
          <w:marTop w:val="0"/>
          <w:marBottom w:val="0"/>
          <w:divBdr>
            <w:top w:val="none" w:sz="0" w:space="0" w:color="auto"/>
            <w:left w:val="none" w:sz="0" w:space="0" w:color="auto"/>
            <w:bottom w:val="none" w:sz="0" w:space="0" w:color="auto"/>
            <w:right w:val="none" w:sz="0" w:space="0" w:color="auto"/>
          </w:divBdr>
        </w:div>
        <w:div w:id="109936107">
          <w:marLeft w:val="0"/>
          <w:marRight w:val="0"/>
          <w:marTop w:val="0"/>
          <w:marBottom w:val="0"/>
          <w:divBdr>
            <w:top w:val="none" w:sz="0" w:space="0" w:color="auto"/>
            <w:left w:val="none" w:sz="0" w:space="0" w:color="auto"/>
            <w:bottom w:val="none" w:sz="0" w:space="0" w:color="auto"/>
            <w:right w:val="none" w:sz="0" w:space="0" w:color="auto"/>
          </w:divBdr>
        </w:div>
        <w:div w:id="1492024327">
          <w:marLeft w:val="0"/>
          <w:marRight w:val="0"/>
          <w:marTop w:val="0"/>
          <w:marBottom w:val="0"/>
          <w:divBdr>
            <w:top w:val="none" w:sz="0" w:space="0" w:color="auto"/>
            <w:left w:val="none" w:sz="0" w:space="0" w:color="auto"/>
            <w:bottom w:val="none" w:sz="0" w:space="0" w:color="auto"/>
            <w:right w:val="none" w:sz="0" w:space="0" w:color="auto"/>
          </w:divBdr>
        </w:div>
        <w:div w:id="950472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w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tiff"/><Relationship Id="rId14" Type="http://schemas.openxmlformats.org/officeDocument/2006/relationships/image" Target="media/image9.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1DC5C-D909-4142-9298-DDC88F185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9</Pages>
  <Words>1234</Words>
  <Characters>6174</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dc:creator>
  <cp:keywords/>
  <dc:description/>
  <cp:lastModifiedBy>edna</cp:lastModifiedBy>
  <cp:revision>50</cp:revision>
  <dcterms:created xsi:type="dcterms:W3CDTF">2011-11-27T19:37:00Z</dcterms:created>
  <dcterms:modified xsi:type="dcterms:W3CDTF">2011-11-29T12:02:00Z</dcterms:modified>
</cp:coreProperties>
</file>