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D5" w:rsidRPr="00DA32D5" w:rsidRDefault="00CF61C2" w:rsidP="006E72AD">
      <w:pPr>
        <w:bidi/>
        <w:rPr>
          <w:sz w:val="28"/>
          <w:szCs w:val="28"/>
          <w:rtl/>
        </w:rPr>
      </w:pPr>
      <w:r>
        <w:t xml:space="preserve">   </w:t>
      </w:r>
      <w:r w:rsidR="00DA32D5">
        <w:rPr>
          <w:rFonts w:hint="cs"/>
          <w:sz w:val="28"/>
          <w:szCs w:val="28"/>
          <w:rtl/>
        </w:rPr>
        <w:t>דיבוב הסרטון מבנה האטום</w:t>
      </w:r>
    </w:p>
    <w:p w:rsidR="00DA32D5" w:rsidRDefault="00DA32D5" w:rsidP="00DA32D5">
      <w:pPr>
        <w:bidi/>
        <w:rPr>
          <w:rtl/>
        </w:rPr>
      </w:pPr>
    </w:p>
    <w:p w:rsidR="009A09E4" w:rsidRDefault="00CF61C2" w:rsidP="00DA32D5">
      <w:pPr>
        <w:bidi/>
        <w:rPr>
          <w:rtl/>
        </w:rPr>
      </w:pPr>
      <w:r>
        <w:rPr>
          <w:rFonts w:hint="cs"/>
          <w:rtl/>
        </w:rPr>
        <w:t>עמוד 1</w:t>
      </w:r>
    </w:p>
    <w:p w:rsidR="00CF61C2" w:rsidRDefault="00CF61C2" w:rsidP="00CF61C2">
      <w:pPr>
        <w:pStyle w:val="NormalWeb"/>
        <w:bidi/>
        <w:spacing w:before="0" w:beforeAutospacing="0" w:after="0" w:afterAutospacing="0"/>
      </w:pPr>
      <w:r>
        <w:rPr>
          <w:rFonts w:ascii="Calibri" w:eastAsia="+mn-ea" w:hAnsi="Arial" w:cs="Arial"/>
          <w:color w:val="000000"/>
          <w:kern w:val="24"/>
          <w:rtl/>
        </w:rPr>
        <w:t>השם אטום, אטומוס</w:t>
      </w:r>
      <w:r>
        <w:rPr>
          <w:rFonts w:ascii="Calibri" w:eastAsia="+mn-ea" w:hAnsi="Calibri" w:cs="Arial"/>
          <w:color w:val="000000"/>
          <w:kern w:val="24"/>
          <w:rtl/>
        </w:rPr>
        <w:t xml:space="preserve"> ביוונית מקורו ב א – לא </w:t>
      </w:r>
      <w:r>
        <w:rPr>
          <w:rFonts w:ascii="Calibri" w:eastAsia="+mn-ea" w:hAnsi="Arial" w:cs="Arial"/>
          <w:color w:val="000000"/>
          <w:kern w:val="24"/>
          <w:rtl/>
        </w:rPr>
        <w:t>וטומוס</w:t>
      </w:r>
      <w:r>
        <w:rPr>
          <w:rFonts w:ascii="Calibri" w:eastAsia="+mn-ea" w:hAnsi="Calibri" w:cs="Arial"/>
          <w:color w:val="000000"/>
          <w:kern w:val="24"/>
          <w:rtl/>
        </w:rPr>
        <w:t xml:space="preserve"> – חלוקה. כלומר חלקיק שלא ניתן לחלוקה נוספת, החלקיק הקטן ביותר. כבר ביוון העתיקה חשבו על הרעיון שכל החומר מורכב מחלקיקים זעירים שאינם ניתנים לחלוקה אך אריסטו דחה את התאוריה ורק במאה ה19 חזרו המדענים לתאוריה  זו והוכיחו אותה.</w:t>
      </w:r>
    </w:p>
    <w:p w:rsidR="00CF61C2" w:rsidRDefault="00CF61C2" w:rsidP="00CF61C2">
      <w:pPr>
        <w:pStyle w:val="NormalWeb"/>
        <w:bidi/>
        <w:spacing w:before="0" w:beforeAutospacing="0" w:after="0" w:afterAutospacing="0"/>
      </w:pPr>
      <w:r>
        <w:rPr>
          <w:rFonts w:ascii="Calibri" w:eastAsia="+mn-ea" w:hAnsi="Arial" w:cs="Arial"/>
          <w:color w:val="000000"/>
          <w:kern w:val="24"/>
          <w:rtl/>
        </w:rPr>
        <w:t>מאוחר יותר התגלה כי האטום מורכב מחלקיקים קטנים יותר, גרעין קטן וכבד המורכב מפרוטונים ונויטרונים ומסביבו אלקטרונים הנמצאים בענן האלקטרונים. ב</w:t>
      </w:r>
      <w:r w:rsidR="00250EDE">
        <w:rPr>
          <w:rFonts w:ascii="Calibri" w:eastAsia="+mn-ea" w:hAnsi="Arial" w:cs="Arial" w:hint="cs"/>
          <w:color w:val="000000"/>
          <w:kern w:val="24"/>
          <w:rtl/>
        </w:rPr>
        <w:t>מהלך ה</w:t>
      </w:r>
      <w:r>
        <w:rPr>
          <w:rFonts w:ascii="Calibri" w:eastAsia="+mn-ea" w:hAnsi="Arial" w:cs="Arial"/>
          <w:color w:val="000000"/>
          <w:kern w:val="24"/>
          <w:rtl/>
        </w:rPr>
        <w:t>מאה ה20 התברר שגם חלקיקים אילו מורכבים מחלקיקים נוספים אך זה כבר מעניינה של הפיזיקה הגרעינית ואנו לא נעסוק בכך.</w:t>
      </w:r>
    </w:p>
    <w:p w:rsidR="00CF61C2" w:rsidRDefault="00CF61C2" w:rsidP="00CF61C2">
      <w:pPr>
        <w:pStyle w:val="NormalWeb"/>
        <w:bidi/>
        <w:spacing w:before="0" w:beforeAutospacing="0" w:after="0" w:afterAutospacing="0"/>
      </w:pPr>
      <w:r>
        <w:rPr>
          <w:rFonts w:ascii="Calibri" w:eastAsia="+mn-ea" w:hAnsi="Arial" w:cs="Arial"/>
          <w:color w:val="000000"/>
          <w:kern w:val="24"/>
          <w:rtl/>
        </w:rPr>
        <w:t>התמונה הבאה (להצביע על התמונה) מייצגת כבר שנים רבות את מודל האטום. גרעין ומסביבו אלקטרונים נעים במסלולים. כאשר רובנו מדמיינים  אטום</w:t>
      </w:r>
      <w:r>
        <w:rPr>
          <w:rFonts w:ascii="Calibri" w:eastAsia="+mn-ea" w:hAnsi="Calibri" w:cs="Arial"/>
          <w:strike/>
          <w:color w:val="000000"/>
          <w:kern w:val="24"/>
          <w:rtl/>
        </w:rPr>
        <w:t xml:space="preserve"> </w:t>
      </w:r>
      <w:r>
        <w:rPr>
          <w:rFonts w:ascii="Calibri" w:eastAsia="+mn-ea" w:hAnsi="Calibri" w:cs="Arial"/>
          <w:color w:val="000000"/>
          <w:kern w:val="24"/>
          <w:rtl/>
        </w:rPr>
        <w:t xml:space="preserve"> (אם אנחנו חושבים על אטום) זו התמונה שעולה לנו בראש. למעשה תמונה זו אינה נכונה (ללחוץ על העכבר תמונה נעלמת) ותמונה מדויקת יותר תהיה זו של (ללחוץ על העכבר) ענן אלקטרונים. כאשר הענן מסמל את האזור בו השכיחות למצוא אלקטרון (או אלקטרונים) גדולה. כלומר, אזור בו יש סיכוי גדול למצוא אלקטרון</w:t>
      </w:r>
    </w:p>
    <w:p w:rsidR="00CF61C2" w:rsidRDefault="00CF61C2" w:rsidP="00CF61C2">
      <w:pPr>
        <w:pStyle w:val="NormalWeb"/>
        <w:bidi/>
        <w:spacing w:before="0" w:beforeAutospacing="0" w:after="0" w:afterAutospacing="0"/>
      </w:pPr>
      <w:r>
        <w:rPr>
          <w:rFonts w:ascii="Calibri" w:eastAsia="+mn-ea" w:hAnsi="Arial" w:cs="Arial"/>
          <w:color w:val="000000"/>
          <w:kern w:val="24"/>
          <w:rtl/>
        </w:rPr>
        <w:t xml:space="preserve">סרטון זה מחולק לשלושה חלקים. בחלק הראשון נדון במבנה האטום </w:t>
      </w:r>
      <w:r w:rsidR="00250EDE">
        <w:rPr>
          <w:rFonts w:ascii="Calibri" w:eastAsia="+mn-ea" w:hAnsi="Arial" w:cs="Arial" w:hint="cs"/>
          <w:color w:val="000000"/>
          <w:kern w:val="24"/>
          <w:rtl/>
        </w:rPr>
        <w:t>ואינטראקציה</w:t>
      </w:r>
      <w:r>
        <w:rPr>
          <w:rFonts w:ascii="Calibri" w:eastAsia="+mn-ea" w:hAnsi="Calibri" w:cs="Arial"/>
          <w:color w:val="000000"/>
          <w:kern w:val="24"/>
          <w:rtl/>
        </w:rPr>
        <w:t xml:space="preserve"> בין </w:t>
      </w:r>
      <w:r>
        <w:rPr>
          <w:rFonts w:ascii="Calibri" w:eastAsia="+mn-ea" w:hAnsi="Arial" w:cs="Arial"/>
          <w:color w:val="000000"/>
          <w:kern w:val="24"/>
          <w:rtl/>
        </w:rPr>
        <w:t>החלקיקים התת אטומיים השונים.</w:t>
      </w:r>
    </w:p>
    <w:p w:rsidR="00CF61C2" w:rsidRDefault="00CF61C2" w:rsidP="00CF61C2">
      <w:pPr>
        <w:pStyle w:val="NormalWeb"/>
        <w:bidi/>
        <w:spacing w:before="0" w:beforeAutospacing="0" w:after="0" w:afterAutospacing="0"/>
      </w:pPr>
      <w:r>
        <w:rPr>
          <w:rFonts w:ascii="Calibri" w:eastAsia="+mn-ea" w:hAnsi="Arial" w:cs="Arial"/>
          <w:color w:val="000000"/>
          <w:kern w:val="24"/>
          <w:rtl/>
        </w:rPr>
        <w:t>בחלק השני נתייחס ברמת הסמל למספר אטומי, ומספר מסה ונראה איזה מידע ניתן לקבל על כל אטום מידיעת שני הערכים הללו.</w:t>
      </w:r>
    </w:p>
    <w:p w:rsidR="00CF61C2" w:rsidRDefault="00CF61C2" w:rsidP="00CF61C2">
      <w:pPr>
        <w:pStyle w:val="NormalWeb"/>
        <w:bidi/>
        <w:spacing w:before="0" w:beforeAutospacing="0" w:after="0" w:afterAutospacing="0"/>
      </w:pPr>
      <w:r>
        <w:rPr>
          <w:rFonts w:ascii="Calibri" w:eastAsia="+mn-ea" w:hAnsi="Arial" w:cs="Arial"/>
          <w:color w:val="000000"/>
          <w:kern w:val="24"/>
          <w:rtl/>
        </w:rPr>
        <w:t>בחלק השלישי נתייחס למושג איזוטופים ולמסה אטומית והקשר בין שני המושגים.</w:t>
      </w:r>
    </w:p>
    <w:p w:rsidR="00CF61C2" w:rsidRDefault="00CF61C2" w:rsidP="00CF61C2">
      <w:pPr>
        <w:bidi/>
        <w:rPr>
          <w:rtl/>
        </w:rPr>
      </w:pPr>
    </w:p>
    <w:p w:rsidR="00CF61C2" w:rsidRDefault="00CF61C2" w:rsidP="00CF61C2">
      <w:pPr>
        <w:bidi/>
        <w:rPr>
          <w:rtl/>
        </w:rPr>
      </w:pPr>
      <w:r>
        <w:rPr>
          <w:rFonts w:hint="cs"/>
          <w:rtl/>
        </w:rPr>
        <w:t>עמוד 2</w:t>
      </w:r>
    </w:p>
    <w:p w:rsidR="00CF61C2" w:rsidRDefault="00CF61C2" w:rsidP="00CF61C2">
      <w:pPr>
        <w:pStyle w:val="NormalWeb"/>
        <w:bidi/>
        <w:spacing w:before="0" w:beforeAutospacing="0" w:after="0" w:afterAutospacing="0"/>
        <w:textAlignment w:val="baseline"/>
      </w:pPr>
      <w:r>
        <w:rPr>
          <w:rFonts w:ascii="Calibri" w:eastAsia="+mn-ea" w:hAnsi="Arial" w:cs="Arial"/>
          <w:color w:val="000000"/>
          <w:kern w:val="24"/>
          <w:rtl/>
        </w:rPr>
        <w:t>כל אטום (לסמן את האטום) בנוי מ אלקטרונים וגרעין (לסמן) כאשר הגרעין בנוי מפרוטונים ונויטרונים ללחוץ כל פעם על העכבר. הם החלקיקים שמרכיבים את האטום, החלקיקים ה"תת אטומיים"</w:t>
      </w:r>
    </w:p>
    <w:p w:rsidR="00CF61C2" w:rsidRDefault="00CF61C2" w:rsidP="00CF61C2">
      <w:pPr>
        <w:pStyle w:val="NormalWeb"/>
        <w:bidi/>
        <w:spacing w:before="0" w:beforeAutospacing="0" w:after="0" w:afterAutospacing="0"/>
        <w:textAlignment w:val="baseline"/>
      </w:pPr>
      <w:r>
        <w:rPr>
          <w:rFonts w:ascii="Calibri" w:eastAsia="+mn-ea" w:hAnsi="Calibri" w:cs="Arial"/>
          <w:color w:val="000000"/>
          <w:kern w:val="24"/>
          <w:rtl/>
        </w:rPr>
        <w:t xml:space="preserve">(אחרי נויטרונים ללחוץ על העכבר ) להקריא קטע   (ללחוץ על העכבר) להקריא קטע </w:t>
      </w:r>
    </w:p>
    <w:p w:rsidR="00E71409" w:rsidRDefault="00E71409" w:rsidP="00E71409">
      <w:pPr>
        <w:bidi/>
        <w:rPr>
          <w:rtl/>
        </w:rPr>
      </w:pPr>
    </w:p>
    <w:p w:rsidR="00E71409" w:rsidRDefault="00E71409" w:rsidP="00E71409">
      <w:pPr>
        <w:bidi/>
        <w:rPr>
          <w:rtl/>
        </w:rPr>
      </w:pPr>
      <w:r>
        <w:rPr>
          <w:rFonts w:hint="cs"/>
          <w:rtl/>
        </w:rPr>
        <w:t>עמוד 3</w:t>
      </w:r>
    </w:p>
    <w:p w:rsidR="00E71409" w:rsidRPr="00250EDE" w:rsidRDefault="00E71409" w:rsidP="00E71409">
      <w:pPr>
        <w:pStyle w:val="NormalWeb"/>
        <w:bidi/>
        <w:spacing w:before="0" w:beforeAutospacing="0" w:after="0" w:afterAutospacing="0"/>
        <w:textAlignment w:val="baseline"/>
        <w:rPr>
          <w:rFonts w:asciiTheme="minorBidi" w:hAnsiTheme="minorBidi" w:cstheme="minorBidi"/>
        </w:rPr>
      </w:pPr>
      <w:r w:rsidRPr="00250EDE">
        <w:rPr>
          <w:rFonts w:asciiTheme="minorBidi" w:eastAsia="+mn-ea" w:hAnsiTheme="minorBidi" w:cstheme="minorBidi"/>
          <w:color w:val="000000"/>
          <w:kern w:val="24"/>
          <w:rtl/>
        </w:rPr>
        <w:t xml:space="preserve">נהוג לאפיין חלקיק על פי המסה והמטען שלו. נתייחס תחילה למסה. המסה של החלקיקים התת אטומיים קטנה מאוד. המסה של פרוטון או נויטרון אחד היא אפס נקודה אפס אפס אפס אפס ועוד המון אפסים 167 גרם ובקיצור אפשר לקרוא לזה </w:t>
      </w:r>
      <w:r w:rsidRPr="00250EDE">
        <w:rPr>
          <w:rFonts w:asciiTheme="minorBidi" w:eastAsia="+mn-ea" w:hAnsiTheme="minorBidi" w:cstheme="minorBidi"/>
          <w:color w:val="000000"/>
          <w:kern w:val="24"/>
        </w:rPr>
        <w:t>1.67X10</w:t>
      </w:r>
      <w:r w:rsidRPr="00250EDE">
        <w:rPr>
          <w:rFonts w:asciiTheme="minorBidi" w:eastAsia="+mn-ea" w:hAnsiTheme="minorBidi" w:cstheme="minorBidi"/>
          <w:color w:val="000000"/>
          <w:kern w:val="24"/>
          <w:position w:val="7"/>
          <w:vertAlign w:val="superscript"/>
        </w:rPr>
        <w:t>-24</w:t>
      </w:r>
      <w:r w:rsidRPr="00250EDE">
        <w:rPr>
          <w:rFonts w:asciiTheme="minorBidi" w:eastAsia="+mn-ea" w:hAnsiTheme="minorBidi" w:cstheme="minorBidi"/>
          <w:color w:val="000000"/>
          <w:kern w:val="24"/>
          <w:position w:val="7"/>
          <w:vertAlign w:val="superscript"/>
          <w:rtl/>
        </w:rPr>
        <w:t xml:space="preserve"> </w:t>
      </w:r>
      <w:r w:rsidRPr="00250EDE">
        <w:rPr>
          <w:rFonts w:asciiTheme="minorBidi" w:eastAsia="+mn-ea" w:hAnsiTheme="minorBidi" w:cstheme="minorBidi"/>
          <w:color w:val="000000"/>
          <w:kern w:val="24"/>
          <w:rtl/>
        </w:rPr>
        <w:t>גרם.  זה מספר קטן מאוד ולכן החליטו להשתמש</w:t>
      </w:r>
      <w:r w:rsidRPr="00250EDE">
        <w:rPr>
          <w:rFonts w:asciiTheme="minorBidi" w:eastAsia="+mn-ea" w:hAnsiTheme="minorBidi" w:cstheme="minorBidi"/>
          <w:color w:val="000000"/>
          <w:kern w:val="24"/>
        </w:rPr>
        <w:t xml:space="preserve"> </w:t>
      </w:r>
      <w:r w:rsidRPr="00250EDE">
        <w:rPr>
          <w:rFonts w:asciiTheme="minorBidi" w:eastAsia="+mn-ea" w:hAnsiTheme="minorBidi" w:cstheme="minorBidi"/>
          <w:color w:val="000000"/>
          <w:kern w:val="24"/>
          <w:rtl/>
        </w:rPr>
        <w:t xml:space="preserve"> במקום זה ביחידת מסה אטומית בקיצור ימ"א כאשר כל פרוטון או נויטרון הם בעלי מסה של 1 ימ"א או בלועזית דלתון. אם נרצה לדעת מה המסה בגרמים אנו יכולים לבצע את ההמרה בקלות. לרוב לא נהוג לציין את היחידות הללו.</w:t>
      </w:r>
    </w:p>
    <w:p w:rsidR="00E71409" w:rsidRPr="00250EDE" w:rsidRDefault="00E71409" w:rsidP="00E71409">
      <w:pPr>
        <w:pStyle w:val="NormalWeb"/>
        <w:bidi/>
        <w:spacing w:before="0" w:beforeAutospacing="0" w:after="0" w:afterAutospacing="0"/>
        <w:textAlignment w:val="baseline"/>
        <w:rPr>
          <w:rFonts w:asciiTheme="minorBidi" w:hAnsiTheme="minorBidi" w:cstheme="minorBidi"/>
        </w:rPr>
      </w:pPr>
      <w:r w:rsidRPr="00250EDE">
        <w:rPr>
          <w:rFonts w:asciiTheme="minorBidi" w:eastAsia="+mn-ea" w:hAnsiTheme="minorBidi" w:cstheme="minorBidi"/>
          <w:color w:val="000000"/>
          <w:kern w:val="24"/>
          <w:rtl/>
        </w:rPr>
        <w:t xml:space="preserve">המאפיין הנוסף שיש לחלקיקם התת אטומים, לפחות לחלקם הוא מטען. אנו מתייחסים למטען פרוטון אחד כ1+ כלומר מטען הפרוטון חיובי ולמטען האלקטרון כ1- כלומר מטען האלקטרון הוא שלילי. </w:t>
      </w:r>
    </w:p>
    <w:p w:rsidR="00250EDE" w:rsidRDefault="00E71409" w:rsidP="00250EDE">
      <w:pPr>
        <w:pStyle w:val="NormalWeb"/>
        <w:bidi/>
        <w:spacing w:before="0" w:beforeAutospacing="0" w:after="0" w:afterAutospacing="0"/>
        <w:textAlignment w:val="baseline"/>
        <w:rPr>
          <w:rFonts w:asciiTheme="minorBidi" w:eastAsia="+mn-ea" w:hAnsiTheme="minorBidi" w:cstheme="minorBidi"/>
          <w:color w:val="000000"/>
          <w:kern w:val="24"/>
          <w:rtl/>
        </w:rPr>
      </w:pPr>
      <w:r w:rsidRPr="00250EDE">
        <w:rPr>
          <w:rFonts w:asciiTheme="minorBidi" w:eastAsia="+mn-ea" w:hAnsiTheme="minorBidi" w:cstheme="minorBidi"/>
          <w:color w:val="000000"/>
          <w:kern w:val="24"/>
          <w:rtl/>
        </w:rPr>
        <w:t xml:space="preserve">הנויטרון  הוא חסר מטען (כפי שמציין שמו)-  ניטרלי </w:t>
      </w:r>
    </w:p>
    <w:p w:rsidR="00250EDE" w:rsidRDefault="00250EDE" w:rsidP="00E71409">
      <w:pPr>
        <w:bidi/>
        <w:rPr>
          <w:rFonts w:asciiTheme="minorBidi" w:eastAsia="+mn-ea" w:hAnsiTheme="minorBidi"/>
          <w:color w:val="000000"/>
          <w:kern w:val="24"/>
          <w:sz w:val="24"/>
          <w:szCs w:val="24"/>
          <w:rtl/>
        </w:rPr>
      </w:pPr>
    </w:p>
    <w:p w:rsidR="00E71409" w:rsidRDefault="00E71409" w:rsidP="00250EDE">
      <w:pPr>
        <w:bidi/>
        <w:rPr>
          <w:rtl/>
        </w:rPr>
      </w:pPr>
      <w:r>
        <w:rPr>
          <w:rFonts w:hint="cs"/>
          <w:rtl/>
        </w:rPr>
        <w:t>עמוד 4</w:t>
      </w:r>
    </w:p>
    <w:p w:rsidR="00E71409" w:rsidRPr="00E71409" w:rsidRDefault="00E71409" w:rsidP="00E71409">
      <w:pPr>
        <w:pStyle w:val="NormalWeb"/>
        <w:bidi/>
        <w:spacing w:before="0" w:beforeAutospacing="0" w:after="0" w:afterAutospacing="0"/>
        <w:textAlignment w:val="baseline"/>
        <w:rPr>
          <w:rFonts w:cs="David"/>
        </w:rPr>
      </w:pPr>
      <w:r w:rsidRPr="00E71409">
        <w:rPr>
          <w:rFonts w:ascii="Calibri" w:eastAsia="+mn-ea" w:hAnsi="Arial" w:cs="David"/>
          <w:color w:val="000000"/>
          <w:kern w:val="24"/>
          <w:rtl/>
        </w:rPr>
        <w:t xml:space="preserve">לסיכום, אנחנו יכולים לאפיין את החלקיקים התת אטומיים לפי המטען שלהם המסה שלהם והמיקום שלהם באטום. קל לעקוב אחר ההבדלים בטבלה. נתחיל עם הפרוטון (ללחוץ על עכבר) נהוג לסמל פרוטון ב </w:t>
      </w:r>
      <w:r w:rsidRPr="00E71409">
        <w:rPr>
          <w:rFonts w:ascii="Calibri" w:eastAsia="+mn-ea" w:hAnsi="Calibri" w:cs="David"/>
          <w:color w:val="000000"/>
          <w:kern w:val="24"/>
        </w:rPr>
        <w:t>P</w:t>
      </w:r>
      <w:r w:rsidRPr="00E71409">
        <w:rPr>
          <w:rFonts w:ascii="Calibri" w:eastAsia="+mn-ea" w:hAnsi="Calibri" w:cs="David"/>
          <w:color w:val="000000"/>
          <w:kern w:val="24"/>
          <w:rtl/>
        </w:rPr>
        <w:t xml:space="preserve"> פלוס(ללחוץ על עכבר) . (ללחוץ על עכבר)  הוא בעל מטען 1 פלוס. (ללחוץ על עכבר) מסה של 1 יחידות מסה אטומית – </w:t>
      </w:r>
      <w:r w:rsidRPr="00E71409">
        <w:rPr>
          <w:rFonts w:ascii="Calibri" w:eastAsia="+mn-ea" w:hAnsi="Arial" w:cs="David"/>
          <w:color w:val="000000"/>
          <w:kern w:val="24"/>
          <w:rtl/>
        </w:rPr>
        <w:t>ימ"א</w:t>
      </w:r>
      <w:r w:rsidRPr="00E71409">
        <w:rPr>
          <w:rFonts w:ascii="Calibri" w:eastAsia="+mn-ea" w:hAnsi="Calibri" w:cs="David"/>
          <w:color w:val="000000"/>
          <w:kern w:val="24"/>
          <w:rtl/>
        </w:rPr>
        <w:t xml:space="preserve"> (ללחוץ על עכבר) והמיקום של הפרוטון הוא בגרעין.</w:t>
      </w:r>
    </w:p>
    <w:p w:rsidR="00E71409" w:rsidRPr="00E71409" w:rsidRDefault="00E71409" w:rsidP="00E71409">
      <w:pPr>
        <w:pStyle w:val="NormalWeb"/>
        <w:bidi/>
        <w:spacing w:before="0" w:beforeAutospacing="0" w:after="0" w:afterAutospacing="0"/>
        <w:textAlignment w:val="baseline"/>
        <w:rPr>
          <w:rFonts w:cs="David"/>
        </w:rPr>
      </w:pPr>
      <w:r w:rsidRPr="00E71409">
        <w:rPr>
          <w:rFonts w:ascii="Calibri" w:eastAsia="+mn-ea" w:hAnsi="Calibri" w:cs="David"/>
          <w:color w:val="000000"/>
          <w:kern w:val="24"/>
          <w:rtl/>
        </w:rPr>
        <w:t xml:space="preserve">(ללחוץ על עכבר) הנויטרון (ללחוץ על עכבר) הוא בעל סימון </w:t>
      </w:r>
      <w:r w:rsidRPr="00E71409">
        <w:rPr>
          <w:rFonts w:ascii="Calibri" w:eastAsia="+mn-ea" w:hAnsi="Calibri" w:cs="David"/>
          <w:color w:val="000000"/>
          <w:kern w:val="24"/>
        </w:rPr>
        <w:t>n</w:t>
      </w:r>
      <w:r w:rsidRPr="00E71409">
        <w:rPr>
          <w:rFonts w:ascii="Calibri" w:eastAsia="+mn-ea" w:hAnsi="Calibri" w:cs="David"/>
          <w:color w:val="000000"/>
          <w:kern w:val="24"/>
          <w:rtl/>
        </w:rPr>
        <w:t>, (ללחוץ על עכבר) הוא חסר מטען (ללחוץ על עכבר) והמסה שלו זהה לזו של הפרוטון – למעשה היא כמעט זהה אבל למטרותינו אפשר לומר שהמסה זהה. (ללחוץ על עכבר) גם המיקום של הנויטרון הוא בגרעין.</w:t>
      </w:r>
    </w:p>
    <w:p w:rsidR="00E71409" w:rsidRPr="00E71409" w:rsidRDefault="00E71409" w:rsidP="00E71409">
      <w:pPr>
        <w:pStyle w:val="NormalWeb"/>
        <w:bidi/>
        <w:spacing w:before="0" w:beforeAutospacing="0" w:after="0" w:afterAutospacing="0"/>
        <w:textAlignment w:val="baseline"/>
        <w:rPr>
          <w:rFonts w:cs="David"/>
        </w:rPr>
      </w:pPr>
      <w:r w:rsidRPr="00E71409">
        <w:rPr>
          <w:rFonts w:ascii="Calibri" w:eastAsia="+mn-ea" w:hAnsi="Calibri" w:cs="David"/>
          <w:color w:val="000000"/>
          <w:kern w:val="24"/>
          <w:rtl/>
        </w:rPr>
        <w:t xml:space="preserve">(ללחוץ על עכבר) האלקטרון (ללחוץ על עכבר) הוא בעל סימון </w:t>
      </w:r>
      <w:r w:rsidRPr="00E71409">
        <w:rPr>
          <w:rFonts w:ascii="Calibri" w:eastAsia="+mn-ea" w:hAnsi="Calibri" w:cs="David"/>
          <w:color w:val="000000"/>
          <w:kern w:val="24"/>
        </w:rPr>
        <w:t>e</w:t>
      </w:r>
      <w:r w:rsidRPr="00E71409">
        <w:rPr>
          <w:rFonts w:ascii="Calibri" w:eastAsia="+mn-ea" w:hAnsi="Calibri" w:cs="David"/>
          <w:color w:val="000000"/>
          <w:kern w:val="24"/>
          <w:rtl/>
        </w:rPr>
        <w:t xml:space="preserve"> ומינוס. (ללחוץ על עכבר) הוא בעל מטען 1 מינוס (ללחוץ על עכבר) ומסה שהיא משמעותית יותר קטנה מזו של הפרוטון או הנויטרון כמעט 1 חלקי 2000 יותר קטן ולכן אנו מתייחסים למסה של הגרעין כאל מסה זניחה. חשוב לזכור שהמסה של האלקטרון היא לא אפס למרות שאנו מתייחסים אל המסה כאילו היא אפס. (ללחוץ </w:t>
      </w:r>
      <w:r w:rsidRPr="00E71409">
        <w:rPr>
          <w:rFonts w:ascii="Calibri" w:eastAsia="+mn-ea" w:hAnsi="Arial" w:cs="David"/>
          <w:color w:val="000000"/>
          <w:kern w:val="24"/>
          <w:rtl/>
        </w:rPr>
        <w:t>על העכבר) המיקום של האלקטרון הוא בענן</w:t>
      </w:r>
      <w:r w:rsidRPr="00E71409">
        <w:rPr>
          <w:rFonts w:ascii="Calibri" w:eastAsia="+mn-ea" w:hAnsi="Calibri" w:cs="David"/>
          <w:color w:val="000000"/>
          <w:kern w:val="24"/>
          <w:rtl/>
        </w:rPr>
        <w:t xml:space="preserve"> האלקטרונים.</w:t>
      </w:r>
    </w:p>
    <w:p w:rsidR="00E71409" w:rsidRPr="00E71409" w:rsidRDefault="00E71409" w:rsidP="00E71409">
      <w:pPr>
        <w:bidi/>
        <w:rPr>
          <w:rFonts w:cs="David"/>
          <w:rtl/>
        </w:rPr>
      </w:pPr>
    </w:p>
    <w:p w:rsidR="00E71409" w:rsidRDefault="00E71409" w:rsidP="00E71409">
      <w:pPr>
        <w:bidi/>
        <w:rPr>
          <w:rtl/>
        </w:rPr>
      </w:pPr>
      <w:r>
        <w:rPr>
          <w:rFonts w:hint="cs"/>
          <w:rtl/>
        </w:rPr>
        <w:t>עמוד 5</w:t>
      </w:r>
    </w:p>
    <w:p w:rsidR="00E71409" w:rsidRDefault="00E71409" w:rsidP="00E71409">
      <w:pPr>
        <w:pStyle w:val="NormalWeb"/>
        <w:bidi/>
        <w:spacing w:before="0" w:beforeAutospacing="0" w:after="0" w:afterAutospacing="0"/>
        <w:textAlignment w:val="baseline"/>
      </w:pPr>
      <w:r>
        <w:rPr>
          <w:rFonts w:ascii="David" w:eastAsia="+mn-ea" w:cs="David" w:hint="cs"/>
          <w:color w:val="000000"/>
          <w:kern w:val="24"/>
          <w:rtl/>
        </w:rPr>
        <w:t xml:space="preserve">כל האטומים בנויים מגרעין חיובי קטן מאוד, המורכב מפרוטונים חיוביים האחראים על המטען </w:t>
      </w:r>
      <w:r>
        <w:rPr>
          <w:rFonts w:ascii="David" w:eastAsia="+mn-ea" w:cs="David" w:hint="cs"/>
          <w:noProof/>
          <w:color w:val="000000"/>
          <w:kern w:val="24"/>
          <w:rtl/>
        </w:rPr>
        <w:t>ונויטרונים נטרליים  ו</w:t>
      </w:r>
      <w:r>
        <w:rPr>
          <w:rFonts w:ascii="David" w:eastAsia="+mn-ea" w:cs="David" w:hint="cs"/>
          <w:color w:val="000000"/>
          <w:kern w:val="24"/>
          <w:rtl/>
        </w:rPr>
        <w:t>אלקטרונים שליליים הנעים ברוב נפח האטום, סביב הגרעין. (להראות את החלקיקים תוך כדי בתמונה של הגרעין)</w:t>
      </w:r>
    </w:p>
    <w:p w:rsidR="00E71409" w:rsidRDefault="00E71409" w:rsidP="00E71409">
      <w:pPr>
        <w:pStyle w:val="NormalWeb"/>
        <w:bidi/>
        <w:spacing w:before="0" w:beforeAutospacing="0" w:after="0" w:afterAutospacing="0"/>
        <w:textAlignment w:val="baseline"/>
      </w:pPr>
      <w:r>
        <w:rPr>
          <w:rFonts w:ascii="David" w:eastAsia="+mn-ea" w:cs="David" w:hint="cs"/>
          <w:color w:val="0000FF"/>
          <w:kern w:val="24"/>
          <w:rtl/>
        </w:rPr>
        <w:t>הגודל של האטומים הוא בסדר גודל של 10 במינוס 8 ולכן הם נמדדים בדרך כלל ביחידת מידה אנגסטרום.</w:t>
      </w:r>
    </w:p>
    <w:p w:rsidR="00E71409" w:rsidRDefault="00E71409" w:rsidP="00E71409">
      <w:pPr>
        <w:pStyle w:val="NormalWeb"/>
        <w:bidi/>
        <w:spacing w:before="0" w:beforeAutospacing="0" w:after="0" w:afterAutospacing="0"/>
        <w:textAlignment w:val="baseline"/>
      </w:pPr>
      <w:r>
        <w:rPr>
          <w:rFonts w:ascii="David" w:eastAsia="+mn-ea" w:cs="David" w:hint="cs"/>
          <w:color w:val="0000FF"/>
          <w:kern w:val="24"/>
          <w:rtl/>
        </w:rPr>
        <w:t>מה שיוצר את השוני בין אטומים של יסוד אחד לאטומים של יסוד אחר הוא מספר הפרוטונים בגרעין. כאשר נסתכל על  שני אטומים שונים יכול להיות להם מספר שונה של נויטרונים או מספר שונה של אלקטרונים אבל כל עוד מספר הפרוטונים הוא זהה מדובר בשני אטומים של אותו היסוד.</w:t>
      </w:r>
    </w:p>
    <w:p w:rsidR="00E71409" w:rsidRDefault="00E71409" w:rsidP="00E71409">
      <w:pPr>
        <w:pStyle w:val="NormalWeb"/>
        <w:bidi/>
        <w:spacing w:before="0" w:beforeAutospacing="0" w:after="0" w:afterAutospacing="0"/>
        <w:textAlignment w:val="baseline"/>
      </w:pPr>
      <w:r>
        <w:rPr>
          <w:rFonts w:ascii="Calibri" w:eastAsia="+mn-ea" w:hAnsi="Arial" w:cs="Arial"/>
          <w:color w:val="000000"/>
          <w:kern w:val="24"/>
          <w:rtl/>
        </w:rPr>
        <w:t xml:space="preserve">האטומים של יסודות שונים נבדלים זה מזה במספר הפרוטונים בגרעין. </w:t>
      </w:r>
    </w:p>
    <w:p w:rsidR="00E71409" w:rsidRDefault="00E71409" w:rsidP="00E71409">
      <w:pPr>
        <w:pStyle w:val="NormalWeb"/>
        <w:bidi/>
        <w:spacing w:before="0" w:beforeAutospacing="0" w:after="0" w:afterAutospacing="0"/>
        <w:textAlignment w:val="baseline"/>
      </w:pPr>
      <w:r>
        <w:rPr>
          <w:rFonts w:ascii="Calibri" w:eastAsia="+mn-ea" w:hAnsi="Arial" w:cs="Arial"/>
          <w:color w:val="0000FF"/>
          <w:kern w:val="24"/>
          <w:rtl/>
        </w:rPr>
        <w:t>תדמיינו לדוגמה אדם שהסתפר, הוא עדיין אותו האדם, אם הוא עשה ניתוח והחליפו לו את הלב, הוא עדיין אותו האדם. אבל אם אפשר היה להחליף לו את המוח הוא כבר לא יהיה אותו האדם הזהות שלו תשתנה.</w:t>
      </w:r>
    </w:p>
    <w:p w:rsidR="00E71409" w:rsidRDefault="00E71409" w:rsidP="00E71409">
      <w:pPr>
        <w:pStyle w:val="NormalWeb"/>
        <w:bidi/>
        <w:spacing w:before="0" w:beforeAutospacing="0" w:after="0" w:afterAutospacing="0"/>
        <w:textAlignment w:val="baseline"/>
      </w:pPr>
      <w:r>
        <w:rPr>
          <w:rFonts w:ascii="Calibri" w:eastAsia="+mn-ea" w:hAnsi="Arial" w:cs="Arial"/>
          <w:color w:val="0000FF"/>
          <w:kern w:val="24"/>
          <w:u w:val="single"/>
          <w:rtl/>
        </w:rPr>
        <w:t>מספר הפרוטונים בגרעין קובע את סוג היסוד</w:t>
      </w:r>
      <w:r>
        <w:rPr>
          <w:rFonts w:ascii="Calibri" w:eastAsia="+mn-ea" w:hAnsi="Calibri" w:cs="Arial"/>
          <w:color w:val="0000FF"/>
          <w:kern w:val="24"/>
          <w:u w:val="single"/>
          <w:rtl/>
        </w:rPr>
        <w:t xml:space="preserve">. </w:t>
      </w:r>
      <w:r>
        <w:rPr>
          <w:rFonts w:ascii="Calibri" w:eastAsia="+mn-ea" w:hAnsi="Calibri" w:cs="Arial"/>
          <w:color w:val="0000FF"/>
          <w:kern w:val="24"/>
          <w:rtl/>
        </w:rPr>
        <w:t>– להצביע על השורה</w:t>
      </w:r>
    </w:p>
    <w:p w:rsidR="00E71409" w:rsidRDefault="00E71409" w:rsidP="00E71409">
      <w:pPr>
        <w:bidi/>
        <w:rPr>
          <w:rtl/>
        </w:rPr>
      </w:pPr>
    </w:p>
    <w:p w:rsidR="00E71409" w:rsidRDefault="00E71409" w:rsidP="00E71409">
      <w:pPr>
        <w:bidi/>
        <w:rPr>
          <w:rtl/>
        </w:rPr>
      </w:pPr>
      <w:r>
        <w:rPr>
          <w:rFonts w:hint="cs"/>
          <w:rtl/>
        </w:rPr>
        <w:t>עמוד 6</w:t>
      </w:r>
    </w:p>
    <w:p w:rsidR="00E71409" w:rsidRPr="00E71409" w:rsidRDefault="00E71409" w:rsidP="00E71409">
      <w:pPr>
        <w:pStyle w:val="NormalWeb"/>
        <w:bidi/>
        <w:spacing w:before="0" w:beforeAutospacing="0" w:after="0" w:afterAutospacing="0"/>
        <w:textAlignment w:val="baseline"/>
        <w:rPr>
          <w:rFonts w:cs="David"/>
        </w:rPr>
      </w:pPr>
      <w:r w:rsidRPr="00E71409">
        <w:rPr>
          <w:rFonts w:ascii="Calibri" w:eastAsia="+mn-ea" w:hAnsi="Arial" w:cs="David"/>
          <w:color w:val="000000"/>
          <w:kern w:val="24"/>
          <w:rtl/>
        </w:rPr>
        <w:t>ישנם ארבע כוחות יסודיים בטבע – ארבע דרכים להכיר בקיומו של גוף אחר.  ארבע פעולות הגומלין אלו שונות זו מזו בעוצמה ובטווח.</w:t>
      </w:r>
    </w:p>
    <w:p w:rsidR="00E71409" w:rsidRPr="00E71409" w:rsidRDefault="00E71409" w:rsidP="00E71409">
      <w:pPr>
        <w:pStyle w:val="NormalWeb"/>
        <w:bidi/>
        <w:spacing w:before="0" w:beforeAutospacing="0" w:after="0" w:afterAutospacing="0"/>
        <w:textAlignment w:val="baseline"/>
        <w:rPr>
          <w:rFonts w:cs="David"/>
        </w:rPr>
      </w:pPr>
      <w:r w:rsidRPr="00E71409">
        <w:rPr>
          <w:rFonts w:ascii="Calibri" w:eastAsia="+mn-ea" w:hAnsi="Arial" w:cs="David"/>
          <w:color w:val="000000"/>
          <w:kern w:val="24"/>
          <w:rtl/>
        </w:rPr>
        <w:t xml:space="preserve">מתוך ארבעת הכוחות הכימיה מתעסקת רק עם הכוח האלקטרומגנטי או אפילו ביתר צמצום בחלק ממנו בכוח החשמלי. רוב התופעות שמתרחשות בתחום הכימיה קורות כתוצאה מהכוח החשמלי </w:t>
      </w:r>
      <w:r w:rsidRPr="00E71409">
        <w:rPr>
          <w:rFonts w:ascii="Calibri" w:eastAsia="+mn-ea" w:hAnsi="Calibri" w:cs="David"/>
          <w:color w:val="000000"/>
          <w:kern w:val="24"/>
          <w:rtl/>
        </w:rPr>
        <w:t xml:space="preserve">.  </w:t>
      </w:r>
    </w:p>
    <w:p w:rsidR="00E71409" w:rsidRPr="00E71409" w:rsidRDefault="00E71409" w:rsidP="00E71409">
      <w:pPr>
        <w:pStyle w:val="NormalWeb"/>
        <w:bidi/>
        <w:spacing w:before="0" w:beforeAutospacing="0" w:after="0" w:afterAutospacing="0"/>
        <w:textAlignment w:val="baseline"/>
        <w:rPr>
          <w:rFonts w:cs="David"/>
        </w:rPr>
      </w:pPr>
      <w:r w:rsidRPr="00E71409">
        <w:rPr>
          <w:rFonts w:ascii="Calibri" w:eastAsia="+mn-ea" w:hAnsi="Arial" w:cs="David"/>
          <w:color w:val="000000"/>
          <w:kern w:val="24"/>
          <w:rtl/>
        </w:rPr>
        <w:t xml:space="preserve">בתוך האטום קיימות האינטראקציות הבאות בין החלקיקים השונים (ללחוץ על העכבר) בין הגרעין לאלקטרונים פועלים כוחות (ללחוץ על העכבר) משיכה חשמליים (ללחוץ על העכבר) בין הפרוטונים פועלים כוחות (ללחוץ על העכבר) דחייה חשמליים ו(ללחוץ על העכבר)  כוחות משיכה גרעיניים החזקים בהרבה מכוחות החשמליים . מי שרוצה בסוף הסרטון ישנה הרחבה בנושא זה (ללחוץ על העכבר) בין האלקטרונים פועלים כוחות (ללחוץ על העכבר)  דחייה חשמליים (ללחוץ על העכבר) ובין הפרוטונים והנויטרונים פועלים כוחות משיכה גרעיניים. </w:t>
      </w:r>
    </w:p>
    <w:p w:rsidR="00E71409" w:rsidRPr="00E71409" w:rsidRDefault="00E71409" w:rsidP="00E71409">
      <w:pPr>
        <w:pStyle w:val="NormalWeb"/>
        <w:bidi/>
        <w:spacing w:before="0" w:beforeAutospacing="0" w:after="0" w:afterAutospacing="0"/>
        <w:textAlignment w:val="baseline"/>
        <w:rPr>
          <w:rFonts w:cs="David"/>
        </w:rPr>
      </w:pPr>
      <w:r w:rsidRPr="00E71409">
        <w:rPr>
          <w:rFonts w:ascii="Calibri" w:eastAsia="+mn-ea" w:hAnsi="Arial" w:cs="David"/>
          <w:color w:val="000000"/>
          <w:kern w:val="24"/>
          <w:rtl/>
        </w:rPr>
        <w:t>אנחנו יכולים בהקבלה על מה שקורה במגנט סימן דומה דוחה סימנים הפוכים מושכים פלוס ומינוס נמשכים זה לזה. פלוס ופלוס דוחים זה את זה. מינוס ומינוס דוחים זה את זה.</w:t>
      </w:r>
    </w:p>
    <w:p w:rsidR="00E71409" w:rsidRDefault="00E71409" w:rsidP="00E71409">
      <w:pPr>
        <w:bidi/>
        <w:rPr>
          <w:rtl/>
        </w:rPr>
      </w:pPr>
    </w:p>
    <w:p w:rsidR="00E71409" w:rsidRDefault="00E71409" w:rsidP="00E71409">
      <w:pPr>
        <w:bidi/>
        <w:rPr>
          <w:rtl/>
        </w:rPr>
      </w:pPr>
    </w:p>
    <w:p w:rsidR="00E71409" w:rsidRDefault="00E71409" w:rsidP="00E71409">
      <w:pPr>
        <w:bidi/>
        <w:rPr>
          <w:rtl/>
        </w:rPr>
      </w:pPr>
      <w:r>
        <w:rPr>
          <w:rFonts w:hint="cs"/>
          <w:rtl/>
        </w:rPr>
        <w:lastRenderedPageBreak/>
        <w:t>עמוד 7</w:t>
      </w:r>
    </w:p>
    <w:p w:rsidR="00E71409" w:rsidRDefault="00E71409" w:rsidP="00E71409">
      <w:pPr>
        <w:pStyle w:val="NormalWeb"/>
        <w:bidi/>
        <w:spacing w:before="0" w:beforeAutospacing="0" w:after="0" w:afterAutospacing="0"/>
        <w:textAlignment w:val="baseline"/>
      </w:pPr>
      <w:r>
        <w:rPr>
          <w:rFonts w:ascii="Calibri" w:eastAsia="+mn-ea" w:hAnsi="Arial" w:cs="Arial"/>
          <w:color w:val="000000"/>
          <w:kern w:val="24"/>
          <w:rtl/>
        </w:rPr>
        <w:t>לסיכום החלק הזה:</w:t>
      </w:r>
    </w:p>
    <w:p w:rsidR="00E71409" w:rsidRDefault="00E71409" w:rsidP="00E71409">
      <w:pPr>
        <w:pStyle w:val="NormalWeb"/>
        <w:bidi/>
        <w:spacing w:before="0" w:beforeAutospacing="0" w:after="0" w:afterAutospacing="0"/>
        <w:textAlignment w:val="baseline"/>
      </w:pPr>
      <w:r>
        <w:rPr>
          <w:rFonts w:ascii="David" w:eastAsia="+mn-ea" w:cs="David" w:hint="cs"/>
          <w:color w:val="0000FF"/>
          <w:kern w:val="24"/>
          <w:rtl/>
        </w:rPr>
        <w:t>שלושה סוגי חלקיקים בונים את האטום</w:t>
      </w:r>
    </w:p>
    <w:p w:rsidR="00E71409" w:rsidRDefault="00E71409" w:rsidP="00E71409">
      <w:pPr>
        <w:pStyle w:val="NormalWeb"/>
        <w:bidi/>
        <w:spacing w:before="0" w:beforeAutospacing="0" w:after="0" w:afterAutospacing="0"/>
        <w:textAlignment w:val="baseline"/>
      </w:pPr>
      <w:r>
        <w:rPr>
          <w:rFonts w:ascii="David" w:eastAsia="+mn-ea" w:cs="David" w:hint="cs"/>
          <w:b/>
          <w:bCs/>
          <w:color w:val="0000FF"/>
          <w:kern w:val="24"/>
          <w:rtl/>
        </w:rPr>
        <w:t>פרוטון</w:t>
      </w:r>
      <w:r>
        <w:rPr>
          <w:rFonts w:ascii="David" w:eastAsia="+mn-ea" w:cs="David" w:hint="cs"/>
          <w:b/>
          <w:bCs/>
          <w:color w:val="000000"/>
          <w:kern w:val="24"/>
          <w:rtl/>
        </w:rPr>
        <w:t xml:space="preserve"> בעל מסה 1 ובעל מטען 1+ </w:t>
      </w:r>
    </w:p>
    <w:p w:rsidR="00E71409" w:rsidRDefault="00E71409" w:rsidP="00E71409">
      <w:pPr>
        <w:pStyle w:val="NormalWeb"/>
        <w:bidi/>
        <w:spacing w:before="0" w:beforeAutospacing="0" w:after="0" w:afterAutospacing="0"/>
        <w:textAlignment w:val="baseline"/>
      </w:pPr>
      <w:r>
        <w:rPr>
          <w:rFonts w:ascii="David" w:eastAsia="+mn-ea" w:cs="David" w:hint="cs"/>
          <w:b/>
          <w:bCs/>
          <w:color w:val="0000FF"/>
          <w:kern w:val="24"/>
          <w:rtl/>
        </w:rPr>
        <w:t>נויטרון</w:t>
      </w:r>
      <w:r>
        <w:rPr>
          <w:rFonts w:ascii="David" w:eastAsia="+mn-ea" w:cs="David" w:hint="cs"/>
          <w:b/>
          <w:bCs/>
          <w:color w:val="000000"/>
          <w:kern w:val="24"/>
          <w:rtl/>
        </w:rPr>
        <w:t xml:space="preserve">  בעל מסה 1, חסר מטען חשמלי</w:t>
      </w:r>
    </w:p>
    <w:p w:rsidR="00E71409" w:rsidRDefault="00E71409" w:rsidP="00E71409">
      <w:pPr>
        <w:pStyle w:val="NormalWeb"/>
        <w:bidi/>
        <w:spacing w:before="0" w:beforeAutospacing="0" w:after="0" w:afterAutospacing="0"/>
        <w:textAlignment w:val="baseline"/>
      </w:pPr>
      <w:r>
        <w:rPr>
          <w:rFonts w:ascii="David" w:eastAsia="+mn-ea" w:cs="David" w:hint="cs"/>
          <w:b/>
          <w:bCs/>
          <w:color w:val="0000FF"/>
          <w:kern w:val="24"/>
          <w:rtl/>
        </w:rPr>
        <w:t>אלקטרון</w:t>
      </w:r>
      <w:r>
        <w:rPr>
          <w:rFonts w:ascii="David" w:eastAsia="+mn-ea" w:cs="David" w:hint="cs"/>
          <w:b/>
          <w:bCs/>
          <w:color w:val="000000"/>
          <w:kern w:val="24"/>
          <w:rtl/>
        </w:rPr>
        <w:t xml:space="preserve"> חסר מסה, בעל מטען 1-</w:t>
      </w:r>
    </w:p>
    <w:p w:rsidR="00E71409" w:rsidRDefault="00E71409" w:rsidP="00E71409">
      <w:pPr>
        <w:pStyle w:val="NormalWeb"/>
        <w:bidi/>
        <w:spacing w:before="0" w:beforeAutospacing="0" w:after="0" w:afterAutospacing="0"/>
        <w:textAlignment w:val="baseline"/>
      </w:pPr>
      <w:r>
        <w:rPr>
          <w:rFonts w:ascii="David" w:eastAsia="+mn-ea" w:cs="David" w:hint="cs"/>
          <w:b/>
          <w:bCs/>
          <w:color w:val="000000"/>
          <w:kern w:val="24"/>
          <w:rtl/>
        </w:rPr>
        <w:t>הפרוטונים והנויטרונים מהווים את גרעין האטום.</w:t>
      </w:r>
    </w:p>
    <w:p w:rsidR="00E71409" w:rsidRDefault="00E71409" w:rsidP="00E71409">
      <w:pPr>
        <w:pStyle w:val="NormalWeb"/>
        <w:bidi/>
        <w:spacing w:before="0" w:beforeAutospacing="0" w:after="0" w:afterAutospacing="0"/>
        <w:textAlignment w:val="baseline"/>
      </w:pPr>
      <w:r>
        <w:rPr>
          <w:rFonts w:ascii="David" w:eastAsia="+mn-ea" w:cs="David" w:hint="cs"/>
          <w:b/>
          <w:bCs/>
          <w:color w:val="000000"/>
          <w:kern w:val="24"/>
          <w:rtl/>
        </w:rPr>
        <w:t>האלקטרונים נעים בחלל סביב הגרעין - ה “ענן האלקטרוני”</w:t>
      </w:r>
    </w:p>
    <w:p w:rsidR="00E71409" w:rsidRDefault="00E71409" w:rsidP="00E71409">
      <w:pPr>
        <w:pStyle w:val="NormalWeb"/>
        <w:bidi/>
        <w:spacing w:before="0" w:beforeAutospacing="0" w:after="0" w:afterAutospacing="0"/>
        <w:textAlignment w:val="baseline"/>
      </w:pPr>
      <w:r>
        <w:rPr>
          <w:rFonts w:ascii="Calibri" w:eastAsia="+mn-ea" w:hAnsi="Arial" w:cs="Arial"/>
          <w:color w:val="000000"/>
          <w:kern w:val="24"/>
          <w:rtl/>
        </w:rPr>
        <w:t xml:space="preserve">המסה של האטום מרוכזת בגרעין ואילו הנפח של האטום </w:t>
      </w:r>
      <w:r>
        <w:rPr>
          <w:rFonts w:ascii="Calibri" w:eastAsia="+mn-ea" w:hAnsi="Calibri" w:cs="Arial"/>
          <w:color w:val="000000"/>
          <w:kern w:val="24"/>
          <w:rtl/>
        </w:rPr>
        <w:t xml:space="preserve">(הגודל שלו) נובע </w:t>
      </w:r>
      <w:r>
        <w:rPr>
          <w:rFonts w:ascii="Calibri" w:eastAsia="+mn-ea" w:hAnsi="Arial" w:cs="Arial"/>
          <w:color w:val="000000"/>
          <w:kern w:val="24"/>
          <w:rtl/>
        </w:rPr>
        <w:t>מגודלו של ענן האלקטרונים.</w:t>
      </w:r>
    </w:p>
    <w:p w:rsidR="00E71409" w:rsidRDefault="00E71409" w:rsidP="00E71409">
      <w:pPr>
        <w:pStyle w:val="NormalWeb"/>
        <w:bidi/>
        <w:spacing w:before="0" w:beforeAutospacing="0" w:after="0" w:afterAutospacing="0"/>
        <w:textAlignment w:val="baseline"/>
      </w:pPr>
      <w:r>
        <w:rPr>
          <w:rFonts w:ascii="David" w:eastAsia="+mn-ea" w:cs="David" w:hint="cs"/>
          <w:color w:val="000000"/>
          <w:kern w:val="24"/>
          <w:rtl/>
        </w:rPr>
        <w:t>נפח האטום גדול פי 100,000 מנפח הגרעין</w:t>
      </w:r>
    </w:p>
    <w:p w:rsidR="00E71409" w:rsidRDefault="00E71409" w:rsidP="00E71409">
      <w:pPr>
        <w:pStyle w:val="NormalWeb"/>
        <w:bidi/>
        <w:spacing w:before="0" w:beforeAutospacing="0" w:after="0" w:afterAutospacing="0"/>
        <w:textAlignment w:val="baseline"/>
      </w:pPr>
      <w:r>
        <w:rPr>
          <w:rFonts w:ascii="Calibri" w:eastAsia="+mn-ea" w:hAnsi="Arial" w:cs="Arial"/>
          <w:color w:val="000000"/>
          <w:kern w:val="24"/>
          <w:rtl/>
        </w:rPr>
        <w:t>כל האטומים שמרכיבים את כל החומרים ביקום מורכבים מצרופים שונים של פרוטונים, אלקטרונים ונויטרונים.</w:t>
      </w:r>
    </w:p>
    <w:p w:rsidR="00E71409" w:rsidRDefault="00E71409" w:rsidP="00E71409">
      <w:pPr>
        <w:pStyle w:val="NormalWeb"/>
        <w:bidi/>
        <w:spacing w:before="0" w:beforeAutospacing="0" w:after="0" w:afterAutospacing="0"/>
        <w:textAlignment w:val="baseline"/>
        <w:rPr>
          <w:rFonts w:ascii="Calibri" w:eastAsia="+mn-ea" w:hAnsi="Arial" w:cs="Arial"/>
          <w:color w:val="000000"/>
          <w:kern w:val="24"/>
          <w:rtl/>
        </w:rPr>
      </w:pPr>
      <w:r>
        <w:rPr>
          <w:rFonts w:ascii="Calibri" w:eastAsia="+mn-ea" w:hAnsi="Arial" w:cs="Arial"/>
          <w:color w:val="000000"/>
          <w:kern w:val="24"/>
          <w:rtl/>
        </w:rPr>
        <w:t>בעברית כל המילים מורכבות מ-22 אותיות, כל המנגינות מ-7 תווים וכל החומרים ביקום משלושה חלקיקים תת אטומיים!!!!!</w:t>
      </w:r>
    </w:p>
    <w:p w:rsidR="00E71409" w:rsidRDefault="00E71409" w:rsidP="00E71409">
      <w:pPr>
        <w:pStyle w:val="NormalWeb"/>
        <w:bidi/>
        <w:spacing w:before="0" w:beforeAutospacing="0" w:after="0" w:afterAutospacing="0"/>
        <w:textAlignment w:val="baseline"/>
        <w:rPr>
          <w:rFonts w:ascii="Calibri" w:eastAsia="+mn-ea" w:hAnsi="Arial" w:cs="Arial"/>
          <w:color w:val="000000"/>
          <w:kern w:val="24"/>
          <w:rtl/>
        </w:rPr>
      </w:pPr>
    </w:p>
    <w:sectPr w:rsidR="00E71409" w:rsidSect="00BF1C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2AD"/>
    <w:rsid w:val="00007385"/>
    <w:rsid w:val="000075E3"/>
    <w:rsid w:val="000253AC"/>
    <w:rsid w:val="00077181"/>
    <w:rsid w:val="000914B7"/>
    <w:rsid w:val="000B081F"/>
    <w:rsid w:val="000B6E75"/>
    <w:rsid w:val="00111643"/>
    <w:rsid w:val="00112EAD"/>
    <w:rsid w:val="00117D26"/>
    <w:rsid w:val="00122AD6"/>
    <w:rsid w:val="00131861"/>
    <w:rsid w:val="00132E41"/>
    <w:rsid w:val="00140981"/>
    <w:rsid w:val="00151572"/>
    <w:rsid w:val="00155DA7"/>
    <w:rsid w:val="00160743"/>
    <w:rsid w:val="00166E38"/>
    <w:rsid w:val="00177393"/>
    <w:rsid w:val="00185622"/>
    <w:rsid w:val="00186C95"/>
    <w:rsid w:val="001A6A46"/>
    <w:rsid w:val="001B05C5"/>
    <w:rsid w:val="001B16D6"/>
    <w:rsid w:val="001B17D7"/>
    <w:rsid w:val="001B3E54"/>
    <w:rsid w:val="001C3EF9"/>
    <w:rsid w:val="001E1D00"/>
    <w:rsid w:val="001F14FA"/>
    <w:rsid w:val="002001C3"/>
    <w:rsid w:val="00207907"/>
    <w:rsid w:val="00224590"/>
    <w:rsid w:val="00243DAD"/>
    <w:rsid w:val="00250EDE"/>
    <w:rsid w:val="00252F52"/>
    <w:rsid w:val="002642DF"/>
    <w:rsid w:val="00265080"/>
    <w:rsid w:val="00272657"/>
    <w:rsid w:val="002728DD"/>
    <w:rsid w:val="00285565"/>
    <w:rsid w:val="00297C8A"/>
    <w:rsid w:val="002B4E80"/>
    <w:rsid w:val="002C511A"/>
    <w:rsid w:val="002D18C9"/>
    <w:rsid w:val="002E5D75"/>
    <w:rsid w:val="002F2BB0"/>
    <w:rsid w:val="003062F2"/>
    <w:rsid w:val="00336957"/>
    <w:rsid w:val="00357C37"/>
    <w:rsid w:val="0037099C"/>
    <w:rsid w:val="0037507A"/>
    <w:rsid w:val="00387ACC"/>
    <w:rsid w:val="003936F4"/>
    <w:rsid w:val="003C0834"/>
    <w:rsid w:val="003D3086"/>
    <w:rsid w:val="003F0C9D"/>
    <w:rsid w:val="00405D7A"/>
    <w:rsid w:val="00410123"/>
    <w:rsid w:val="00441F03"/>
    <w:rsid w:val="00466D2D"/>
    <w:rsid w:val="004A2B78"/>
    <w:rsid w:val="004C312F"/>
    <w:rsid w:val="004C4ECA"/>
    <w:rsid w:val="004E61CA"/>
    <w:rsid w:val="004F07AA"/>
    <w:rsid w:val="00505F03"/>
    <w:rsid w:val="0053510D"/>
    <w:rsid w:val="0054213D"/>
    <w:rsid w:val="0055298A"/>
    <w:rsid w:val="00553272"/>
    <w:rsid w:val="005553E9"/>
    <w:rsid w:val="00563AFA"/>
    <w:rsid w:val="00587C3C"/>
    <w:rsid w:val="005A79EC"/>
    <w:rsid w:val="005C19EB"/>
    <w:rsid w:val="005C51E8"/>
    <w:rsid w:val="005C68C8"/>
    <w:rsid w:val="005D0A83"/>
    <w:rsid w:val="005D6812"/>
    <w:rsid w:val="005E34D8"/>
    <w:rsid w:val="005E36D3"/>
    <w:rsid w:val="00604BE4"/>
    <w:rsid w:val="00626989"/>
    <w:rsid w:val="00662A70"/>
    <w:rsid w:val="00664905"/>
    <w:rsid w:val="0066682F"/>
    <w:rsid w:val="00671D1A"/>
    <w:rsid w:val="00671FFE"/>
    <w:rsid w:val="006800AD"/>
    <w:rsid w:val="0068227B"/>
    <w:rsid w:val="00690D69"/>
    <w:rsid w:val="00697723"/>
    <w:rsid w:val="006A0A2D"/>
    <w:rsid w:val="006A0CBF"/>
    <w:rsid w:val="006B0730"/>
    <w:rsid w:val="006C585A"/>
    <w:rsid w:val="006E1197"/>
    <w:rsid w:val="006E72AD"/>
    <w:rsid w:val="00710DEE"/>
    <w:rsid w:val="00765BCA"/>
    <w:rsid w:val="007816E1"/>
    <w:rsid w:val="007A2F7A"/>
    <w:rsid w:val="007C387C"/>
    <w:rsid w:val="007E0710"/>
    <w:rsid w:val="007E5B56"/>
    <w:rsid w:val="007F608A"/>
    <w:rsid w:val="007F6E83"/>
    <w:rsid w:val="007F745B"/>
    <w:rsid w:val="00820BDF"/>
    <w:rsid w:val="008234CE"/>
    <w:rsid w:val="00823B63"/>
    <w:rsid w:val="00830286"/>
    <w:rsid w:val="00834BCE"/>
    <w:rsid w:val="00836B30"/>
    <w:rsid w:val="008536EB"/>
    <w:rsid w:val="008645BB"/>
    <w:rsid w:val="00871384"/>
    <w:rsid w:val="0087348E"/>
    <w:rsid w:val="00874C96"/>
    <w:rsid w:val="00885980"/>
    <w:rsid w:val="0089241D"/>
    <w:rsid w:val="008A1241"/>
    <w:rsid w:val="008A7426"/>
    <w:rsid w:val="008D2A88"/>
    <w:rsid w:val="008F04EB"/>
    <w:rsid w:val="0091544C"/>
    <w:rsid w:val="00925D56"/>
    <w:rsid w:val="00932876"/>
    <w:rsid w:val="009532A4"/>
    <w:rsid w:val="0096582D"/>
    <w:rsid w:val="009665D9"/>
    <w:rsid w:val="00983590"/>
    <w:rsid w:val="009A09E4"/>
    <w:rsid w:val="009A4377"/>
    <w:rsid w:val="009A7D46"/>
    <w:rsid w:val="009B29A9"/>
    <w:rsid w:val="009D0D08"/>
    <w:rsid w:val="009F0069"/>
    <w:rsid w:val="009F3815"/>
    <w:rsid w:val="00A03BE1"/>
    <w:rsid w:val="00A11F4D"/>
    <w:rsid w:val="00A2785C"/>
    <w:rsid w:val="00A30718"/>
    <w:rsid w:val="00A30AD9"/>
    <w:rsid w:val="00A34A2B"/>
    <w:rsid w:val="00A42D10"/>
    <w:rsid w:val="00A569B6"/>
    <w:rsid w:val="00A61D2A"/>
    <w:rsid w:val="00A62BF7"/>
    <w:rsid w:val="00A7328B"/>
    <w:rsid w:val="00A83392"/>
    <w:rsid w:val="00A93D8E"/>
    <w:rsid w:val="00AA04AB"/>
    <w:rsid w:val="00AC2C5E"/>
    <w:rsid w:val="00AC470A"/>
    <w:rsid w:val="00AC4983"/>
    <w:rsid w:val="00AE4B28"/>
    <w:rsid w:val="00AE6B8E"/>
    <w:rsid w:val="00B10EEE"/>
    <w:rsid w:val="00B1706F"/>
    <w:rsid w:val="00B248FB"/>
    <w:rsid w:val="00B57534"/>
    <w:rsid w:val="00B74E28"/>
    <w:rsid w:val="00B85D02"/>
    <w:rsid w:val="00BB2C88"/>
    <w:rsid w:val="00BD3626"/>
    <w:rsid w:val="00BE1C65"/>
    <w:rsid w:val="00BE59A4"/>
    <w:rsid w:val="00BF1C9D"/>
    <w:rsid w:val="00C001DA"/>
    <w:rsid w:val="00C07E13"/>
    <w:rsid w:val="00C67D42"/>
    <w:rsid w:val="00C715AB"/>
    <w:rsid w:val="00C95561"/>
    <w:rsid w:val="00C97BF2"/>
    <w:rsid w:val="00CB42DF"/>
    <w:rsid w:val="00CB5B02"/>
    <w:rsid w:val="00CC159A"/>
    <w:rsid w:val="00CC744C"/>
    <w:rsid w:val="00CD11D4"/>
    <w:rsid w:val="00CE0AA3"/>
    <w:rsid w:val="00CF2338"/>
    <w:rsid w:val="00CF61C2"/>
    <w:rsid w:val="00D273A7"/>
    <w:rsid w:val="00D35348"/>
    <w:rsid w:val="00D372B9"/>
    <w:rsid w:val="00D723B2"/>
    <w:rsid w:val="00D80330"/>
    <w:rsid w:val="00D86970"/>
    <w:rsid w:val="00D87F43"/>
    <w:rsid w:val="00D91288"/>
    <w:rsid w:val="00D96E23"/>
    <w:rsid w:val="00DA32D5"/>
    <w:rsid w:val="00DC408F"/>
    <w:rsid w:val="00DE4365"/>
    <w:rsid w:val="00DF308B"/>
    <w:rsid w:val="00E06014"/>
    <w:rsid w:val="00E17F69"/>
    <w:rsid w:val="00E25619"/>
    <w:rsid w:val="00E43250"/>
    <w:rsid w:val="00E61C70"/>
    <w:rsid w:val="00E71409"/>
    <w:rsid w:val="00E8170E"/>
    <w:rsid w:val="00E960F9"/>
    <w:rsid w:val="00EE794F"/>
    <w:rsid w:val="00EF4934"/>
    <w:rsid w:val="00F1715F"/>
    <w:rsid w:val="00F517EE"/>
    <w:rsid w:val="00F65638"/>
    <w:rsid w:val="00F65AA0"/>
    <w:rsid w:val="00F743D7"/>
    <w:rsid w:val="00F83779"/>
    <w:rsid w:val="00FA328B"/>
    <w:rsid w:val="00FA4F8B"/>
    <w:rsid w:val="00FA734A"/>
    <w:rsid w:val="00FB53CE"/>
    <w:rsid w:val="00FD231B"/>
    <w:rsid w:val="00FE0070"/>
    <w:rsid w:val="00FF2A4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1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826509">
      <w:bodyDiv w:val="1"/>
      <w:marLeft w:val="0"/>
      <w:marRight w:val="0"/>
      <w:marTop w:val="0"/>
      <w:marBottom w:val="0"/>
      <w:divBdr>
        <w:top w:val="none" w:sz="0" w:space="0" w:color="auto"/>
        <w:left w:val="none" w:sz="0" w:space="0" w:color="auto"/>
        <w:bottom w:val="none" w:sz="0" w:space="0" w:color="auto"/>
        <w:right w:val="none" w:sz="0" w:space="0" w:color="auto"/>
      </w:divBdr>
    </w:div>
    <w:div w:id="115759666">
      <w:bodyDiv w:val="1"/>
      <w:marLeft w:val="0"/>
      <w:marRight w:val="0"/>
      <w:marTop w:val="0"/>
      <w:marBottom w:val="0"/>
      <w:divBdr>
        <w:top w:val="none" w:sz="0" w:space="0" w:color="auto"/>
        <w:left w:val="none" w:sz="0" w:space="0" w:color="auto"/>
        <w:bottom w:val="none" w:sz="0" w:space="0" w:color="auto"/>
        <w:right w:val="none" w:sz="0" w:space="0" w:color="auto"/>
      </w:divBdr>
    </w:div>
    <w:div w:id="116800474">
      <w:bodyDiv w:val="1"/>
      <w:marLeft w:val="0"/>
      <w:marRight w:val="0"/>
      <w:marTop w:val="0"/>
      <w:marBottom w:val="0"/>
      <w:divBdr>
        <w:top w:val="none" w:sz="0" w:space="0" w:color="auto"/>
        <w:left w:val="none" w:sz="0" w:space="0" w:color="auto"/>
        <w:bottom w:val="none" w:sz="0" w:space="0" w:color="auto"/>
        <w:right w:val="none" w:sz="0" w:space="0" w:color="auto"/>
      </w:divBdr>
    </w:div>
    <w:div w:id="149518075">
      <w:bodyDiv w:val="1"/>
      <w:marLeft w:val="0"/>
      <w:marRight w:val="0"/>
      <w:marTop w:val="0"/>
      <w:marBottom w:val="0"/>
      <w:divBdr>
        <w:top w:val="none" w:sz="0" w:space="0" w:color="auto"/>
        <w:left w:val="none" w:sz="0" w:space="0" w:color="auto"/>
        <w:bottom w:val="none" w:sz="0" w:space="0" w:color="auto"/>
        <w:right w:val="none" w:sz="0" w:space="0" w:color="auto"/>
      </w:divBdr>
    </w:div>
    <w:div w:id="208028738">
      <w:bodyDiv w:val="1"/>
      <w:marLeft w:val="0"/>
      <w:marRight w:val="0"/>
      <w:marTop w:val="0"/>
      <w:marBottom w:val="0"/>
      <w:divBdr>
        <w:top w:val="none" w:sz="0" w:space="0" w:color="auto"/>
        <w:left w:val="none" w:sz="0" w:space="0" w:color="auto"/>
        <w:bottom w:val="none" w:sz="0" w:space="0" w:color="auto"/>
        <w:right w:val="none" w:sz="0" w:space="0" w:color="auto"/>
      </w:divBdr>
    </w:div>
    <w:div w:id="225992676">
      <w:bodyDiv w:val="1"/>
      <w:marLeft w:val="0"/>
      <w:marRight w:val="0"/>
      <w:marTop w:val="0"/>
      <w:marBottom w:val="0"/>
      <w:divBdr>
        <w:top w:val="none" w:sz="0" w:space="0" w:color="auto"/>
        <w:left w:val="none" w:sz="0" w:space="0" w:color="auto"/>
        <w:bottom w:val="none" w:sz="0" w:space="0" w:color="auto"/>
        <w:right w:val="none" w:sz="0" w:space="0" w:color="auto"/>
      </w:divBdr>
    </w:div>
    <w:div w:id="243034769">
      <w:bodyDiv w:val="1"/>
      <w:marLeft w:val="0"/>
      <w:marRight w:val="0"/>
      <w:marTop w:val="0"/>
      <w:marBottom w:val="0"/>
      <w:divBdr>
        <w:top w:val="none" w:sz="0" w:space="0" w:color="auto"/>
        <w:left w:val="none" w:sz="0" w:space="0" w:color="auto"/>
        <w:bottom w:val="none" w:sz="0" w:space="0" w:color="auto"/>
        <w:right w:val="none" w:sz="0" w:space="0" w:color="auto"/>
      </w:divBdr>
    </w:div>
    <w:div w:id="292831937">
      <w:bodyDiv w:val="1"/>
      <w:marLeft w:val="0"/>
      <w:marRight w:val="0"/>
      <w:marTop w:val="0"/>
      <w:marBottom w:val="0"/>
      <w:divBdr>
        <w:top w:val="none" w:sz="0" w:space="0" w:color="auto"/>
        <w:left w:val="none" w:sz="0" w:space="0" w:color="auto"/>
        <w:bottom w:val="none" w:sz="0" w:space="0" w:color="auto"/>
        <w:right w:val="none" w:sz="0" w:space="0" w:color="auto"/>
      </w:divBdr>
    </w:div>
    <w:div w:id="419451065">
      <w:bodyDiv w:val="1"/>
      <w:marLeft w:val="0"/>
      <w:marRight w:val="0"/>
      <w:marTop w:val="0"/>
      <w:marBottom w:val="0"/>
      <w:divBdr>
        <w:top w:val="none" w:sz="0" w:space="0" w:color="auto"/>
        <w:left w:val="none" w:sz="0" w:space="0" w:color="auto"/>
        <w:bottom w:val="none" w:sz="0" w:space="0" w:color="auto"/>
        <w:right w:val="none" w:sz="0" w:space="0" w:color="auto"/>
      </w:divBdr>
    </w:div>
    <w:div w:id="462505285">
      <w:bodyDiv w:val="1"/>
      <w:marLeft w:val="0"/>
      <w:marRight w:val="0"/>
      <w:marTop w:val="0"/>
      <w:marBottom w:val="0"/>
      <w:divBdr>
        <w:top w:val="none" w:sz="0" w:space="0" w:color="auto"/>
        <w:left w:val="none" w:sz="0" w:space="0" w:color="auto"/>
        <w:bottom w:val="none" w:sz="0" w:space="0" w:color="auto"/>
        <w:right w:val="none" w:sz="0" w:space="0" w:color="auto"/>
      </w:divBdr>
    </w:div>
    <w:div w:id="526720014">
      <w:bodyDiv w:val="1"/>
      <w:marLeft w:val="0"/>
      <w:marRight w:val="0"/>
      <w:marTop w:val="0"/>
      <w:marBottom w:val="0"/>
      <w:divBdr>
        <w:top w:val="none" w:sz="0" w:space="0" w:color="auto"/>
        <w:left w:val="none" w:sz="0" w:space="0" w:color="auto"/>
        <w:bottom w:val="none" w:sz="0" w:space="0" w:color="auto"/>
        <w:right w:val="none" w:sz="0" w:space="0" w:color="auto"/>
      </w:divBdr>
    </w:div>
    <w:div w:id="533888869">
      <w:bodyDiv w:val="1"/>
      <w:marLeft w:val="0"/>
      <w:marRight w:val="0"/>
      <w:marTop w:val="0"/>
      <w:marBottom w:val="0"/>
      <w:divBdr>
        <w:top w:val="none" w:sz="0" w:space="0" w:color="auto"/>
        <w:left w:val="none" w:sz="0" w:space="0" w:color="auto"/>
        <w:bottom w:val="none" w:sz="0" w:space="0" w:color="auto"/>
        <w:right w:val="none" w:sz="0" w:space="0" w:color="auto"/>
      </w:divBdr>
    </w:div>
    <w:div w:id="535118401">
      <w:bodyDiv w:val="1"/>
      <w:marLeft w:val="0"/>
      <w:marRight w:val="0"/>
      <w:marTop w:val="0"/>
      <w:marBottom w:val="0"/>
      <w:divBdr>
        <w:top w:val="none" w:sz="0" w:space="0" w:color="auto"/>
        <w:left w:val="none" w:sz="0" w:space="0" w:color="auto"/>
        <w:bottom w:val="none" w:sz="0" w:space="0" w:color="auto"/>
        <w:right w:val="none" w:sz="0" w:space="0" w:color="auto"/>
      </w:divBdr>
    </w:div>
    <w:div w:id="711269127">
      <w:bodyDiv w:val="1"/>
      <w:marLeft w:val="0"/>
      <w:marRight w:val="0"/>
      <w:marTop w:val="0"/>
      <w:marBottom w:val="0"/>
      <w:divBdr>
        <w:top w:val="none" w:sz="0" w:space="0" w:color="auto"/>
        <w:left w:val="none" w:sz="0" w:space="0" w:color="auto"/>
        <w:bottom w:val="none" w:sz="0" w:space="0" w:color="auto"/>
        <w:right w:val="none" w:sz="0" w:space="0" w:color="auto"/>
      </w:divBdr>
    </w:div>
    <w:div w:id="759718380">
      <w:bodyDiv w:val="1"/>
      <w:marLeft w:val="0"/>
      <w:marRight w:val="0"/>
      <w:marTop w:val="0"/>
      <w:marBottom w:val="0"/>
      <w:divBdr>
        <w:top w:val="none" w:sz="0" w:space="0" w:color="auto"/>
        <w:left w:val="none" w:sz="0" w:space="0" w:color="auto"/>
        <w:bottom w:val="none" w:sz="0" w:space="0" w:color="auto"/>
        <w:right w:val="none" w:sz="0" w:space="0" w:color="auto"/>
      </w:divBdr>
    </w:div>
    <w:div w:id="805271027">
      <w:bodyDiv w:val="1"/>
      <w:marLeft w:val="0"/>
      <w:marRight w:val="0"/>
      <w:marTop w:val="0"/>
      <w:marBottom w:val="0"/>
      <w:divBdr>
        <w:top w:val="none" w:sz="0" w:space="0" w:color="auto"/>
        <w:left w:val="none" w:sz="0" w:space="0" w:color="auto"/>
        <w:bottom w:val="none" w:sz="0" w:space="0" w:color="auto"/>
        <w:right w:val="none" w:sz="0" w:space="0" w:color="auto"/>
      </w:divBdr>
    </w:div>
    <w:div w:id="822817027">
      <w:bodyDiv w:val="1"/>
      <w:marLeft w:val="0"/>
      <w:marRight w:val="0"/>
      <w:marTop w:val="0"/>
      <w:marBottom w:val="0"/>
      <w:divBdr>
        <w:top w:val="none" w:sz="0" w:space="0" w:color="auto"/>
        <w:left w:val="none" w:sz="0" w:space="0" w:color="auto"/>
        <w:bottom w:val="none" w:sz="0" w:space="0" w:color="auto"/>
        <w:right w:val="none" w:sz="0" w:space="0" w:color="auto"/>
      </w:divBdr>
    </w:div>
    <w:div w:id="870412601">
      <w:bodyDiv w:val="1"/>
      <w:marLeft w:val="0"/>
      <w:marRight w:val="0"/>
      <w:marTop w:val="0"/>
      <w:marBottom w:val="0"/>
      <w:divBdr>
        <w:top w:val="none" w:sz="0" w:space="0" w:color="auto"/>
        <w:left w:val="none" w:sz="0" w:space="0" w:color="auto"/>
        <w:bottom w:val="none" w:sz="0" w:space="0" w:color="auto"/>
        <w:right w:val="none" w:sz="0" w:space="0" w:color="auto"/>
      </w:divBdr>
    </w:div>
    <w:div w:id="877163413">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913396199">
      <w:bodyDiv w:val="1"/>
      <w:marLeft w:val="0"/>
      <w:marRight w:val="0"/>
      <w:marTop w:val="0"/>
      <w:marBottom w:val="0"/>
      <w:divBdr>
        <w:top w:val="none" w:sz="0" w:space="0" w:color="auto"/>
        <w:left w:val="none" w:sz="0" w:space="0" w:color="auto"/>
        <w:bottom w:val="none" w:sz="0" w:space="0" w:color="auto"/>
        <w:right w:val="none" w:sz="0" w:space="0" w:color="auto"/>
      </w:divBdr>
    </w:div>
    <w:div w:id="953831480">
      <w:bodyDiv w:val="1"/>
      <w:marLeft w:val="0"/>
      <w:marRight w:val="0"/>
      <w:marTop w:val="0"/>
      <w:marBottom w:val="0"/>
      <w:divBdr>
        <w:top w:val="none" w:sz="0" w:space="0" w:color="auto"/>
        <w:left w:val="none" w:sz="0" w:space="0" w:color="auto"/>
        <w:bottom w:val="none" w:sz="0" w:space="0" w:color="auto"/>
        <w:right w:val="none" w:sz="0" w:space="0" w:color="auto"/>
      </w:divBdr>
    </w:div>
    <w:div w:id="1017192213">
      <w:bodyDiv w:val="1"/>
      <w:marLeft w:val="0"/>
      <w:marRight w:val="0"/>
      <w:marTop w:val="0"/>
      <w:marBottom w:val="0"/>
      <w:divBdr>
        <w:top w:val="none" w:sz="0" w:space="0" w:color="auto"/>
        <w:left w:val="none" w:sz="0" w:space="0" w:color="auto"/>
        <w:bottom w:val="none" w:sz="0" w:space="0" w:color="auto"/>
        <w:right w:val="none" w:sz="0" w:space="0" w:color="auto"/>
      </w:divBdr>
    </w:div>
    <w:div w:id="1061832046">
      <w:bodyDiv w:val="1"/>
      <w:marLeft w:val="0"/>
      <w:marRight w:val="0"/>
      <w:marTop w:val="0"/>
      <w:marBottom w:val="0"/>
      <w:divBdr>
        <w:top w:val="none" w:sz="0" w:space="0" w:color="auto"/>
        <w:left w:val="none" w:sz="0" w:space="0" w:color="auto"/>
        <w:bottom w:val="none" w:sz="0" w:space="0" w:color="auto"/>
        <w:right w:val="none" w:sz="0" w:space="0" w:color="auto"/>
      </w:divBdr>
    </w:div>
    <w:div w:id="1090807538">
      <w:bodyDiv w:val="1"/>
      <w:marLeft w:val="0"/>
      <w:marRight w:val="0"/>
      <w:marTop w:val="0"/>
      <w:marBottom w:val="0"/>
      <w:divBdr>
        <w:top w:val="none" w:sz="0" w:space="0" w:color="auto"/>
        <w:left w:val="none" w:sz="0" w:space="0" w:color="auto"/>
        <w:bottom w:val="none" w:sz="0" w:space="0" w:color="auto"/>
        <w:right w:val="none" w:sz="0" w:space="0" w:color="auto"/>
      </w:divBdr>
    </w:div>
    <w:div w:id="1110054901">
      <w:bodyDiv w:val="1"/>
      <w:marLeft w:val="0"/>
      <w:marRight w:val="0"/>
      <w:marTop w:val="0"/>
      <w:marBottom w:val="0"/>
      <w:divBdr>
        <w:top w:val="none" w:sz="0" w:space="0" w:color="auto"/>
        <w:left w:val="none" w:sz="0" w:space="0" w:color="auto"/>
        <w:bottom w:val="none" w:sz="0" w:space="0" w:color="auto"/>
        <w:right w:val="none" w:sz="0" w:space="0" w:color="auto"/>
      </w:divBdr>
    </w:div>
    <w:div w:id="1126702366">
      <w:bodyDiv w:val="1"/>
      <w:marLeft w:val="0"/>
      <w:marRight w:val="0"/>
      <w:marTop w:val="0"/>
      <w:marBottom w:val="0"/>
      <w:divBdr>
        <w:top w:val="none" w:sz="0" w:space="0" w:color="auto"/>
        <w:left w:val="none" w:sz="0" w:space="0" w:color="auto"/>
        <w:bottom w:val="none" w:sz="0" w:space="0" w:color="auto"/>
        <w:right w:val="none" w:sz="0" w:space="0" w:color="auto"/>
      </w:divBdr>
    </w:div>
    <w:div w:id="1182815838">
      <w:bodyDiv w:val="1"/>
      <w:marLeft w:val="0"/>
      <w:marRight w:val="0"/>
      <w:marTop w:val="0"/>
      <w:marBottom w:val="0"/>
      <w:divBdr>
        <w:top w:val="none" w:sz="0" w:space="0" w:color="auto"/>
        <w:left w:val="none" w:sz="0" w:space="0" w:color="auto"/>
        <w:bottom w:val="none" w:sz="0" w:space="0" w:color="auto"/>
        <w:right w:val="none" w:sz="0" w:space="0" w:color="auto"/>
      </w:divBdr>
    </w:div>
    <w:div w:id="1303538702">
      <w:bodyDiv w:val="1"/>
      <w:marLeft w:val="0"/>
      <w:marRight w:val="0"/>
      <w:marTop w:val="0"/>
      <w:marBottom w:val="0"/>
      <w:divBdr>
        <w:top w:val="none" w:sz="0" w:space="0" w:color="auto"/>
        <w:left w:val="none" w:sz="0" w:space="0" w:color="auto"/>
        <w:bottom w:val="none" w:sz="0" w:space="0" w:color="auto"/>
        <w:right w:val="none" w:sz="0" w:space="0" w:color="auto"/>
      </w:divBdr>
    </w:div>
    <w:div w:id="1359741588">
      <w:bodyDiv w:val="1"/>
      <w:marLeft w:val="0"/>
      <w:marRight w:val="0"/>
      <w:marTop w:val="0"/>
      <w:marBottom w:val="0"/>
      <w:divBdr>
        <w:top w:val="none" w:sz="0" w:space="0" w:color="auto"/>
        <w:left w:val="none" w:sz="0" w:space="0" w:color="auto"/>
        <w:bottom w:val="none" w:sz="0" w:space="0" w:color="auto"/>
        <w:right w:val="none" w:sz="0" w:space="0" w:color="auto"/>
      </w:divBdr>
    </w:div>
    <w:div w:id="1403213899">
      <w:bodyDiv w:val="1"/>
      <w:marLeft w:val="0"/>
      <w:marRight w:val="0"/>
      <w:marTop w:val="0"/>
      <w:marBottom w:val="0"/>
      <w:divBdr>
        <w:top w:val="none" w:sz="0" w:space="0" w:color="auto"/>
        <w:left w:val="none" w:sz="0" w:space="0" w:color="auto"/>
        <w:bottom w:val="none" w:sz="0" w:space="0" w:color="auto"/>
        <w:right w:val="none" w:sz="0" w:space="0" w:color="auto"/>
      </w:divBdr>
    </w:div>
    <w:div w:id="1421490843">
      <w:bodyDiv w:val="1"/>
      <w:marLeft w:val="0"/>
      <w:marRight w:val="0"/>
      <w:marTop w:val="0"/>
      <w:marBottom w:val="0"/>
      <w:divBdr>
        <w:top w:val="none" w:sz="0" w:space="0" w:color="auto"/>
        <w:left w:val="none" w:sz="0" w:space="0" w:color="auto"/>
        <w:bottom w:val="none" w:sz="0" w:space="0" w:color="auto"/>
        <w:right w:val="none" w:sz="0" w:space="0" w:color="auto"/>
      </w:divBdr>
    </w:div>
    <w:div w:id="1515656391">
      <w:bodyDiv w:val="1"/>
      <w:marLeft w:val="0"/>
      <w:marRight w:val="0"/>
      <w:marTop w:val="0"/>
      <w:marBottom w:val="0"/>
      <w:divBdr>
        <w:top w:val="none" w:sz="0" w:space="0" w:color="auto"/>
        <w:left w:val="none" w:sz="0" w:space="0" w:color="auto"/>
        <w:bottom w:val="none" w:sz="0" w:space="0" w:color="auto"/>
        <w:right w:val="none" w:sz="0" w:space="0" w:color="auto"/>
      </w:divBdr>
    </w:div>
    <w:div w:id="1588615231">
      <w:bodyDiv w:val="1"/>
      <w:marLeft w:val="0"/>
      <w:marRight w:val="0"/>
      <w:marTop w:val="0"/>
      <w:marBottom w:val="0"/>
      <w:divBdr>
        <w:top w:val="none" w:sz="0" w:space="0" w:color="auto"/>
        <w:left w:val="none" w:sz="0" w:space="0" w:color="auto"/>
        <w:bottom w:val="none" w:sz="0" w:space="0" w:color="auto"/>
        <w:right w:val="none" w:sz="0" w:space="0" w:color="auto"/>
      </w:divBdr>
    </w:div>
    <w:div w:id="1599482456">
      <w:bodyDiv w:val="1"/>
      <w:marLeft w:val="0"/>
      <w:marRight w:val="0"/>
      <w:marTop w:val="0"/>
      <w:marBottom w:val="0"/>
      <w:divBdr>
        <w:top w:val="none" w:sz="0" w:space="0" w:color="auto"/>
        <w:left w:val="none" w:sz="0" w:space="0" w:color="auto"/>
        <w:bottom w:val="none" w:sz="0" w:space="0" w:color="auto"/>
        <w:right w:val="none" w:sz="0" w:space="0" w:color="auto"/>
      </w:divBdr>
    </w:div>
    <w:div w:id="1602376137">
      <w:bodyDiv w:val="1"/>
      <w:marLeft w:val="0"/>
      <w:marRight w:val="0"/>
      <w:marTop w:val="0"/>
      <w:marBottom w:val="0"/>
      <w:divBdr>
        <w:top w:val="none" w:sz="0" w:space="0" w:color="auto"/>
        <w:left w:val="none" w:sz="0" w:space="0" w:color="auto"/>
        <w:bottom w:val="none" w:sz="0" w:space="0" w:color="auto"/>
        <w:right w:val="none" w:sz="0" w:space="0" w:color="auto"/>
      </w:divBdr>
    </w:div>
    <w:div w:id="1666014390">
      <w:bodyDiv w:val="1"/>
      <w:marLeft w:val="0"/>
      <w:marRight w:val="0"/>
      <w:marTop w:val="0"/>
      <w:marBottom w:val="0"/>
      <w:divBdr>
        <w:top w:val="none" w:sz="0" w:space="0" w:color="auto"/>
        <w:left w:val="none" w:sz="0" w:space="0" w:color="auto"/>
        <w:bottom w:val="none" w:sz="0" w:space="0" w:color="auto"/>
        <w:right w:val="none" w:sz="0" w:space="0" w:color="auto"/>
      </w:divBdr>
    </w:div>
    <w:div w:id="1673340258">
      <w:bodyDiv w:val="1"/>
      <w:marLeft w:val="0"/>
      <w:marRight w:val="0"/>
      <w:marTop w:val="0"/>
      <w:marBottom w:val="0"/>
      <w:divBdr>
        <w:top w:val="none" w:sz="0" w:space="0" w:color="auto"/>
        <w:left w:val="none" w:sz="0" w:space="0" w:color="auto"/>
        <w:bottom w:val="none" w:sz="0" w:space="0" w:color="auto"/>
        <w:right w:val="none" w:sz="0" w:space="0" w:color="auto"/>
      </w:divBdr>
    </w:div>
    <w:div w:id="1698699316">
      <w:bodyDiv w:val="1"/>
      <w:marLeft w:val="0"/>
      <w:marRight w:val="0"/>
      <w:marTop w:val="0"/>
      <w:marBottom w:val="0"/>
      <w:divBdr>
        <w:top w:val="none" w:sz="0" w:space="0" w:color="auto"/>
        <w:left w:val="none" w:sz="0" w:space="0" w:color="auto"/>
        <w:bottom w:val="none" w:sz="0" w:space="0" w:color="auto"/>
        <w:right w:val="none" w:sz="0" w:space="0" w:color="auto"/>
      </w:divBdr>
    </w:div>
    <w:div w:id="1710227475">
      <w:bodyDiv w:val="1"/>
      <w:marLeft w:val="0"/>
      <w:marRight w:val="0"/>
      <w:marTop w:val="0"/>
      <w:marBottom w:val="0"/>
      <w:divBdr>
        <w:top w:val="none" w:sz="0" w:space="0" w:color="auto"/>
        <w:left w:val="none" w:sz="0" w:space="0" w:color="auto"/>
        <w:bottom w:val="none" w:sz="0" w:space="0" w:color="auto"/>
        <w:right w:val="none" w:sz="0" w:space="0" w:color="auto"/>
      </w:divBdr>
    </w:div>
    <w:div w:id="1771002381">
      <w:bodyDiv w:val="1"/>
      <w:marLeft w:val="0"/>
      <w:marRight w:val="0"/>
      <w:marTop w:val="0"/>
      <w:marBottom w:val="0"/>
      <w:divBdr>
        <w:top w:val="none" w:sz="0" w:space="0" w:color="auto"/>
        <w:left w:val="none" w:sz="0" w:space="0" w:color="auto"/>
        <w:bottom w:val="none" w:sz="0" w:space="0" w:color="auto"/>
        <w:right w:val="none" w:sz="0" w:space="0" w:color="auto"/>
      </w:divBdr>
    </w:div>
    <w:div w:id="1807241939">
      <w:bodyDiv w:val="1"/>
      <w:marLeft w:val="0"/>
      <w:marRight w:val="0"/>
      <w:marTop w:val="0"/>
      <w:marBottom w:val="0"/>
      <w:divBdr>
        <w:top w:val="none" w:sz="0" w:space="0" w:color="auto"/>
        <w:left w:val="none" w:sz="0" w:space="0" w:color="auto"/>
        <w:bottom w:val="none" w:sz="0" w:space="0" w:color="auto"/>
        <w:right w:val="none" w:sz="0" w:space="0" w:color="auto"/>
      </w:divBdr>
    </w:div>
    <w:div w:id="1875267676">
      <w:bodyDiv w:val="1"/>
      <w:marLeft w:val="0"/>
      <w:marRight w:val="0"/>
      <w:marTop w:val="0"/>
      <w:marBottom w:val="0"/>
      <w:divBdr>
        <w:top w:val="none" w:sz="0" w:space="0" w:color="auto"/>
        <w:left w:val="none" w:sz="0" w:space="0" w:color="auto"/>
        <w:bottom w:val="none" w:sz="0" w:space="0" w:color="auto"/>
        <w:right w:val="none" w:sz="0" w:space="0" w:color="auto"/>
      </w:divBdr>
    </w:div>
    <w:div w:id="1923221161">
      <w:bodyDiv w:val="1"/>
      <w:marLeft w:val="0"/>
      <w:marRight w:val="0"/>
      <w:marTop w:val="0"/>
      <w:marBottom w:val="0"/>
      <w:divBdr>
        <w:top w:val="none" w:sz="0" w:space="0" w:color="auto"/>
        <w:left w:val="none" w:sz="0" w:space="0" w:color="auto"/>
        <w:bottom w:val="none" w:sz="0" w:space="0" w:color="auto"/>
        <w:right w:val="none" w:sz="0" w:space="0" w:color="auto"/>
      </w:divBdr>
    </w:div>
    <w:div w:id="2002348368">
      <w:bodyDiv w:val="1"/>
      <w:marLeft w:val="0"/>
      <w:marRight w:val="0"/>
      <w:marTop w:val="0"/>
      <w:marBottom w:val="0"/>
      <w:divBdr>
        <w:top w:val="none" w:sz="0" w:space="0" w:color="auto"/>
        <w:left w:val="none" w:sz="0" w:space="0" w:color="auto"/>
        <w:bottom w:val="none" w:sz="0" w:space="0" w:color="auto"/>
        <w:right w:val="none" w:sz="0" w:space="0" w:color="auto"/>
      </w:divBdr>
    </w:div>
    <w:div w:id="2011371880">
      <w:bodyDiv w:val="1"/>
      <w:marLeft w:val="0"/>
      <w:marRight w:val="0"/>
      <w:marTop w:val="0"/>
      <w:marBottom w:val="0"/>
      <w:divBdr>
        <w:top w:val="none" w:sz="0" w:space="0" w:color="auto"/>
        <w:left w:val="none" w:sz="0" w:space="0" w:color="auto"/>
        <w:bottom w:val="none" w:sz="0" w:space="0" w:color="auto"/>
        <w:right w:val="none" w:sz="0" w:space="0" w:color="auto"/>
      </w:divBdr>
    </w:div>
    <w:div w:id="2082753752">
      <w:bodyDiv w:val="1"/>
      <w:marLeft w:val="0"/>
      <w:marRight w:val="0"/>
      <w:marTop w:val="0"/>
      <w:marBottom w:val="0"/>
      <w:divBdr>
        <w:top w:val="none" w:sz="0" w:space="0" w:color="auto"/>
        <w:left w:val="none" w:sz="0" w:space="0" w:color="auto"/>
        <w:bottom w:val="none" w:sz="0" w:space="0" w:color="auto"/>
        <w:right w:val="none" w:sz="0" w:space="0" w:color="auto"/>
      </w:divBdr>
    </w:div>
    <w:div w:id="2091191938">
      <w:bodyDiv w:val="1"/>
      <w:marLeft w:val="0"/>
      <w:marRight w:val="0"/>
      <w:marTop w:val="0"/>
      <w:marBottom w:val="0"/>
      <w:divBdr>
        <w:top w:val="none" w:sz="0" w:space="0" w:color="auto"/>
        <w:left w:val="none" w:sz="0" w:space="0" w:color="auto"/>
        <w:bottom w:val="none" w:sz="0" w:space="0" w:color="auto"/>
        <w:right w:val="none" w:sz="0" w:space="0" w:color="auto"/>
      </w:divBdr>
    </w:div>
    <w:div w:id="21282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Eliash</dc:creator>
  <cp:lastModifiedBy>KOBIAL</cp:lastModifiedBy>
  <cp:revision>3</cp:revision>
  <dcterms:created xsi:type="dcterms:W3CDTF">2012-08-20T12:10:00Z</dcterms:created>
  <dcterms:modified xsi:type="dcterms:W3CDTF">2012-12-09T17:25:00Z</dcterms:modified>
</cp:coreProperties>
</file>