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8A" w:rsidRDefault="00947F8A" w:rsidP="00947F8A">
      <w:pPr>
        <w:pStyle w:val="ListParagraph"/>
        <w:ind w:left="368"/>
        <w:rPr>
          <w:rFonts w:cs="David"/>
          <w:sz w:val="24"/>
          <w:szCs w:val="24"/>
          <w:rtl/>
        </w:rPr>
      </w:pPr>
    </w:p>
    <w:p w:rsidR="00947F8A" w:rsidRDefault="00E820E4" w:rsidP="00947F8A">
      <w:pPr>
        <w:pStyle w:val="ListParagraph"/>
        <w:ind w:left="368"/>
        <w:rPr>
          <w:rFonts w:cs="David"/>
          <w:sz w:val="24"/>
          <w:szCs w:val="24"/>
          <w:rtl/>
        </w:rPr>
      </w:pPr>
      <w:r>
        <w:rPr>
          <w:noProof/>
        </w:rPr>
        <mc:AlternateContent>
          <mc:Choice Requires="wps">
            <w:drawing>
              <wp:anchor distT="0" distB="0" distL="114300" distR="114300" simplePos="0" relativeHeight="251666432" behindDoc="0" locked="0" layoutInCell="1" allowOverlap="1" wp14:anchorId="311AB304" wp14:editId="68526D41">
                <wp:simplePos x="0" y="0"/>
                <wp:positionH relativeFrom="column">
                  <wp:posOffset>459740</wp:posOffset>
                </wp:positionH>
                <wp:positionV relativeFrom="paragraph">
                  <wp:posOffset>123190</wp:posOffset>
                </wp:positionV>
                <wp:extent cx="5708650" cy="51435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5708650" cy="514350"/>
                        </a:xfrm>
                        <a:prstGeom prst="rect">
                          <a:avLst/>
                        </a:prstGeom>
                        <a:noFill/>
                        <a:ln>
                          <a:noFill/>
                        </a:ln>
                        <a:effectLst/>
                      </wps:spPr>
                      <wps:txbx>
                        <w:txbxContent>
                          <w:p w:rsidR="00947F8A" w:rsidRPr="00E820E4" w:rsidRDefault="00947F8A" w:rsidP="00E820E4">
                            <w:pPr>
                              <w:pStyle w:val="ListParagraph"/>
                              <w:ind w:left="368"/>
                              <w:jc w:val="center"/>
                              <w:rPr>
                                <w:rFonts w:cs="David"/>
                                <w:b/>
                                <w:sz w:val="52"/>
                                <w:szCs w:val="5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E820E4">
                              <w:rPr>
                                <w:rFonts w:cs="David" w:hint="cs"/>
                                <w:b/>
                                <w:sz w:val="52"/>
                                <w:szCs w:val="5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"אף אלקטרוני" לאבחון סרטן</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36.2pt;margin-top:9.7pt;width:449.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" filled="f" stroked="f">
                <v:textbox>
                  <w:txbxContent>
                    <w:p w:rsidR="00947F8A" w:rsidRPr="00E820E4" w:rsidRDefault="00947F8A" w:rsidP="00E820E4">
                      <w:pPr>
                        <w:pStyle w:val="ListParagraph"/>
                        <w:ind w:left="368"/>
                        <w:jc w:val="center"/>
                        <w:rPr>
                          <w:rFonts w:cs="David"/>
                          <w:b/>
                          <w:sz w:val="52"/>
                          <w:szCs w:val="5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E820E4">
                        <w:rPr>
                          <w:rFonts w:cs="David" w:hint="cs"/>
                          <w:b/>
                          <w:sz w:val="52"/>
                          <w:szCs w:val="52"/>
                          <w:rtl/>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"אף אלקטרוני" לאבחון סרטן</w:t>
                      </w:r>
                    </w:p>
                  </w:txbxContent>
                </v:textbox>
                <w10:wrap type="square"/>
              </v:shape>
            </w:pict>
          </mc:Fallback>
        </mc:AlternateContent>
      </w:r>
    </w:p>
    <w:p w:rsidR="00947F8A" w:rsidRDefault="00947F8A" w:rsidP="00947F8A">
      <w:pPr>
        <w:pStyle w:val="ListParagraph"/>
        <w:ind w:left="368"/>
        <w:rPr>
          <w:rFonts w:cs="David"/>
          <w:sz w:val="24"/>
          <w:szCs w:val="24"/>
          <w:rtl/>
        </w:rPr>
      </w:pPr>
    </w:p>
    <w:p w:rsidR="00947F8A" w:rsidRDefault="00947F8A">
      <w:pPr>
        <w:bidi w:val="0"/>
        <w:rPr>
          <w:rFonts w:cs="David"/>
          <w:b/>
          <w:bCs/>
          <w:color w:val="C0504D" w:themeColor="accent2"/>
          <w:sz w:val="24"/>
          <w:szCs w:val="24"/>
        </w:rPr>
      </w:pPr>
    </w:p>
    <w:p w:rsidR="00C127C6" w:rsidRPr="00384F28" w:rsidRDefault="00C127C6" w:rsidP="00384F28">
      <w:pPr>
        <w:autoSpaceDE w:val="0"/>
        <w:autoSpaceDN w:val="0"/>
        <w:adjustRightInd w:val="0"/>
        <w:spacing w:after="0" w:line="360" w:lineRule="auto"/>
        <w:jc w:val="both"/>
        <w:rPr>
          <w:rFonts w:cs="David"/>
          <w:sz w:val="24"/>
          <w:szCs w:val="24"/>
          <w:rtl/>
        </w:rPr>
      </w:pPr>
      <w:r>
        <w:rPr>
          <w:rFonts w:ascii="DavidMF-Bold" w:cs="David" w:hint="cs"/>
          <w:sz w:val="24"/>
          <w:szCs w:val="24"/>
          <w:rtl/>
        </w:rPr>
        <w:t>הייתם מאמינים ש</w:t>
      </w:r>
      <w:r w:rsidR="006A1AD7" w:rsidRPr="005D5D0F">
        <w:rPr>
          <w:rFonts w:ascii="DavidMF-Bold" w:cs="David" w:hint="cs"/>
          <w:sz w:val="24"/>
          <w:szCs w:val="24"/>
          <w:rtl/>
        </w:rPr>
        <w:t>בטכניון</w:t>
      </w:r>
      <w:r w:rsidR="006A1AD7" w:rsidRPr="005D5D0F">
        <w:rPr>
          <w:rFonts w:ascii="DavidMF-Bold" w:cs="David"/>
          <w:sz w:val="24"/>
          <w:szCs w:val="24"/>
        </w:rPr>
        <w:t xml:space="preserve"> </w:t>
      </w:r>
      <w:r w:rsidR="006A1AD7" w:rsidRPr="005D5D0F">
        <w:rPr>
          <w:rFonts w:ascii="DavidMF-Bold" w:cs="David" w:hint="cs"/>
          <w:sz w:val="24"/>
          <w:szCs w:val="24"/>
          <w:rtl/>
        </w:rPr>
        <w:t>מפתחים</w:t>
      </w:r>
      <w:r w:rsidR="006A1AD7" w:rsidRPr="005D5D0F">
        <w:rPr>
          <w:rFonts w:ascii="DavidMF-Bold" w:cs="David"/>
          <w:sz w:val="24"/>
          <w:szCs w:val="24"/>
        </w:rPr>
        <w:t xml:space="preserve"> </w:t>
      </w:r>
      <w:r w:rsidR="006A1AD7" w:rsidRPr="005D5D0F">
        <w:rPr>
          <w:rFonts w:ascii="DavidMF-Bold" w:cs="David" w:hint="cs"/>
          <w:sz w:val="24"/>
          <w:szCs w:val="24"/>
          <w:rtl/>
        </w:rPr>
        <w:t>אף</w:t>
      </w:r>
      <w:r w:rsidR="006A1AD7" w:rsidRPr="005D5D0F">
        <w:rPr>
          <w:rFonts w:ascii="DavidMF-Bold" w:cs="David"/>
          <w:sz w:val="24"/>
          <w:szCs w:val="24"/>
        </w:rPr>
        <w:t xml:space="preserve"> </w:t>
      </w:r>
      <w:r w:rsidR="006A1AD7" w:rsidRPr="005D5D0F">
        <w:rPr>
          <w:rFonts w:ascii="DavidMF-Bold" w:cs="David" w:hint="cs"/>
          <w:sz w:val="24"/>
          <w:szCs w:val="24"/>
          <w:rtl/>
        </w:rPr>
        <w:t>מלאכותי</w:t>
      </w:r>
      <w:r w:rsidR="006A1AD7" w:rsidRPr="005D5D0F">
        <w:rPr>
          <w:rFonts w:ascii="DavidMF-Bold" w:cs="David"/>
          <w:sz w:val="24"/>
          <w:szCs w:val="24"/>
        </w:rPr>
        <w:t xml:space="preserve"> </w:t>
      </w:r>
      <w:r w:rsidR="000E5D7B">
        <w:rPr>
          <w:rFonts w:ascii="DavidMF-Bold" w:cs="David" w:hint="cs"/>
          <w:sz w:val="24"/>
          <w:szCs w:val="24"/>
          <w:rtl/>
        </w:rPr>
        <w:t xml:space="preserve">("אף אלקטרוני") </w:t>
      </w:r>
      <w:r w:rsidR="006A1AD7" w:rsidRPr="005D5D0F">
        <w:rPr>
          <w:rFonts w:ascii="DavidMF-Bold" w:cs="David" w:hint="cs"/>
          <w:sz w:val="24"/>
          <w:szCs w:val="24"/>
          <w:rtl/>
        </w:rPr>
        <w:t>אשר</w:t>
      </w:r>
      <w:r w:rsidR="005D5D0F">
        <w:rPr>
          <w:rFonts w:ascii="DavidMF-Bold" w:cs="David" w:hint="cs"/>
          <w:sz w:val="24"/>
          <w:szCs w:val="24"/>
          <w:rtl/>
        </w:rPr>
        <w:t xml:space="preserve"> </w:t>
      </w:r>
      <w:r w:rsidR="006A1AD7" w:rsidRPr="005D5D0F">
        <w:rPr>
          <w:rFonts w:ascii="DavidMF-Bold" w:cs="David" w:hint="cs"/>
          <w:sz w:val="24"/>
          <w:szCs w:val="24"/>
          <w:rtl/>
        </w:rPr>
        <w:t>יוכל</w:t>
      </w:r>
      <w:r w:rsidR="006A1AD7" w:rsidRPr="005D5D0F">
        <w:rPr>
          <w:rFonts w:ascii="DavidMF-Bold" w:cs="David"/>
          <w:sz w:val="24"/>
          <w:szCs w:val="24"/>
        </w:rPr>
        <w:t xml:space="preserve"> </w:t>
      </w:r>
      <w:r w:rsidR="006A1AD7" w:rsidRPr="005D5D0F">
        <w:rPr>
          <w:rFonts w:ascii="DavidMF-Bold" w:cs="David" w:hint="cs"/>
          <w:sz w:val="24"/>
          <w:szCs w:val="24"/>
          <w:rtl/>
        </w:rPr>
        <w:t>לאבחן</w:t>
      </w:r>
      <w:r w:rsidR="006A1AD7" w:rsidRPr="005D5D0F">
        <w:rPr>
          <w:rFonts w:ascii="DavidMF-Bold" w:cs="David"/>
          <w:sz w:val="24"/>
          <w:szCs w:val="24"/>
        </w:rPr>
        <w:t xml:space="preserve"> </w:t>
      </w:r>
      <w:r w:rsidR="006A1AD7" w:rsidRPr="005D5D0F">
        <w:rPr>
          <w:rFonts w:ascii="DavidMF-Bold" w:cs="David" w:hint="cs"/>
          <w:sz w:val="24"/>
          <w:szCs w:val="24"/>
          <w:rtl/>
        </w:rPr>
        <w:t>את</w:t>
      </w:r>
      <w:r w:rsidR="006A1AD7" w:rsidRPr="005D5D0F">
        <w:rPr>
          <w:rFonts w:ascii="DavidMF-Bold" w:cs="David"/>
          <w:sz w:val="24"/>
          <w:szCs w:val="24"/>
        </w:rPr>
        <w:t xml:space="preserve"> </w:t>
      </w:r>
      <w:r w:rsidR="006A1AD7" w:rsidRPr="005D5D0F">
        <w:rPr>
          <w:rFonts w:ascii="DavidMF-Bold" w:cs="David" w:hint="cs"/>
          <w:sz w:val="24"/>
          <w:szCs w:val="24"/>
          <w:rtl/>
        </w:rPr>
        <w:t>מחלת</w:t>
      </w:r>
      <w:r w:rsidR="006A1AD7" w:rsidRPr="005D5D0F">
        <w:rPr>
          <w:rFonts w:ascii="DavidMF-Bold" w:cs="David"/>
          <w:sz w:val="24"/>
          <w:szCs w:val="24"/>
        </w:rPr>
        <w:t xml:space="preserve"> </w:t>
      </w:r>
      <w:r w:rsidR="006A1AD7" w:rsidRPr="005D5D0F">
        <w:rPr>
          <w:rFonts w:ascii="DavidMF-Bold" w:cs="David" w:hint="cs"/>
          <w:sz w:val="24"/>
          <w:szCs w:val="24"/>
          <w:rtl/>
        </w:rPr>
        <w:t>הסרטן</w:t>
      </w:r>
      <w:r w:rsidR="006A1AD7" w:rsidRPr="005D5D0F">
        <w:rPr>
          <w:rFonts w:ascii="DavidMF-Bold" w:cs="David"/>
          <w:sz w:val="24"/>
          <w:szCs w:val="24"/>
        </w:rPr>
        <w:t xml:space="preserve"> </w:t>
      </w:r>
      <w:r w:rsidR="006A1AD7" w:rsidRPr="005D5D0F">
        <w:rPr>
          <w:rFonts w:ascii="DavidMF-Bold" w:cs="David" w:hint="cs"/>
          <w:sz w:val="24"/>
          <w:szCs w:val="24"/>
          <w:rtl/>
        </w:rPr>
        <w:t>בשלביה</w:t>
      </w:r>
      <w:r w:rsidR="006A1AD7" w:rsidRPr="005D5D0F">
        <w:rPr>
          <w:rFonts w:ascii="DavidMF-Bold" w:cs="David"/>
          <w:sz w:val="24"/>
          <w:szCs w:val="24"/>
        </w:rPr>
        <w:t xml:space="preserve"> </w:t>
      </w:r>
      <w:r w:rsidR="006A1AD7" w:rsidRPr="005D5D0F">
        <w:rPr>
          <w:rFonts w:ascii="DavidMF-Bold" w:cs="David" w:hint="cs"/>
          <w:sz w:val="24"/>
          <w:szCs w:val="24"/>
          <w:rtl/>
        </w:rPr>
        <w:t>המוקדמים</w:t>
      </w:r>
      <w:r w:rsidR="006A1AD7" w:rsidRPr="005D5D0F">
        <w:rPr>
          <w:rFonts w:ascii="DavidMF-Bold" w:cs="David"/>
          <w:sz w:val="24"/>
          <w:szCs w:val="24"/>
        </w:rPr>
        <w:t>,</w:t>
      </w:r>
      <w:r w:rsidR="005D5D0F">
        <w:rPr>
          <w:rFonts w:ascii="DavidMF-Bold" w:cs="David" w:hint="cs"/>
          <w:sz w:val="24"/>
          <w:szCs w:val="24"/>
          <w:rtl/>
        </w:rPr>
        <w:t xml:space="preserve"> </w:t>
      </w:r>
      <w:r w:rsidR="006A1AD7" w:rsidRPr="005D5D0F">
        <w:rPr>
          <w:rFonts w:ascii="DavidMF-Bold" w:cs="David" w:hint="cs"/>
          <w:sz w:val="24"/>
          <w:szCs w:val="24"/>
          <w:rtl/>
        </w:rPr>
        <w:t>ובכך</w:t>
      </w:r>
      <w:r w:rsidR="006A1AD7" w:rsidRPr="005D5D0F">
        <w:rPr>
          <w:rFonts w:ascii="DavidMF-Bold" w:cs="David"/>
          <w:sz w:val="24"/>
          <w:szCs w:val="24"/>
        </w:rPr>
        <w:t xml:space="preserve"> </w:t>
      </w:r>
      <w:r w:rsidR="006A1AD7" w:rsidRPr="005D5D0F">
        <w:rPr>
          <w:rFonts w:ascii="DavidMF-Bold" w:cs="David" w:hint="cs"/>
          <w:sz w:val="24"/>
          <w:szCs w:val="24"/>
          <w:rtl/>
        </w:rPr>
        <w:t>להגדיל</w:t>
      </w:r>
      <w:r w:rsidR="006A1AD7" w:rsidRPr="005D5D0F">
        <w:rPr>
          <w:rFonts w:ascii="DavidMF-Bold" w:cs="David"/>
          <w:sz w:val="24"/>
          <w:szCs w:val="24"/>
        </w:rPr>
        <w:t xml:space="preserve"> </w:t>
      </w:r>
      <w:r w:rsidR="006A1AD7" w:rsidRPr="005D5D0F">
        <w:rPr>
          <w:rFonts w:ascii="DavidMF-Bold" w:cs="David" w:hint="cs"/>
          <w:sz w:val="24"/>
          <w:szCs w:val="24"/>
          <w:rtl/>
        </w:rPr>
        <w:t>משמעותית</w:t>
      </w:r>
      <w:r w:rsidR="006A1AD7" w:rsidRPr="005D5D0F">
        <w:rPr>
          <w:rFonts w:ascii="DavidMF-Bold" w:cs="David"/>
          <w:sz w:val="24"/>
          <w:szCs w:val="24"/>
        </w:rPr>
        <w:t xml:space="preserve"> </w:t>
      </w:r>
      <w:r w:rsidR="006A1AD7" w:rsidRPr="005D5D0F">
        <w:rPr>
          <w:rFonts w:ascii="DavidMF-Bold" w:cs="David" w:hint="cs"/>
          <w:sz w:val="24"/>
          <w:szCs w:val="24"/>
          <w:rtl/>
        </w:rPr>
        <w:t>את</w:t>
      </w:r>
      <w:r w:rsidR="006A1AD7" w:rsidRPr="005D5D0F">
        <w:rPr>
          <w:rFonts w:ascii="DavidMF-Bold" w:cs="David"/>
          <w:sz w:val="24"/>
          <w:szCs w:val="24"/>
        </w:rPr>
        <w:t xml:space="preserve"> </w:t>
      </w:r>
      <w:r w:rsidR="006A1AD7" w:rsidRPr="005D5D0F">
        <w:rPr>
          <w:rFonts w:ascii="DavidMF-Bold" w:cs="David" w:hint="cs"/>
          <w:sz w:val="24"/>
          <w:szCs w:val="24"/>
          <w:rtl/>
        </w:rPr>
        <w:t>סיכויי</w:t>
      </w:r>
      <w:r w:rsidR="006A1AD7" w:rsidRPr="005D5D0F">
        <w:rPr>
          <w:rFonts w:ascii="DavidMF-Bold" w:cs="David"/>
          <w:sz w:val="24"/>
          <w:szCs w:val="24"/>
        </w:rPr>
        <w:t xml:space="preserve"> </w:t>
      </w:r>
      <w:r w:rsidR="006A1AD7" w:rsidRPr="005D5D0F">
        <w:rPr>
          <w:rFonts w:ascii="DavidMF-Bold" w:cs="David" w:hint="cs"/>
          <w:sz w:val="24"/>
          <w:szCs w:val="24"/>
          <w:rtl/>
        </w:rPr>
        <w:t>הריפוי</w:t>
      </w:r>
      <w:r w:rsidR="006A1AD7" w:rsidRPr="005D5D0F">
        <w:rPr>
          <w:rFonts w:ascii="DavidMF-Bold" w:cs="David"/>
          <w:sz w:val="24"/>
          <w:szCs w:val="24"/>
        </w:rPr>
        <w:t xml:space="preserve"> </w:t>
      </w:r>
      <w:r w:rsidR="006A1AD7" w:rsidRPr="005D5D0F">
        <w:rPr>
          <w:rFonts w:ascii="DavidMF-Bold" w:cs="David" w:hint="cs"/>
          <w:sz w:val="24"/>
          <w:szCs w:val="24"/>
          <w:rtl/>
        </w:rPr>
        <w:t>מהמחלה</w:t>
      </w:r>
      <w:r>
        <w:rPr>
          <w:rFonts w:ascii="DavidMF-Bold" w:cs="David" w:hint="cs"/>
          <w:sz w:val="24"/>
          <w:szCs w:val="24"/>
          <w:rtl/>
        </w:rPr>
        <w:t>?</w:t>
      </w:r>
      <w:r w:rsidR="005D5D0F">
        <w:rPr>
          <w:rFonts w:ascii="DavidMF-Bold" w:cs="David" w:hint="cs"/>
          <w:sz w:val="24"/>
          <w:szCs w:val="24"/>
          <w:rtl/>
        </w:rPr>
        <w:t xml:space="preserve"> </w:t>
      </w:r>
      <w:r w:rsidR="006A1AD7" w:rsidRPr="005D5D0F">
        <w:rPr>
          <w:rFonts w:ascii="DavidMF-Regular" w:cs="David" w:hint="cs"/>
          <w:sz w:val="24"/>
          <w:szCs w:val="24"/>
          <w:rtl/>
        </w:rPr>
        <w:t>חשוב</w:t>
      </w:r>
      <w:r w:rsidR="006A1AD7" w:rsidRPr="005D5D0F">
        <w:rPr>
          <w:rFonts w:ascii="DavidMF-Regular" w:cs="David"/>
          <w:sz w:val="24"/>
          <w:szCs w:val="24"/>
        </w:rPr>
        <w:t xml:space="preserve"> </w:t>
      </w:r>
      <w:r w:rsidR="006A1AD7" w:rsidRPr="005D5D0F">
        <w:rPr>
          <w:rFonts w:ascii="DavidMF-Regular" w:cs="David" w:hint="cs"/>
          <w:sz w:val="24"/>
          <w:szCs w:val="24"/>
          <w:rtl/>
        </w:rPr>
        <w:t>לאבחן</w:t>
      </w:r>
      <w:r w:rsidR="006A1AD7" w:rsidRPr="005D5D0F">
        <w:rPr>
          <w:rFonts w:ascii="DavidMF-Regular" w:cs="David"/>
          <w:sz w:val="24"/>
          <w:szCs w:val="24"/>
        </w:rPr>
        <w:t xml:space="preserve"> </w:t>
      </w:r>
      <w:r w:rsidR="006A1AD7" w:rsidRPr="005D5D0F">
        <w:rPr>
          <w:rFonts w:ascii="DavidMF-Regular" w:cs="David" w:hint="cs"/>
          <w:sz w:val="24"/>
          <w:szCs w:val="24"/>
          <w:rtl/>
        </w:rPr>
        <w:t>את</w:t>
      </w:r>
      <w:r w:rsidR="006A1AD7" w:rsidRPr="005D5D0F">
        <w:rPr>
          <w:rFonts w:ascii="DavidMF-Regular" w:cs="David"/>
          <w:sz w:val="24"/>
          <w:szCs w:val="24"/>
        </w:rPr>
        <w:t xml:space="preserve"> </w:t>
      </w:r>
      <w:r w:rsidR="006A1AD7" w:rsidRPr="005D5D0F">
        <w:rPr>
          <w:rFonts w:ascii="DavidMF-Regular" w:cs="David" w:hint="cs"/>
          <w:sz w:val="24"/>
          <w:szCs w:val="24"/>
          <w:rtl/>
        </w:rPr>
        <w:t>מחלת</w:t>
      </w:r>
      <w:r w:rsidR="006A1AD7" w:rsidRPr="005D5D0F">
        <w:rPr>
          <w:rFonts w:ascii="DavidMF-Regular" w:cs="David"/>
          <w:sz w:val="24"/>
          <w:szCs w:val="24"/>
        </w:rPr>
        <w:t xml:space="preserve"> </w:t>
      </w:r>
      <w:r w:rsidR="006A1AD7" w:rsidRPr="005D5D0F">
        <w:rPr>
          <w:rFonts w:ascii="DavidMF-Regular" w:cs="David" w:hint="cs"/>
          <w:sz w:val="24"/>
          <w:szCs w:val="24"/>
          <w:rtl/>
        </w:rPr>
        <w:t>הסרטן</w:t>
      </w:r>
      <w:r w:rsidR="000E5D7B">
        <w:rPr>
          <w:rFonts w:cs="David" w:hint="cs"/>
          <w:sz w:val="24"/>
          <w:szCs w:val="24"/>
          <w:rtl/>
        </w:rPr>
        <w:t>,</w:t>
      </w:r>
      <w:r w:rsidR="000E5D7B">
        <w:rPr>
          <w:rFonts w:cs="David"/>
          <w:sz w:val="24"/>
          <w:szCs w:val="24"/>
        </w:rPr>
        <w:t xml:space="preserve"> </w:t>
      </w:r>
      <w:r w:rsidR="000E5D7B">
        <w:rPr>
          <w:rFonts w:cs="David" w:hint="cs"/>
          <w:sz w:val="24"/>
          <w:szCs w:val="24"/>
          <w:rtl/>
        </w:rPr>
        <w:t>ו</w:t>
      </w:r>
      <w:r w:rsidR="006A1AD7" w:rsidRPr="005D5D0F">
        <w:rPr>
          <w:rFonts w:ascii="DavidMF-Regular" w:cs="David" w:hint="cs"/>
          <w:sz w:val="24"/>
          <w:szCs w:val="24"/>
          <w:rtl/>
        </w:rPr>
        <w:t>במרבית</w:t>
      </w:r>
      <w:r w:rsidR="006A1AD7" w:rsidRPr="005D5D0F">
        <w:rPr>
          <w:rFonts w:ascii="DavidMF-Regular" w:cs="David"/>
          <w:sz w:val="24"/>
          <w:szCs w:val="24"/>
        </w:rPr>
        <w:t xml:space="preserve"> </w:t>
      </w:r>
      <w:r w:rsidR="006A1AD7" w:rsidRPr="005D5D0F">
        <w:rPr>
          <w:rFonts w:ascii="DavidMF-Regular" w:cs="David" w:hint="cs"/>
          <w:sz w:val="24"/>
          <w:szCs w:val="24"/>
          <w:rtl/>
        </w:rPr>
        <w:t>המקרים</w:t>
      </w:r>
      <w:r w:rsidR="005D5D0F">
        <w:rPr>
          <w:rFonts w:ascii="DavidMF-Regular" w:cs="David" w:hint="cs"/>
          <w:sz w:val="24"/>
          <w:szCs w:val="24"/>
          <w:rtl/>
        </w:rPr>
        <w:t>,</w:t>
      </w:r>
      <w:r w:rsidR="005D5D0F">
        <w:rPr>
          <w:rFonts w:ascii="DavidMF-Regular" w:cs="David"/>
          <w:sz w:val="24"/>
          <w:szCs w:val="24"/>
        </w:rPr>
        <w:t xml:space="preserve"> </w:t>
      </w:r>
      <w:r w:rsidR="006A1AD7" w:rsidRPr="005D5D0F">
        <w:rPr>
          <w:rFonts w:ascii="DavidMF-Regular" w:cs="David" w:hint="cs"/>
          <w:sz w:val="24"/>
          <w:szCs w:val="24"/>
          <w:rtl/>
        </w:rPr>
        <w:t>האבחון</w:t>
      </w:r>
      <w:r w:rsidR="006A1AD7" w:rsidRPr="005D5D0F">
        <w:rPr>
          <w:rFonts w:ascii="DavidMF-Regular" w:cs="David"/>
          <w:sz w:val="24"/>
          <w:szCs w:val="24"/>
        </w:rPr>
        <w:t xml:space="preserve"> </w:t>
      </w:r>
      <w:r w:rsidR="006A1AD7" w:rsidRPr="005D5D0F">
        <w:rPr>
          <w:rFonts w:ascii="DavidMF-Regular" w:cs="David" w:hint="cs"/>
          <w:sz w:val="24"/>
          <w:szCs w:val="24"/>
          <w:rtl/>
        </w:rPr>
        <w:t>המוקדם</w:t>
      </w:r>
      <w:r w:rsidR="006A1AD7" w:rsidRPr="005D5D0F">
        <w:rPr>
          <w:rFonts w:ascii="DavidMF-Regular" w:cs="David"/>
          <w:sz w:val="24"/>
          <w:szCs w:val="24"/>
        </w:rPr>
        <w:t xml:space="preserve"> </w:t>
      </w:r>
      <w:r w:rsidR="006A1AD7" w:rsidRPr="005D5D0F">
        <w:rPr>
          <w:rFonts w:ascii="DavidMF-Regular" w:cs="David" w:hint="cs"/>
          <w:sz w:val="24"/>
          <w:szCs w:val="24"/>
          <w:rtl/>
        </w:rPr>
        <w:t>מעלה</w:t>
      </w:r>
      <w:r w:rsidR="006A1AD7" w:rsidRPr="005D5D0F">
        <w:rPr>
          <w:rFonts w:ascii="DavidMF-Regular" w:cs="David"/>
          <w:sz w:val="24"/>
          <w:szCs w:val="24"/>
        </w:rPr>
        <w:t xml:space="preserve"> </w:t>
      </w:r>
      <w:r w:rsidR="006A1AD7" w:rsidRPr="005D5D0F">
        <w:rPr>
          <w:rFonts w:ascii="DavidMF-Regular" w:cs="David" w:hint="cs"/>
          <w:sz w:val="24"/>
          <w:szCs w:val="24"/>
          <w:rtl/>
        </w:rPr>
        <w:t>במידה</w:t>
      </w:r>
      <w:r w:rsidR="006A1AD7" w:rsidRPr="005D5D0F">
        <w:rPr>
          <w:rFonts w:ascii="DavidMF-Regular" w:cs="David"/>
          <w:sz w:val="24"/>
          <w:szCs w:val="24"/>
        </w:rPr>
        <w:t xml:space="preserve"> </w:t>
      </w:r>
      <w:r w:rsidR="006A1AD7" w:rsidRPr="005D5D0F">
        <w:rPr>
          <w:rFonts w:ascii="DavidMF-Regular" w:cs="David" w:hint="cs"/>
          <w:sz w:val="24"/>
          <w:szCs w:val="24"/>
          <w:rtl/>
        </w:rPr>
        <w:t>ניכרת</w:t>
      </w:r>
      <w:r w:rsidR="005D5D0F">
        <w:rPr>
          <w:rFonts w:ascii="DavidMF-Regular" w:cs="David" w:hint="cs"/>
          <w:sz w:val="24"/>
          <w:szCs w:val="24"/>
          <w:rtl/>
        </w:rPr>
        <w:t xml:space="preserve"> </w:t>
      </w:r>
      <w:r w:rsidR="006A1AD7" w:rsidRPr="005D5D0F">
        <w:rPr>
          <w:rFonts w:ascii="DavidMF-Regular" w:cs="David" w:hint="cs"/>
          <w:sz w:val="24"/>
          <w:szCs w:val="24"/>
          <w:rtl/>
        </w:rPr>
        <w:t>את</w:t>
      </w:r>
      <w:r w:rsidR="006A1AD7" w:rsidRPr="005D5D0F">
        <w:rPr>
          <w:rFonts w:ascii="DavidMF-Regular" w:cs="David"/>
          <w:sz w:val="24"/>
          <w:szCs w:val="24"/>
        </w:rPr>
        <w:t xml:space="preserve"> </w:t>
      </w:r>
      <w:r w:rsidR="006A1AD7" w:rsidRPr="005D5D0F">
        <w:rPr>
          <w:rFonts w:ascii="DavidMF-Regular" w:cs="David" w:hint="cs"/>
          <w:sz w:val="24"/>
          <w:szCs w:val="24"/>
          <w:rtl/>
        </w:rPr>
        <w:t>אחוזי</w:t>
      </w:r>
      <w:r w:rsidR="006A1AD7" w:rsidRPr="005D5D0F">
        <w:rPr>
          <w:rFonts w:ascii="DavidMF-Regular" w:cs="David"/>
          <w:sz w:val="24"/>
          <w:szCs w:val="24"/>
        </w:rPr>
        <w:t xml:space="preserve"> </w:t>
      </w:r>
      <w:r w:rsidR="006A1AD7" w:rsidRPr="005D5D0F">
        <w:rPr>
          <w:rFonts w:ascii="DavidMF-Regular" w:cs="David" w:hint="cs"/>
          <w:sz w:val="24"/>
          <w:szCs w:val="24"/>
          <w:rtl/>
        </w:rPr>
        <w:t>הריפוי</w:t>
      </w:r>
      <w:r w:rsidR="006A1AD7" w:rsidRPr="005D5D0F">
        <w:rPr>
          <w:rFonts w:ascii="DavidMF-Regular" w:cs="David"/>
          <w:sz w:val="24"/>
          <w:szCs w:val="24"/>
        </w:rPr>
        <w:t xml:space="preserve"> </w:t>
      </w:r>
      <w:r w:rsidR="006A1AD7" w:rsidRPr="005D5D0F">
        <w:rPr>
          <w:rFonts w:ascii="DavidMF-Regular" w:cs="David" w:hint="cs"/>
          <w:sz w:val="24"/>
          <w:szCs w:val="24"/>
          <w:rtl/>
        </w:rPr>
        <w:t>מהמחלה</w:t>
      </w:r>
      <w:r w:rsidR="006A1AD7" w:rsidRPr="005D5D0F">
        <w:rPr>
          <w:rFonts w:ascii="DavidMF-Regular" w:cs="David"/>
          <w:sz w:val="24"/>
          <w:szCs w:val="24"/>
        </w:rPr>
        <w:t>.</w:t>
      </w:r>
      <w:r w:rsidR="00D941C9">
        <w:rPr>
          <w:rFonts w:ascii="DavidMF-Bold" w:cs="David" w:hint="cs"/>
          <w:sz w:val="24"/>
          <w:szCs w:val="24"/>
          <w:rtl/>
        </w:rPr>
        <w:t xml:space="preserve"> </w:t>
      </w:r>
      <w:r w:rsidR="00D941C9">
        <w:rPr>
          <w:rFonts w:ascii="DavidMF-Regular" w:cs="David" w:hint="cs"/>
          <w:sz w:val="24"/>
          <w:szCs w:val="24"/>
          <w:rtl/>
        </w:rPr>
        <w:t>בעת התפתחות גידול סרטני</w:t>
      </w:r>
      <w:r w:rsidR="006A1AD7" w:rsidRPr="005D5D0F">
        <w:rPr>
          <w:rFonts w:ascii="DavidMF-Regular" w:cs="David"/>
          <w:sz w:val="24"/>
          <w:szCs w:val="24"/>
        </w:rPr>
        <w:t xml:space="preserve"> </w:t>
      </w:r>
      <w:r w:rsidR="00D941C9">
        <w:rPr>
          <w:rFonts w:ascii="DavidMF-Regular" w:cs="David" w:hint="cs"/>
          <w:sz w:val="24"/>
          <w:szCs w:val="24"/>
          <w:rtl/>
        </w:rPr>
        <w:t>נוצרים</w:t>
      </w:r>
      <w:r w:rsidR="005D5D0F">
        <w:rPr>
          <w:rFonts w:ascii="DavidMF-Regular" w:cs="David" w:hint="cs"/>
          <w:sz w:val="24"/>
          <w:szCs w:val="24"/>
          <w:rtl/>
        </w:rPr>
        <w:t xml:space="preserve"> </w:t>
      </w:r>
      <w:r w:rsidR="006A1AD7" w:rsidRPr="005D5D0F">
        <w:rPr>
          <w:rFonts w:ascii="DavidMF-Regular" w:cs="David" w:hint="cs"/>
          <w:sz w:val="24"/>
          <w:szCs w:val="24"/>
          <w:rtl/>
        </w:rPr>
        <w:t>חומרים</w:t>
      </w:r>
      <w:r w:rsidR="006A1AD7" w:rsidRPr="005D5D0F">
        <w:rPr>
          <w:rFonts w:ascii="DavidMF-Regular" w:cs="David"/>
          <w:sz w:val="24"/>
          <w:szCs w:val="24"/>
        </w:rPr>
        <w:t xml:space="preserve"> </w:t>
      </w:r>
      <w:r w:rsidR="006A1AD7" w:rsidRPr="005D5D0F">
        <w:rPr>
          <w:rFonts w:ascii="DavidMF-Regular" w:cs="David" w:hint="cs"/>
          <w:sz w:val="24"/>
          <w:szCs w:val="24"/>
          <w:rtl/>
        </w:rPr>
        <w:t>אשר</w:t>
      </w:r>
      <w:r w:rsidR="006A1AD7" w:rsidRPr="005D5D0F">
        <w:rPr>
          <w:rFonts w:ascii="DavidMF-Regular" w:cs="David"/>
          <w:sz w:val="24"/>
          <w:szCs w:val="24"/>
        </w:rPr>
        <w:t xml:space="preserve"> </w:t>
      </w:r>
      <w:r w:rsidR="006A1AD7" w:rsidRPr="005D5D0F">
        <w:rPr>
          <w:rFonts w:ascii="DavidMF-Regular" w:cs="David" w:hint="cs"/>
          <w:sz w:val="24"/>
          <w:szCs w:val="24"/>
          <w:rtl/>
        </w:rPr>
        <w:t>מופרשים</w:t>
      </w:r>
      <w:r w:rsidR="006A1AD7" w:rsidRPr="005D5D0F">
        <w:rPr>
          <w:rFonts w:ascii="DavidMF-Regular" w:cs="David"/>
          <w:sz w:val="24"/>
          <w:szCs w:val="24"/>
        </w:rPr>
        <w:t xml:space="preserve"> </w:t>
      </w:r>
      <w:r w:rsidR="006A1AD7" w:rsidRPr="005D5D0F">
        <w:rPr>
          <w:rFonts w:ascii="DavidMF-Regular" w:cs="David" w:hint="cs"/>
          <w:sz w:val="24"/>
          <w:szCs w:val="24"/>
          <w:rtl/>
        </w:rPr>
        <w:t>למחזור</w:t>
      </w:r>
      <w:r w:rsidR="006A1AD7" w:rsidRPr="005D5D0F">
        <w:rPr>
          <w:rFonts w:ascii="DavidMF-Regular" w:cs="David"/>
          <w:sz w:val="24"/>
          <w:szCs w:val="24"/>
        </w:rPr>
        <w:t xml:space="preserve"> </w:t>
      </w:r>
      <w:r w:rsidR="006A1AD7" w:rsidRPr="005D5D0F">
        <w:rPr>
          <w:rFonts w:ascii="DavidMF-Regular" w:cs="David" w:hint="cs"/>
          <w:sz w:val="24"/>
          <w:szCs w:val="24"/>
          <w:rtl/>
        </w:rPr>
        <w:t>הדם</w:t>
      </w:r>
      <w:r w:rsidR="006A1AD7" w:rsidRPr="005D5D0F">
        <w:rPr>
          <w:rFonts w:ascii="DavidMF-Regular" w:cs="David"/>
          <w:sz w:val="24"/>
          <w:szCs w:val="24"/>
        </w:rPr>
        <w:t xml:space="preserve"> </w:t>
      </w:r>
      <w:r w:rsidR="000E5D7B">
        <w:rPr>
          <w:rFonts w:ascii="DavidMF-Regular" w:cs="David" w:hint="cs"/>
          <w:sz w:val="24"/>
          <w:szCs w:val="24"/>
          <w:rtl/>
        </w:rPr>
        <w:t>או נפלטים בתהליך הנשימה</w:t>
      </w:r>
      <w:r w:rsidR="006A1AD7" w:rsidRPr="005D5D0F">
        <w:rPr>
          <w:rFonts w:ascii="DavidMF-Regular" w:cs="David"/>
          <w:sz w:val="24"/>
          <w:szCs w:val="24"/>
        </w:rPr>
        <w:t>.</w:t>
      </w:r>
      <w:r w:rsidR="005D5D0F">
        <w:rPr>
          <w:rFonts w:ascii="DavidMF-Regular" w:cs="David" w:hint="cs"/>
          <w:sz w:val="24"/>
          <w:szCs w:val="24"/>
          <w:rtl/>
        </w:rPr>
        <w:t xml:space="preserve"> </w:t>
      </w:r>
      <w:r w:rsidR="000E5D7B">
        <w:rPr>
          <w:rFonts w:ascii="DavidMF-Regular" w:cs="David" w:hint="cs"/>
          <w:sz w:val="24"/>
          <w:szCs w:val="24"/>
          <w:rtl/>
        </w:rPr>
        <w:t>האף המלאכותי</w:t>
      </w:r>
      <w:r w:rsidR="006A1AD7" w:rsidRPr="005D5D0F">
        <w:rPr>
          <w:rFonts w:ascii="DavidMF-Regular" w:cs="David"/>
          <w:sz w:val="24"/>
          <w:szCs w:val="24"/>
        </w:rPr>
        <w:t xml:space="preserve"> </w:t>
      </w:r>
      <w:r w:rsidR="000E5D7B">
        <w:rPr>
          <w:rFonts w:ascii="DavidMF-Regular" w:cs="David" w:hint="cs"/>
          <w:sz w:val="24"/>
          <w:szCs w:val="24"/>
          <w:rtl/>
        </w:rPr>
        <w:t>הוא מכשיר</w:t>
      </w:r>
      <w:r w:rsidR="006A1AD7" w:rsidRPr="005D5D0F">
        <w:rPr>
          <w:rFonts w:ascii="DavidMF-Regular" w:cs="David"/>
          <w:sz w:val="24"/>
          <w:szCs w:val="24"/>
        </w:rPr>
        <w:t xml:space="preserve"> </w:t>
      </w:r>
      <w:r w:rsidR="000E5D7B">
        <w:rPr>
          <w:rFonts w:ascii="DavidMF-Regular" w:cs="David" w:hint="cs"/>
          <w:sz w:val="24"/>
          <w:szCs w:val="24"/>
          <w:rtl/>
        </w:rPr>
        <w:t>חדשני</w:t>
      </w:r>
      <w:r w:rsidR="005D5D0F">
        <w:rPr>
          <w:rFonts w:ascii="DavidMF-Regular" w:cs="David" w:hint="cs"/>
          <w:sz w:val="24"/>
          <w:szCs w:val="24"/>
          <w:rtl/>
        </w:rPr>
        <w:t xml:space="preserve">, </w:t>
      </w:r>
      <w:r w:rsidR="000E5D7B">
        <w:rPr>
          <w:rFonts w:ascii="DavidMF-Regular" w:cs="David" w:hint="cs"/>
          <w:sz w:val="24"/>
          <w:szCs w:val="24"/>
          <w:rtl/>
        </w:rPr>
        <w:t>פשוט</w:t>
      </w:r>
      <w:r w:rsidR="00D941C9">
        <w:rPr>
          <w:rFonts w:ascii="DavidMF-Bold" w:cs="David" w:hint="cs"/>
          <w:sz w:val="24"/>
          <w:szCs w:val="24"/>
          <w:rtl/>
        </w:rPr>
        <w:t xml:space="preserve"> </w:t>
      </w:r>
      <w:r w:rsidR="000E5D7B">
        <w:rPr>
          <w:rFonts w:ascii="DavidMF-Regular" w:cs="David" w:hint="cs"/>
          <w:sz w:val="24"/>
          <w:szCs w:val="24"/>
          <w:rtl/>
        </w:rPr>
        <w:t>וזול</w:t>
      </w:r>
      <w:r w:rsidR="006A1AD7" w:rsidRPr="005D5D0F">
        <w:rPr>
          <w:rFonts w:ascii="DavidMF-Regular" w:cs="David"/>
          <w:sz w:val="24"/>
          <w:szCs w:val="24"/>
        </w:rPr>
        <w:t xml:space="preserve"> </w:t>
      </w:r>
      <w:r w:rsidR="006A1AD7" w:rsidRPr="005D5D0F">
        <w:rPr>
          <w:rFonts w:ascii="DavidMF-Regular" w:cs="David" w:hint="cs"/>
          <w:sz w:val="24"/>
          <w:szCs w:val="24"/>
          <w:rtl/>
        </w:rPr>
        <w:t>יחסית</w:t>
      </w:r>
      <w:r w:rsidR="005D5D0F">
        <w:rPr>
          <w:rFonts w:ascii="DavidMF-Regular" w:cs="David" w:hint="cs"/>
          <w:sz w:val="24"/>
          <w:szCs w:val="24"/>
          <w:rtl/>
        </w:rPr>
        <w:t>,</w:t>
      </w:r>
      <w:r w:rsidR="005D5D0F">
        <w:rPr>
          <w:rFonts w:ascii="DavidMF-Regular" w:cs="David"/>
          <w:sz w:val="24"/>
          <w:szCs w:val="24"/>
        </w:rPr>
        <w:t xml:space="preserve"> </w:t>
      </w:r>
      <w:r w:rsidR="006A1AD7" w:rsidRPr="005D5D0F">
        <w:rPr>
          <w:rFonts w:ascii="DavidMF-Regular" w:cs="David" w:hint="cs"/>
          <w:sz w:val="24"/>
          <w:szCs w:val="24"/>
          <w:rtl/>
        </w:rPr>
        <w:t>לגילוי</w:t>
      </w:r>
      <w:r w:rsidR="006A1AD7" w:rsidRPr="005D5D0F">
        <w:rPr>
          <w:rFonts w:ascii="DavidMF-Regular" w:cs="David"/>
          <w:sz w:val="24"/>
          <w:szCs w:val="24"/>
        </w:rPr>
        <w:t xml:space="preserve"> </w:t>
      </w:r>
      <w:r w:rsidR="006A1AD7" w:rsidRPr="005D5D0F">
        <w:rPr>
          <w:rFonts w:ascii="DavidMF-Regular" w:cs="David" w:hint="cs"/>
          <w:sz w:val="24"/>
          <w:szCs w:val="24"/>
          <w:rtl/>
        </w:rPr>
        <w:t>ביו</w:t>
      </w:r>
      <w:r w:rsidR="006A1AD7" w:rsidRPr="005D5D0F">
        <w:rPr>
          <w:rFonts w:ascii="DavidMF-Regular" w:cs="David"/>
          <w:sz w:val="24"/>
          <w:szCs w:val="24"/>
        </w:rPr>
        <w:t>-</w:t>
      </w:r>
      <w:r w:rsidR="006A1AD7" w:rsidRPr="005D5D0F">
        <w:rPr>
          <w:rFonts w:ascii="DavidMF-Regular" w:cs="David" w:hint="cs"/>
          <w:sz w:val="24"/>
          <w:szCs w:val="24"/>
          <w:rtl/>
        </w:rPr>
        <w:t>סמנים</w:t>
      </w:r>
      <w:r w:rsidR="006A1AD7" w:rsidRPr="005D5D0F">
        <w:rPr>
          <w:rFonts w:ascii="DavidMF-Regular" w:cs="David"/>
          <w:sz w:val="24"/>
          <w:szCs w:val="24"/>
        </w:rPr>
        <w:t xml:space="preserve"> </w:t>
      </w:r>
      <w:r w:rsidR="006A1AD7" w:rsidRPr="005D5D0F">
        <w:rPr>
          <w:rFonts w:ascii="DavidMF-Regular" w:cs="David" w:hint="cs"/>
          <w:sz w:val="24"/>
          <w:szCs w:val="24"/>
          <w:rtl/>
        </w:rPr>
        <w:t>סרטניים</w:t>
      </w:r>
      <w:r w:rsidR="006A1AD7" w:rsidRPr="005D5D0F">
        <w:rPr>
          <w:rFonts w:ascii="DavidMF-Regular" w:cs="David"/>
          <w:sz w:val="24"/>
          <w:szCs w:val="24"/>
        </w:rPr>
        <w:t xml:space="preserve"> </w:t>
      </w:r>
      <w:r w:rsidR="006A1AD7" w:rsidRPr="005D5D0F">
        <w:rPr>
          <w:rFonts w:ascii="DavidMF-Regular" w:cs="David" w:hint="cs"/>
          <w:sz w:val="24"/>
          <w:szCs w:val="24"/>
          <w:rtl/>
        </w:rPr>
        <w:t>נדיפים</w:t>
      </w:r>
      <w:r w:rsidR="005D5D0F">
        <w:rPr>
          <w:rFonts w:ascii="DavidMF-Regular" w:cs="David" w:hint="cs"/>
          <w:sz w:val="24"/>
          <w:szCs w:val="24"/>
          <w:rtl/>
        </w:rPr>
        <w:t xml:space="preserve"> </w:t>
      </w:r>
      <w:r w:rsidR="006A1AD7" w:rsidRPr="005D5D0F">
        <w:rPr>
          <w:rFonts w:ascii="DavidMF-Regular" w:cs="David" w:hint="cs"/>
          <w:sz w:val="24"/>
          <w:szCs w:val="24"/>
          <w:rtl/>
        </w:rPr>
        <w:t>בריכוזים</w:t>
      </w:r>
      <w:r w:rsidR="006A1AD7" w:rsidRPr="005D5D0F">
        <w:rPr>
          <w:rFonts w:ascii="DavidMF-Regular" w:cs="David"/>
          <w:sz w:val="24"/>
          <w:szCs w:val="24"/>
        </w:rPr>
        <w:t xml:space="preserve"> </w:t>
      </w:r>
      <w:r w:rsidR="006A1AD7" w:rsidRPr="005D5D0F">
        <w:rPr>
          <w:rFonts w:ascii="DavidMF-Regular" w:cs="David" w:hint="cs"/>
          <w:sz w:val="24"/>
          <w:szCs w:val="24"/>
          <w:rtl/>
        </w:rPr>
        <w:t>נמוכים</w:t>
      </w:r>
      <w:r w:rsidR="00B24323">
        <w:rPr>
          <w:rFonts w:ascii="DavidMF-Regular" w:cs="David" w:hint="cs"/>
          <w:sz w:val="24"/>
          <w:szCs w:val="24"/>
          <w:rtl/>
        </w:rPr>
        <w:t>.</w:t>
      </w:r>
      <w:r w:rsidR="006A1AD7" w:rsidRPr="005D5D0F">
        <w:rPr>
          <w:rFonts w:ascii="DavidMF-Regular" w:cs="David"/>
          <w:sz w:val="24"/>
          <w:szCs w:val="24"/>
        </w:rPr>
        <w:t xml:space="preserve"> </w:t>
      </w:r>
      <w:r w:rsidR="000E5D7B">
        <w:rPr>
          <w:rFonts w:ascii="DavidMF-Bold" w:cs="David" w:hint="cs"/>
          <w:sz w:val="24"/>
          <w:szCs w:val="24"/>
          <w:rtl/>
        </w:rPr>
        <w:t xml:space="preserve"> </w:t>
      </w:r>
      <w:r w:rsidR="005D5D0F">
        <w:rPr>
          <w:rFonts w:cs="David" w:hint="cs"/>
          <w:sz w:val="24"/>
          <w:szCs w:val="24"/>
          <w:rtl/>
        </w:rPr>
        <w:t xml:space="preserve">מהם </w:t>
      </w:r>
      <w:r w:rsidR="00757667">
        <w:rPr>
          <w:rFonts w:cs="David" w:hint="cs"/>
          <w:sz w:val="24"/>
          <w:szCs w:val="24"/>
          <w:rtl/>
        </w:rPr>
        <w:t>ביו-</w:t>
      </w:r>
      <w:r w:rsidR="006A1AD7" w:rsidRPr="005D5D0F">
        <w:rPr>
          <w:rFonts w:cs="David" w:hint="cs"/>
          <w:sz w:val="24"/>
          <w:szCs w:val="24"/>
          <w:rtl/>
        </w:rPr>
        <w:t>סמנים סרטניים</w:t>
      </w:r>
      <w:r w:rsidR="000E5D7B">
        <w:rPr>
          <w:rFonts w:cs="David" w:hint="cs"/>
          <w:sz w:val="24"/>
          <w:szCs w:val="24"/>
          <w:rtl/>
        </w:rPr>
        <w:t>? אלו הן</w:t>
      </w:r>
      <w:r w:rsidR="005D5D0F">
        <w:rPr>
          <w:rFonts w:cs="David" w:hint="cs"/>
          <w:sz w:val="24"/>
          <w:szCs w:val="24"/>
          <w:rtl/>
        </w:rPr>
        <w:t xml:space="preserve"> תרכובות </w:t>
      </w:r>
      <w:r w:rsidR="006A1AD7" w:rsidRPr="005D5D0F">
        <w:rPr>
          <w:rFonts w:ascii="DavidMF-Regular" w:cs="David" w:hint="cs"/>
          <w:sz w:val="24"/>
          <w:szCs w:val="24"/>
          <w:rtl/>
        </w:rPr>
        <w:t>נדיפות</w:t>
      </w:r>
      <w:r w:rsidR="00D941C9">
        <w:rPr>
          <w:rFonts w:ascii="DavidMF-Regular" w:cs="David" w:hint="cs"/>
          <w:sz w:val="24"/>
          <w:szCs w:val="24"/>
          <w:rtl/>
        </w:rPr>
        <w:t>, ה</w:t>
      </w:r>
      <w:r w:rsidR="005D5D0F">
        <w:rPr>
          <w:rFonts w:ascii="DavidMF-Regular" w:cs="David" w:hint="cs"/>
          <w:sz w:val="24"/>
          <w:szCs w:val="24"/>
          <w:rtl/>
        </w:rPr>
        <w:t>מיוצרות על ידי תאים סרטניים אך לא על ידי תאים בריאים</w:t>
      </w:r>
      <w:r w:rsidR="00760C22">
        <w:rPr>
          <w:rFonts w:ascii="DavidMF-Regular" w:cs="David" w:hint="cs"/>
          <w:sz w:val="24"/>
          <w:szCs w:val="24"/>
          <w:rtl/>
        </w:rPr>
        <w:t>,</w:t>
      </w:r>
      <w:r w:rsidR="005D5D0F">
        <w:rPr>
          <w:rFonts w:ascii="DavidMF-Regular" w:cs="David" w:hint="cs"/>
          <w:sz w:val="24"/>
          <w:szCs w:val="24"/>
          <w:rtl/>
        </w:rPr>
        <w:t xml:space="preserve"> ויכולות לשמש</w:t>
      </w:r>
      <w:r w:rsidR="00760C22">
        <w:rPr>
          <w:rFonts w:ascii="DavidMF-Regular" w:cs="David" w:hint="cs"/>
          <w:sz w:val="24"/>
          <w:szCs w:val="24"/>
          <w:rtl/>
        </w:rPr>
        <w:t xml:space="preserve"> סימן לכך שהאדם לוקה</w:t>
      </w:r>
      <w:r w:rsidR="005D5D0F">
        <w:rPr>
          <w:rFonts w:ascii="DavidMF-Regular" w:cs="David" w:hint="cs"/>
          <w:sz w:val="24"/>
          <w:szCs w:val="24"/>
          <w:rtl/>
        </w:rPr>
        <w:t xml:space="preserve"> בסרטן. </w:t>
      </w:r>
      <w:r w:rsidR="00757667">
        <w:rPr>
          <w:rFonts w:ascii="DavidMF-Regular" w:cs="David" w:hint="cs"/>
          <w:sz w:val="24"/>
          <w:szCs w:val="24"/>
          <w:rtl/>
        </w:rPr>
        <w:t xml:space="preserve">יתרה מזאת, סוגי סרטן שונים מייצרים תרכובות שונות, כך שניתן גם לאבחן את סוג הסרטן ממנו סובל החולה. תרכובות אלה עשויות להימצא </w:t>
      </w:r>
      <w:r w:rsidR="006A1AD7" w:rsidRPr="005D5D0F">
        <w:rPr>
          <w:rFonts w:ascii="DavidMF-Regular" w:cs="David" w:hint="cs"/>
          <w:sz w:val="24"/>
          <w:szCs w:val="24"/>
          <w:rtl/>
        </w:rPr>
        <w:t>בדם</w:t>
      </w:r>
      <w:r w:rsidR="00D941C9">
        <w:rPr>
          <w:rFonts w:ascii="DavidMF-Regular" w:cs="David" w:hint="cs"/>
          <w:sz w:val="24"/>
          <w:szCs w:val="24"/>
          <w:rtl/>
        </w:rPr>
        <w:t>,</w:t>
      </w:r>
      <w:r w:rsidR="006A1AD7" w:rsidRPr="005D5D0F">
        <w:rPr>
          <w:rFonts w:ascii="DavidMF-Regular" w:cs="David"/>
          <w:sz w:val="24"/>
          <w:szCs w:val="24"/>
        </w:rPr>
        <w:t xml:space="preserve"> </w:t>
      </w:r>
      <w:r w:rsidR="006A1AD7" w:rsidRPr="005D5D0F">
        <w:rPr>
          <w:rFonts w:ascii="DavidMF-Regular" w:cs="David" w:hint="cs"/>
          <w:sz w:val="24"/>
          <w:szCs w:val="24"/>
          <w:rtl/>
        </w:rPr>
        <w:t>בשתן</w:t>
      </w:r>
      <w:r w:rsidR="006A1AD7" w:rsidRPr="005D5D0F">
        <w:rPr>
          <w:rFonts w:ascii="DavidMF-Regular" w:cs="David"/>
          <w:sz w:val="24"/>
          <w:szCs w:val="24"/>
        </w:rPr>
        <w:t xml:space="preserve"> </w:t>
      </w:r>
      <w:r w:rsidR="006A1AD7" w:rsidRPr="005D5D0F">
        <w:rPr>
          <w:rFonts w:ascii="DavidMF-Regular" w:cs="David" w:hint="cs"/>
          <w:sz w:val="24"/>
          <w:szCs w:val="24"/>
          <w:rtl/>
        </w:rPr>
        <w:t>או</w:t>
      </w:r>
      <w:r w:rsidR="00757667">
        <w:rPr>
          <w:rFonts w:ascii="DavidMF-Regular" w:cs="David" w:hint="cs"/>
          <w:sz w:val="24"/>
          <w:szCs w:val="24"/>
          <w:rtl/>
        </w:rPr>
        <w:t xml:space="preserve"> </w:t>
      </w:r>
      <w:r w:rsidR="006A1AD7" w:rsidRPr="005D5D0F">
        <w:rPr>
          <w:rFonts w:ascii="DavidMF-Regular" w:cs="David" w:hint="cs"/>
          <w:sz w:val="24"/>
          <w:szCs w:val="24"/>
          <w:rtl/>
        </w:rPr>
        <w:t>באוויר</w:t>
      </w:r>
      <w:r w:rsidR="006A1AD7" w:rsidRPr="005D5D0F">
        <w:rPr>
          <w:rFonts w:ascii="DavidMF-Regular" w:cs="David"/>
          <w:sz w:val="24"/>
          <w:szCs w:val="24"/>
        </w:rPr>
        <w:t xml:space="preserve"> </w:t>
      </w:r>
      <w:r w:rsidR="006A1AD7" w:rsidRPr="005D5D0F">
        <w:rPr>
          <w:rFonts w:ascii="DavidMF-Regular" w:cs="David" w:hint="cs"/>
          <w:sz w:val="24"/>
          <w:szCs w:val="24"/>
          <w:rtl/>
        </w:rPr>
        <w:t>שהנבדק</w:t>
      </w:r>
      <w:r w:rsidR="006A1AD7" w:rsidRPr="005D5D0F">
        <w:rPr>
          <w:rFonts w:ascii="DavidMF-Regular" w:cs="David"/>
          <w:sz w:val="24"/>
          <w:szCs w:val="24"/>
        </w:rPr>
        <w:t xml:space="preserve"> </w:t>
      </w:r>
      <w:r w:rsidR="006A1AD7" w:rsidRPr="005D5D0F">
        <w:rPr>
          <w:rFonts w:ascii="DavidMF-Regular" w:cs="David" w:hint="cs"/>
          <w:sz w:val="24"/>
          <w:szCs w:val="24"/>
          <w:rtl/>
        </w:rPr>
        <w:t>נושף</w:t>
      </w:r>
      <w:r w:rsidR="006A1AD7" w:rsidRPr="005D5D0F">
        <w:rPr>
          <w:rFonts w:ascii="DavidMF-Regular" w:cs="David"/>
          <w:sz w:val="24"/>
          <w:szCs w:val="24"/>
        </w:rPr>
        <w:t>.</w:t>
      </w:r>
      <w:r w:rsidR="00757667">
        <w:rPr>
          <w:rFonts w:ascii="DavidMF-Regular" w:cs="David" w:hint="cs"/>
          <w:sz w:val="24"/>
          <w:szCs w:val="24"/>
          <w:rtl/>
        </w:rPr>
        <w:t xml:space="preserve"> </w:t>
      </w:r>
      <w:r w:rsidR="000E5D7B">
        <w:rPr>
          <w:rFonts w:ascii="DavidMF-Regular" w:cs="David" w:hint="cs"/>
          <w:sz w:val="24"/>
          <w:szCs w:val="24"/>
          <w:rtl/>
        </w:rPr>
        <w:t xml:space="preserve"> שימוש באף המלאכותי</w:t>
      </w:r>
      <w:r w:rsidR="000E5D7B" w:rsidRPr="005D5D0F">
        <w:rPr>
          <w:rFonts w:ascii="DavidMF-Regular" w:cs="David"/>
          <w:sz w:val="24"/>
          <w:szCs w:val="24"/>
        </w:rPr>
        <w:t xml:space="preserve"> </w:t>
      </w:r>
      <w:r w:rsidR="000E5D7B">
        <w:rPr>
          <w:rFonts w:ascii="DavidMF-Regular" w:cs="David" w:hint="cs"/>
          <w:sz w:val="24"/>
          <w:szCs w:val="24"/>
          <w:rtl/>
        </w:rPr>
        <w:t xml:space="preserve">מאפשר </w:t>
      </w:r>
      <w:r w:rsidR="000E5D7B" w:rsidRPr="005D5D0F">
        <w:rPr>
          <w:rFonts w:ascii="DavidMF-Regular" w:cs="David" w:hint="cs"/>
          <w:sz w:val="24"/>
          <w:szCs w:val="24"/>
          <w:rtl/>
        </w:rPr>
        <w:t>לאבחן</w:t>
      </w:r>
      <w:r w:rsidR="000E5D7B" w:rsidRPr="005D5D0F">
        <w:rPr>
          <w:rFonts w:ascii="DavidMF-Regular" w:cs="David"/>
          <w:sz w:val="24"/>
          <w:szCs w:val="24"/>
        </w:rPr>
        <w:t xml:space="preserve"> </w:t>
      </w:r>
      <w:r w:rsidR="000E5D7B" w:rsidRPr="005D5D0F">
        <w:rPr>
          <w:rFonts w:ascii="DavidMF-Regular" w:cs="David" w:hint="cs"/>
          <w:sz w:val="24"/>
          <w:szCs w:val="24"/>
          <w:rtl/>
        </w:rPr>
        <w:t>מחלות</w:t>
      </w:r>
      <w:r w:rsidR="000E5D7B" w:rsidRPr="005D5D0F">
        <w:rPr>
          <w:rFonts w:ascii="DavidMF-Regular" w:cs="David"/>
          <w:sz w:val="24"/>
          <w:szCs w:val="24"/>
        </w:rPr>
        <w:t xml:space="preserve"> </w:t>
      </w:r>
      <w:r w:rsidR="000E5D7B" w:rsidRPr="005D5D0F">
        <w:rPr>
          <w:rFonts w:ascii="DavidMF-Regular" w:cs="David" w:hint="cs"/>
          <w:sz w:val="24"/>
          <w:szCs w:val="24"/>
          <w:rtl/>
        </w:rPr>
        <w:t>סרטן</w:t>
      </w:r>
      <w:r w:rsidR="000E5D7B" w:rsidRPr="005D5D0F">
        <w:rPr>
          <w:rFonts w:ascii="DavidMF-Regular" w:cs="David"/>
          <w:sz w:val="24"/>
          <w:szCs w:val="24"/>
        </w:rPr>
        <w:t xml:space="preserve"> </w:t>
      </w:r>
      <w:r w:rsidR="000E5D7B" w:rsidRPr="005D5D0F">
        <w:rPr>
          <w:rFonts w:ascii="DavidMF-Regular" w:cs="David" w:hint="cs"/>
          <w:sz w:val="24"/>
          <w:szCs w:val="24"/>
          <w:rtl/>
        </w:rPr>
        <w:t>באמצעות</w:t>
      </w:r>
      <w:r w:rsidR="000E5D7B" w:rsidRPr="005D5D0F">
        <w:rPr>
          <w:rFonts w:ascii="DavidMF-Regular" w:cs="David"/>
          <w:sz w:val="24"/>
          <w:szCs w:val="24"/>
        </w:rPr>
        <w:t xml:space="preserve"> </w:t>
      </w:r>
      <w:r w:rsidR="000E5D7B" w:rsidRPr="005D5D0F">
        <w:rPr>
          <w:rFonts w:ascii="DavidMF-Regular" w:cs="David" w:hint="cs"/>
          <w:sz w:val="24"/>
          <w:szCs w:val="24"/>
          <w:rtl/>
        </w:rPr>
        <w:t>דגימות</w:t>
      </w:r>
      <w:r w:rsidR="000E5D7B" w:rsidRPr="005D5D0F">
        <w:rPr>
          <w:rFonts w:ascii="DavidMF-Regular" w:cs="David"/>
          <w:sz w:val="24"/>
          <w:szCs w:val="24"/>
        </w:rPr>
        <w:t xml:space="preserve"> </w:t>
      </w:r>
      <w:r w:rsidR="000E5D7B" w:rsidRPr="005D5D0F">
        <w:rPr>
          <w:rFonts w:ascii="DavidMF-Regular" w:cs="David" w:hint="cs"/>
          <w:sz w:val="24"/>
          <w:szCs w:val="24"/>
          <w:rtl/>
        </w:rPr>
        <w:t>נשימה</w:t>
      </w:r>
      <w:r w:rsidR="000E5D7B">
        <w:rPr>
          <w:rFonts w:ascii="DavidMF-Regular" w:cs="David" w:hint="cs"/>
          <w:sz w:val="24"/>
          <w:szCs w:val="24"/>
          <w:rtl/>
        </w:rPr>
        <w:t xml:space="preserve"> </w:t>
      </w:r>
      <w:r w:rsidR="000E5D7B" w:rsidRPr="005D5D0F">
        <w:rPr>
          <w:rFonts w:ascii="DavidMF-Regular" w:cs="David"/>
          <w:sz w:val="24"/>
          <w:szCs w:val="24"/>
        </w:rPr>
        <w:t xml:space="preserve"> </w:t>
      </w:r>
      <w:r w:rsidR="000E5D7B">
        <w:rPr>
          <w:rFonts w:ascii="DavidMF-Regular" w:cs="David" w:hint="cs"/>
          <w:sz w:val="24"/>
          <w:szCs w:val="24"/>
          <w:rtl/>
        </w:rPr>
        <w:t xml:space="preserve">(למשל על </w:t>
      </w:r>
      <w:r w:rsidR="000E5D7B" w:rsidRPr="005D5D0F">
        <w:rPr>
          <w:rFonts w:ascii="DavidMF-Regular" w:cs="David" w:hint="cs"/>
          <w:sz w:val="24"/>
          <w:szCs w:val="24"/>
          <w:rtl/>
        </w:rPr>
        <w:t>ידי</w:t>
      </w:r>
      <w:r w:rsidR="000E5D7B" w:rsidRPr="005D5D0F">
        <w:rPr>
          <w:rFonts w:ascii="DavidMF-Regular" w:cs="David"/>
          <w:sz w:val="24"/>
          <w:szCs w:val="24"/>
        </w:rPr>
        <w:t xml:space="preserve"> </w:t>
      </w:r>
      <w:r w:rsidR="000E5D7B" w:rsidRPr="005D5D0F">
        <w:rPr>
          <w:rFonts w:ascii="DavidMF-Regular" w:cs="David" w:hint="cs"/>
          <w:sz w:val="24"/>
          <w:szCs w:val="24"/>
          <w:rtl/>
        </w:rPr>
        <w:t>נשיפה</w:t>
      </w:r>
      <w:r w:rsidR="000E5D7B" w:rsidRPr="005D5D0F">
        <w:rPr>
          <w:rFonts w:ascii="DavidMF-Regular" w:cs="David"/>
          <w:sz w:val="24"/>
          <w:szCs w:val="24"/>
        </w:rPr>
        <w:t xml:space="preserve"> </w:t>
      </w:r>
      <w:r w:rsidR="000E5D7B" w:rsidRPr="005D5D0F">
        <w:rPr>
          <w:rFonts w:ascii="DavidMF-Regular" w:cs="David" w:hint="cs"/>
          <w:sz w:val="24"/>
          <w:szCs w:val="24"/>
          <w:rtl/>
        </w:rPr>
        <w:t>אל</w:t>
      </w:r>
      <w:r w:rsidR="000E5D7B" w:rsidRPr="005D5D0F">
        <w:rPr>
          <w:rFonts w:ascii="DavidMF-Regular" w:cs="David"/>
          <w:sz w:val="24"/>
          <w:szCs w:val="24"/>
        </w:rPr>
        <w:t xml:space="preserve"> </w:t>
      </w:r>
      <w:r w:rsidR="000E5D7B" w:rsidRPr="005D5D0F">
        <w:rPr>
          <w:rFonts w:ascii="DavidMF-Regular" w:cs="David" w:hint="cs"/>
          <w:sz w:val="24"/>
          <w:szCs w:val="24"/>
          <w:rtl/>
        </w:rPr>
        <w:t>תוך</w:t>
      </w:r>
      <w:r w:rsidR="000E5D7B" w:rsidRPr="005D5D0F">
        <w:rPr>
          <w:rFonts w:ascii="DavidMF-Regular" w:cs="David"/>
          <w:sz w:val="24"/>
          <w:szCs w:val="24"/>
        </w:rPr>
        <w:t xml:space="preserve"> </w:t>
      </w:r>
      <w:r w:rsidR="000E5D7B">
        <w:rPr>
          <w:rFonts w:ascii="DavidMF-Regular" w:cs="David" w:hint="cs"/>
          <w:sz w:val="24"/>
          <w:szCs w:val="24"/>
          <w:rtl/>
        </w:rPr>
        <w:t>המכשיר</w:t>
      </w:r>
      <w:r w:rsidR="000E5D7B" w:rsidRPr="005D5D0F">
        <w:rPr>
          <w:rFonts w:ascii="DavidMF-Regular" w:cs="David"/>
          <w:sz w:val="24"/>
          <w:szCs w:val="24"/>
        </w:rPr>
        <w:t xml:space="preserve"> </w:t>
      </w:r>
      <w:r w:rsidR="000E5D7B" w:rsidRPr="005D5D0F">
        <w:rPr>
          <w:rFonts w:ascii="DavidMF-Regular" w:cs="David" w:hint="cs"/>
          <w:sz w:val="24"/>
          <w:szCs w:val="24"/>
          <w:rtl/>
        </w:rPr>
        <w:t>באמצעות</w:t>
      </w:r>
      <w:r w:rsidR="000E5D7B" w:rsidRPr="005D5D0F">
        <w:rPr>
          <w:rFonts w:ascii="DavidMF-Regular" w:cs="David"/>
          <w:sz w:val="24"/>
          <w:szCs w:val="24"/>
        </w:rPr>
        <w:t xml:space="preserve"> </w:t>
      </w:r>
      <w:r w:rsidR="000E5D7B" w:rsidRPr="005D5D0F">
        <w:rPr>
          <w:rFonts w:ascii="DavidMF-Regular" w:cs="David" w:hint="cs"/>
          <w:sz w:val="24"/>
          <w:szCs w:val="24"/>
          <w:rtl/>
        </w:rPr>
        <w:t>צינור</w:t>
      </w:r>
      <w:r w:rsidR="000E5D7B" w:rsidRPr="005D5D0F">
        <w:rPr>
          <w:rFonts w:ascii="DavidMF-Regular" w:cs="David"/>
          <w:sz w:val="24"/>
          <w:szCs w:val="24"/>
        </w:rPr>
        <w:t xml:space="preserve"> </w:t>
      </w:r>
      <w:r w:rsidR="000E5D7B" w:rsidRPr="005D5D0F">
        <w:rPr>
          <w:rFonts w:ascii="DavidMF-Regular" w:cs="David" w:hint="cs"/>
          <w:sz w:val="24"/>
          <w:szCs w:val="24"/>
          <w:rtl/>
        </w:rPr>
        <w:t>דק</w:t>
      </w:r>
      <w:r w:rsidR="000E5D7B" w:rsidRPr="005D5D0F">
        <w:rPr>
          <w:rFonts w:ascii="DavidMF-Regular" w:cs="David"/>
          <w:sz w:val="24"/>
          <w:szCs w:val="24"/>
        </w:rPr>
        <w:t xml:space="preserve"> </w:t>
      </w:r>
      <w:r w:rsidR="000E5D7B" w:rsidRPr="005D5D0F">
        <w:rPr>
          <w:rFonts w:ascii="DavidMF-Regular" w:cs="David" w:hint="cs"/>
          <w:sz w:val="24"/>
          <w:szCs w:val="24"/>
          <w:rtl/>
        </w:rPr>
        <w:t>המחובר</w:t>
      </w:r>
      <w:r w:rsidR="000E5D7B">
        <w:rPr>
          <w:rFonts w:ascii="DavidMF-Bold" w:cs="David" w:hint="cs"/>
          <w:sz w:val="24"/>
          <w:szCs w:val="24"/>
          <w:rtl/>
        </w:rPr>
        <w:t xml:space="preserve"> </w:t>
      </w:r>
      <w:r w:rsidR="000E5D7B" w:rsidRPr="005D5D0F">
        <w:rPr>
          <w:rFonts w:ascii="DavidMF-Regular" w:cs="David" w:hint="cs"/>
          <w:sz w:val="24"/>
          <w:szCs w:val="24"/>
          <w:rtl/>
        </w:rPr>
        <w:t>בקצהו</w:t>
      </w:r>
      <w:r w:rsidR="000E5D7B">
        <w:rPr>
          <w:rFonts w:ascii="DavidMF-Regular" w:cs="David" w:hint="cs"/>
          <w:sz w:val="24"/>
          <w:szCs w:val="24"/>
          <w:rtl/>
        </w:rPr>
        <w:t>)</w:t>
      </w:r>
      <w:r w:rsidR="000E5D7B" w:rsidRPr="005D5D0F">
        <w:rPr>
          <w:rFonts w:ascii="DavidMF-Regular" w:cs="David"/>
          <w:sz w:val="24"/>
          <w:szCs w:val="24"/>
        </w:rPr>
        <w:t xml:space="preserve"> </w:t>
      </w:r>
      <w:r w:rsidR="000E5D7B" w:rsidRPr="005D5D0F">
        <w:rPr>
          <w:rFonts w:ascii="DavidMF-Regular" w:cs="David" w:hint="cs"/>
          <w:sz w:val="24"/>
          <w:szCs w:val="24"/>
          <w:rtl/>
        </w:rPr>
        <w:t>והתוצאה</w:t>
      </w:r>
      <w:r w:rsidR="000E5D7B" w:rsidRPr="005D5D0F">
        <w:rPr>
          <w:rFonts w:ascii="DavidMF-Regular" w:cs="David"/>
          <w:sz w:val="24"/>
          <w:szCs w:val="24"/>
        </w:rPr>
        <w:t xml:space="preserve"> </w:t>
      </w:r>
      <w:r w:rsidR="000E5D7B" w:rsidRPr="005D5D0F">
        <w:rPr>
          <w:rFonts w:ascii="DavidMF-Regular" w:cs="David" w:hint="cs"/>
          <w:sz w:val="24"/>
          <w:szCs w:val="24"/>
          <w:rtl/>
        </w:rPr>
        <w:t>תוצג</w:t>
      </w:r>
      <w:r w:rsidR="000E5D7B" w:rsidRPr="005D5D0F">
        <w:rPr>
          <w:rFonts w:ascii="DavidMF-Regular" w:cs="David"/>
          <w:sz w:val="24"/>
          <w:szCs w:val="24"/>
        </w:rPr>
        <w:t xml:space="preserve"> </w:t>
      </w:r>
      <w:r w:rsidR="000E5D7B" w:rsidRPr="005D5D0F">
        <w:rPr>
          <w:rFonts w:ascii="DavidMF-Regular" w:cs="David" w:hint="cs"/>
          <w:sz w:val="24"/>
          <w:szCs w:val="24"/>
          <w:rtl/>
        </w:rPr>
        <w:t>באופן</w:t>
      </w:r>
      <w:r w:rsidR="000E5D7B" w:rsidRPr="005D5D0F">
        <w:rPr>
          <w:rFonts w:ascii="DavidMF-Regular" w:cs="David"/>
          <w:sz w:val="24"/>
          <w:szCs w:val="24"/>
        </w:rPr>
        <w:t xml:space="preserve"> </w:t>
      </w:r>
      <w:r w:rsidR="000E5D7B" w:rsidRPr="005D5D0F">
        <w:rPr>
          <w:rFonts w:ascii="DavidMF-Regular" w:cs="David" w:hint="cs"/>
          <w:sz w:val="24"/>
          <w:szCs w:val="24"/>
          <w:rtl/>
        </w:rPr>
        <w:t>מידי</w:t>
      </w:r>
      <w:r w:rsidR="000E5D7B" w:rsidRPr="005D5D0F">
        <w:rPr>
          <w:rFonts w:ascii="DavidMF-Regular" w:cs="David"/>
          <w:sz w:val="24"/>
          <w:szCs w:val="24"/>
        </w:rPr>
        <w:t xml:space="preserve"> </w:t>
      </w:r>
      <w:r w:rsidR="000E5D7B" w:rsidRPr="005D5D0F">
        <w:rPr>
          <w:rFonts w:ascii="DavidMF-Regular" w:cs="David" w:hint="cs"/>
          <w:sz w:val="24"/>
          <w:szCs w:val="24"/>
          <w:rtl/>
        </w:rPr>
        <w:t>על</w:t>
      </w:r>
      <w:r w:rsidR="000E5D7B" w:rsidRPr="005D5D0F">
        <w:rPr>
          <w:rFonts w:ascii="DavidMF-Regular" w:cs="David"/>
          <w:sz w:val="24"/>
          <w:szCs w:val="24"/>
        </w:rPr>
        <w:t xml:space="preserve"> </w:t>
      </w:r>
      <w:r w:rsidR="000E5D7B" w:rsidRPr="005D5D0F">
        <w:rPr>
          <w:rFonts w:ascii="DavidMF-Regular" w:cs="David" w:hint="cs"/>
          <w:sz w:val="24"/>
          <w:szCs w:val="24"/>
          <w:rtl/>
        </w:rPr>
        <w:t>צג</w:t>
      </w:r>
      <w:r w:rsidR="000E5D7B" w:rsidRPr="005D5D0F">
        <w:rPr>
          <w:rFonts w:ascii="DavidMF-Regular" w:cs="David"/>
          <w:sz w:val="24"/>
          <w:szCs w:val="24"/>
        </w:rPr>
        <w:t xml:space="preserve"> </w:t>
      </w:r>
      <w:r w:rsidR="000E5D7B" w:rsidRPr="005D5D0F">
        <w:rPr>
          <w:rFonts w:ascii="DavidMF-Regular" w:cs="David" w:hint="cs"/>
          <w:sz w:val="24"/>
          <w:szCs w:val="24"/>
          <w:rtl/>
        </w:rPr>
        <w:t>המכשיר</w:t>
      </w:r>
      <w:r w:rsidR="000E5D7B">
        <w:rPr>
          <w:rFonts w:ascii="DavidMF-Regular" w:cs="David" w:hint="cs"/>
          <w:sz w:val="24"/>
          <w:szCs w:val="24"/>
          <w:rtl/>
        </w:rPr>
        <w:t xml:space="preserve">. </w:t>
      </w:r>
      <w:r w:rsidR="000E5D7B" w:rsidRPr="005D5D0F">
        <w:rPr>
          <w:rFonts w:ascii="DavidMF-Regular" w:cs="David"/>
          <w:sz w:val="24"/>
          <w:szCs w:val="24"/>
        </w:rPr>
        <w:t xml:space="preserve"> </w:t>
      </w:r>
    </w:p>
    <w:p w:rsidR="00C127C6" w:rsidRDefault="000E5D7B" w:rsidP="00384F28">
      <w:pPr>
        <w:spacing w:line="360" w:lineRule="auto"/>
        <w:jc w:val="both"/>
        <w:rPr>
          <w:rFonts w:ascii="DavidMF-Regular" w:cs="David"/>
          <w:sz w:val="24"/>
          <w:szCs w:val="24"/>
          <w:rtl/>
        </w:rPr>
      </w:pPr>
      <w:r>
        <w:rPr>
          <w:rFonts w:cs="David" w:hint="cs"/>
          <w:sz w:val="24"/>
          <w:szCs w:val="24"/>
          <w:rtl/>
        </w:rPr>
        <w:t>כ</w:t>
      </w:r>
      <w:r w:rsidR="00B24323">
        <w:rPr>
          <w:rFonts w:cs="David" w:hint="cs"/>
          <w:sz w:val="24"/>
          <w:szCs w:val="24"/>
          <w:rtl/>
        </w:rPr>
        <w:t>יצד פועל החיישן החדש, המ</w:t>
      </w:r>
      <w:r w:rsidR="00757667">
        <w:rPr>
          <w:rFonts w:cs="David" w:hint="cs"/>
          <w:sz w:val="24"/>
          <w:szCs w:val="24"/>
          <w:rtl/>
        </w:rPr>
        <w:t>כ</w:t>
      </w:r>
      <w:r w:rsidR="00B24323">
        <w:rPr>
          <w:rFonts w:cs="David" w:hint="cs"/>
          <w:sz w:val="24"/>
          <w:szCs w:val="24"/>
          <w:rtl/>
        </w:rPr>
        <w:t>ו</w:t>
      </w:r>
      <w:r w:rsidR="00757667">
        <w:rPr>
          <w:rFonts w:cs="David" w:hint="cs"/>
          <w:sz w:val="24"/>
          <w:szCs w:val="24"/>
          <w:rtl/>
        </w:rPr>
        <w:t xml:space="preserve">נה </w:t>
      </w:r>
      <w:r w:rsidR="00B24323">
        <w:rPr>
          <w:rFonts w:cs="David" w:hint="cs"/>
          <w:sz w:val="24"/>
          <w:szCs w:val="24"/>
          <w:rtl/>
        </w:rPr>
        <w:t>"</w:t>
      </w:r>
      <w:r w:rsidR="00757667">
        <w:rPr>
          <w:rFonts w:cs="David" w:hint="cs"/>
          <w:sz w:val="24"/>
          <w:szCs w:val="24"/>
          <w:rtl/>
        </w:rPr>
        <w:t>אף אלקטרוני</w:t>
      </w:r>
      <w:r w:rsidR="00B24323">
        <w:rPr>
          <w:rFonts w:cs="David" w:hint="cs"/>
          <w:sz w:val="24"/>
          <w:szCs w:val="24"/>
          <w:rtl/>
        </w:rPr>
        <w:t>"</w:t>
      </w:r>
      <w:r w:rsidR="00757667">
        <w:rPr>
          <w:rFonts w:cs="David" w:hint="cs"/>
          <w:sz w:val="24"/>
          <w:szCs w:val="24"/>
          <w:rtl/>
        </w:rPr>
        <w:t>?</w:t>
      </w:r>
      <w:r w:rsidR="00DA2B20">
        <w:rPr>
          <w:rFonts w:cs="David" w:hint="cs"/>
          <w:sz w:val="24"/>
          <w:szCs w:val="24"/>
          <w:rtl/>
        </w:rPr>
        <w:t xml:space="preserve"> </w:t>
      </w:r>
      <w:r w:rsidR="00B24323">
        <w:rPr>
          <w:rFonts w:ascii="DavidMF-Regular" w:cs="David" w:hint="cs"/>
          <w:sz w:val="24"/>
          <w:szCs w:val="24"/>
          <w:rtl/>
        </w:rPr>
        <w:t>המכשיר מבוסס</w:t>
      </w:r>
      <w:r w:rsidR="006A1AD7" w:rsidRPr="005D5D0F">
        <w:rPr>
          <w:rFonts w:ascii="DavidMF-Regular" w:cs="David"/>
          <w:sz w:val="24"/>
          <w:szCs w:val="24"/>
        </w:rPr>
        <w:t xml:space="preserve"> </w:t>
      </w:r>
      <w:r w:rsidR="006A1AD7" w:rsidRPr="005D5D0F">
        <w:rPr>
          <w:rFonts w:ascii="DavidMF-Regular" w:cs="David" w:hint="cs"/>
          <w:sz w:val="24"/>
          <w:szCs w:val="24"/>
          <w:rtl/>
        </w:rPr>
        <w:t>על</w:t>
      </w:r>
      <w:r w:rsidR="006A1AD7" w:rsidRPr="005D5D0F">
        <w:rPr>
          <w:rFonts w:ascii="DavidMF-Regular" w:cs="David"/>
          <w:sz w:val="24"/>
          <w:szCs w:val="24"/>
        </w:rPr>
        <w:t xml:space="preserve"> </w:t>
      </w:r>
      <w:r w:rsidR="006A1AD7" w:rsidRPr="005D5D0F">
        <w:rPr>
          <w:rFonts w:ascii="DavidMF-Regular" w:cs="David" w:hint="cs"/>
          <w:sz w:val="24"/>
          <w:szCs w:val="24"/>
          <w:rtl/>
        </w:rPr>
        <w:t>חלקיקי</w:t>
      </w:r>
      <w:r w:rsidR="006A1AD7" w:rsidRPr="005D5D0F">
        <w:rPr>
          <w:rFonts w:ascii="DavidMF-Regular" w:cs="David"/>
          <w:sz w:val="24"/>
          <w:szCs w:val="24"/>
        </w:rPr>
        <w:t xml:space="preserve"> </w:t>
      </w:r>
      <w:r w:rsidR="006A1AD7" w:rsidRPr="005D5D0F">
        <w:rPr>
          <w:rFonts w:ascii="DavidMF-Regular" w:cs="David" w:hint="cs"/>
          <w:sz w:val="24"/>
          <w:szCs w:val="24"/>
          <w:rtl/>
        </w:rPr>
        <w:t>זהב</w:t>
      </w:r>
      <w:r w:rsidR="00DA2B20">
        <w:rPr>
          <w:rFonts w:ascii="DavidMF-Regular" w:cs="David" w:hint="cs"/>
          <w:sz w:val="24"/>
          <w:szCs w:val="24"/>
          <w:rtl/>
        </w:rPr>
        <w:t xml:space="preserve"> זעירים</w:t>
      </w:r>
      <w:r w:rsidR="006A1AD7" w:rsidRPr="005D5D0F">
        <w:rPr>
          <w:rFonts w:ascii="DavidMF-Regular" w:cs="David"/>
          <w:sz w:val="24"/>
          <w:szCs w:val="24"/>
        </w:rPr>
        <w:t xml:space="preserve"> </w:t>
      </w:r>
      <w:r w:rsidR="006A1AD7" w:rsidRPr="005D5D0F">
        <w:rPr>
          <w:rFonts w:ascii="DavidMF-Regular" w:cs="David" w:hint="cs"/>
          <w:sz w:val="24"/>
          <w:szCs w:val="24"/>
          <w:rtl/>
        </w:rPr>
        <w:t>המכוסים</w:t>
      </w:r>
      <w:r w:rsidR="00DA2B20">
        <w:rPr>
          <w:rFonts w:cs="David" w:hint="cs"/>
          <w:sz w:val="24"/>
          <w:szCs w:val="24"/>
          <w:rtl/>
        </w:rPr>
        <w:t xml:space="preserve"> </w:t>
      </w:r>
      <w:r w:rsidR="006A1AD7" w:rsidRPr="005D5D0F">
        <w:rPr>
          <w:rFonts w:ascii="DavidMF-Regular" w:cs="David" w:hint="cs"/>
          <w:sz w:val="24"/>
          <w:szCs w:val="24"/>
          <w:rtl/>
        </w:rPr>
        <w:t>בשכבות</w:t>
      </w:r>
      <w:r w:rsidR="006A1AD7" w:rsidRPr="005D5D0F">
        <w:rPr>
          <w:rFonts w:ascii="DavidMF-Regular" w:cs="David"/>
          <w:sz w:val="24"/>
          <w:szCs w:val="24"/>
        </w:rPr>
        <w:t xml:space="preserve"> </w:t>
      </w:r>
      <w:r w:rsidR="00DA2B20">
        <w:rPr>
          <w:rFonts w:ascii="DavidMF-Regular" w:cs="David" w:hint="cs"/>
          <w:sz w:val="24"/>
          <w:szCs w:val="24"/>
          <w:rtl/>
        </w:rPr>
        <w:t xml:space="preserve">של תרכובות אורגניות מסוגים שונים. </w:t>
      </w:r>
      <w:r w:rsidR="00DA2B20">
        <w:rPr>
          <w:rFonts w:cs="David" w:hint="cs"/>
          <w:sz w:val="24"/>
          <w:szCs w:val="24"/>
          <w:rtl/>
        </w:rPr>
        <w:t xml:space="preserve"> </w:t>
      </w:r>
      <w:r w:rsidR="006A1AD7" w:rsidRPr="005D5D0F">
        <w:rPr>
          <w:rFonts w:ascii="DavidMF-Regular" w:cs="David" w:hint="cs"/>
          <w:sz w:val="24"/>
          <w:szCs w:val="24"/>
          <w:rtl/>
        </w:rPr>
        <w:t>השכבה</w:t>
      </w:r>
      <w:r w:rsidR="006A1AD7" w:rsidRPr="005D5D0F">
        <w:rPr>
          <w:rFonts w:ascii="DavidMF-Regular" w:cs="David"/>
          <w:sz w:val="24"/>
          <w:szCs w:val="24"/>
        </w:rPr>
        <w:t xml:space="preserve"> </w:t>
      </w:r>
      <w:r w:rsidR="006A1AD7" w:rsidRPr="005D5D0F">
        <w:rPr>
          <w:rFonts w:ascii="DavidMF-Regular" w:cs="David" w:hint="cs"/>
          <w:sz w:val="24"/>
          <w:szCs w:val="24"/>
          <w:rtl/>
        </w:rPr>
        <w:t>האורגנית</w:t>
      </w:r>
      <w:r w:rsidR="006A1AD7" w:rsidRPr="005D5D0F">
        <w:rPr>
          <w:rFonts w:ascii="DavidMF-Regular" w:cs="David"/>
          <w:sz w:val="24"/>
          <w:szCs w:val="24"/>
        </w:rPr>
        <w:t xml:space="preserve"> </w:t>
      </w:r>
      <w:r w:rsidR="006A1AD7" w:rsidRPr="005D5D0F">
        <w:rPr>
          <w:rFonts w:ascii="DavidMF-Regular" w:cs="David" w:hint="cs"/>
          <w:sz w:val="24"/>
          <w:szCs w:val="24"/>
          <w:rtl/>
        </w:rPr>
        <w:t>מהווה</w:t>
      </w:r>
      <w:r w:rsidR="006A1AD7" w:rsidRPr="005D5D0F">
        <w:rPr>
          <w:rFonts w:ascii="DavidMF-Regular" w:cs="David"/>
          <w:sz w:val="24"/>
          <w:szCs w:val="24"/>
        </w:rPr>
        <w:t xml:space="preserve"> </w:t>
      </w:r>
      <w:r w:rsidR="00DA2B20">
        <w:rPr>
          <w:rFonts w:ascii="DavidMF-Regular" w:cs="David" w:hint="cs"/>
          <w:sz w:val="24"/>
          <w:szCs w:val="24"/>
          <w:rtl/>
        </w:rPr>
        <w:t xml:space="preserve">מצע אליו נקשרים באופן ייחודי </w:t>
      </w:r>
      <w:r w:rsidR="00B24323">
        <w:rPr>
          <w:rFonts w:ascii="DavidMF-Regular" w:cs="David" w:hint="cs"/>
          <w:sz w:val="24"/>
          <w:szCs w:val="24"/>
          <w:rtl/>
        </w:rPr>
        <w:t>הביו-</w:t>
      </w:r>
      <w:r w:rsidR="00DA2B20">
        <w:rPr>
          <w:rFonts w:ascii="DavidMF-Regular" w:cs="David" w:hint="cs"/>
          <w:sz w:val="24"/>
          <w:szCs w:val="24"/>
          <w:rtl/>
        </w:rPr>
        <w:t>סמנים הנפלטים מהגידול הסרטני</w:t>
      </w:r>
      <w:r w:rsidR="00DA2B20">
        <w:rPr>
          <w:rFonts w:cs="David" w:hint="cs"/>
          <w:sz w:val="24"/>
          <w:szCs w:val="24"/>
          <w:rtl/>
        </w:rPr>
        <w:t xml:space="preserve">, </w:t>
      </w:r>
      <w:r w:rsidR="006A1AD7" w:rsidRPr="005D5D0F">
        <w:rPr>
          <w:rFonts w:ascii="DavidMF-Regular" w:cs="David" w:hint="cs"/>
          <w:sz w:val="24"/>
          <w:szCs w:val="24"/>
          <w:rtl/>
        </w:rPr>
        <w:t>ואילו</w:t>
      </w:r>
      <w:r w:rsidR="006A1AD7" w:rsidRPr="005D5D0F">
        <w:rPr>
          <w:rFonts w:ascii="DavidMF-Regular" w:cs="David"/>
          <w:sz w:val="24"/>
          <w:szCs w:val="24"/>
        </w:rPr>
        <w:t xml:space="preserve"> </w:t>
      </w:r>
      <w:r w:rsidR="006A1AD7" w:rsidRPr="005D5D0F">
        <w:rPr>
          <w:rFonts w:ascii="DavidMF-Regular" w:cs="David" w:hint="cs"/>
          <w:sz w:val="24"/>
          <w:szCs w:val="24"/>
          <w:rtl/>
        </w:rPr>
        <w:t>חלקיק</w:t>
      </w:r>
      <w:r w:rsidR="000C656E">
        <w:rPr>
          <w:rFonts w:cs="David" w:hint="cs"/>
          <w:sz w:val="24"/>
          <w:szCs w:val="24"/>
          <w:rtl/>
        </w:rPr>
        <w:t>י</w:t>
      </w:r>
      <w:r w:rsidR="00DA2B20">
        <w:rPr>
          <w:rFonts w:cs="David" w:hint="cs"/>
          <w:sz w:val="24"/>
          <w:szCs w:val="24"/>
          <w:rtl/>
        </w:rPr>
        <w:t xml:space="preserve"> </w:t>
      </w:r>
      <w:r w:rsidR="006A1AD7" w:rsidRPr="005D5D0F">
        <w:rPr>
          <w:rFonts w:ascii="DavidMF-Regular" w:cs="David" w:hint="cs"/>
          <w:sz w:val="24"/>
          <w:szCs w:val="24"/>
          <w:rtl/>
        </w:rPr>
        <w:t>הזהב</w:t>
      </w:r>
      <w:r w:rsidR="006A1AD7" w:rsidRPr="005D5D0F">
        <w:rPr>
          <w:rFonts w:ascii="DavidMF-Regular" w:cs="David"/>
          <w:sz w:val="24"/>
          <w:szCs w:val="24"/>
        </w:rPr>
        <w:t xml:space="preserve"> </w:t>
      </w:r>
      <w:r w:rsidR="006A1AD7" w:rsidRPr="005D5D0F">
        <w:rPr>
          <w:rFonts w:ascii="DavidMF-Regular" w:cs="David" w:hint="cs"/>
          <w:sz w:val="24"/>
          <w:szCs w:val="24"/>
          <w:rtl/>
        </w:rPr>
        <w:t>משמשים</w:t>
      </w:r>
      <w:r w:rsidR="006A1AD7" w:rsidRPr="005D5D0F">
        <w:rPr>
          <w:rFonts w:ascii="DavidMF-Regular" w:cs="David"/>
          <w:sz w:val="24"/>
          <w:szCs w:val="24"/>
        </w:rPr>
        <w:t xml:space="preserve"> </w:t>
      </w:r>
      <w:r w:rsidR="00DA2B20">
        <w:rPr>
          <w:rFonts w:ascii="DavidMF-Regular" w:cs="David" w:hint="cs"/>
          <w:sz w:val="24"/>
          <w:szCs w:val="24"/>
          <w:rtl/>
        </w:rPr>
        <w:t>להמרת</w:t>
      </w:r>
      <w:r w:rsidR="006A1AD7" w:rsidRPr="005D5D0F">
        <w:rPr>
          <w:rFonts w:ascii="DavidMF-Regular" w:cs="David"/>
          <w:sz w:val="24"/>
          <w:szCs w:val="24"/>
        </w:rPr>
        <w:t xml:space="preserve"> </w:t>
      </w:r>
      <w:r w:rsidR="00DA2B20">
        <w:rPr>
          <w:rFonts w:ascii="DavidMF-Regular" w:cs="David" w:hint="cs"/>
          <w:sz w:val="24"/>
          <w:szCs w:val="24"/>
          <w:rtl/>
        </w:rPr>
        <w:t>הקשרים הנוצרים</w:t>
      </w:r>
      <w:r w:rsidR="006A1AD7" w:rsidRPr="005D5D0F">
        <w:rPr>
          <w:rFonts w:ascii="DavidMF-Regular" w:cs="David"/>
          <w:sz w:val="24"/>
          <w:szCs w:val="24"/>
        </w:rPr>
        <w:t xml:space="preserve"> </w:t>
      </w:r>
      <w:r w:rsidR="006A1AD7" w:rsidRPr="005D5D0F">
        <w:rPr>
          <w:rFonts w:ascii="DavidMF-Regular" w:cs="David" w:hint="cs"/>
          <w:sz w:val="24"/>
          <w:szCs w:val="24"/>
          <w:rtl/>
        </w:rPr>
        <w:t>ל</w:t>
      </w:r>
      <w:r w:rsidR="00DA2B20">
        <w:rPr>
          <w:rFonts w:ascii="DavidMF-Regular" w:cs="David" w:hint="cs"/>
          <w:sz w:val="24"/>
          <w:szCs w:val="24"/>
          <w:rtl/>
        </w:rPr>
        <w:t>אותות</w:t>
      </w:r>
      <w:r w:rsidR="00DA2B20">
        <w:rPr>
          <w:rFonts w:cs="David" w:hint="cs"/>
          <w:sz w:val="24"/>
          <w:szCs w:val="24"/>
          <w:rtl/>
        </w:rPr>
        <w:t xml:space="preserve"> </w:t>
      </w:r>
      <w:r w:rsidR="006A1AD7" w:rsidRPr="005D5D0F">
        <w:rPr>
          <w:rFonts w:ascii="DavidMF-Regular" w:cs="David" w:hint="cs"/>
          <w:sz w:val="24"/>
          <w:szCs w:val="24"/>
          <w:rtl/>
        </w:rPr>
        <w:t>חשמליים</w:t>
      </w:r>
      <w:r w:rsidR="006A1AD7" w:rsidRPr="005D5D0F">
        <w:rPr>
          <w:rFonts w:ascii="DavidMF-Regular" w:cs="David"/>
          <w:sz w:val="24"/>
          <w:szCs w:val="24"/>
        </w:rPr>
        <w:t xml:space="preserve"> </w:t>
      </w:r>
      <w:r w:rsidR="006A1AD7" w:rsidRPr="005D5D0F">
        <w:rPr>
          <w:rFonts w:ascii="DavidMF-Regular" w:cs="David" w:hint="cs"/>
          <w:sz w:val="24"/>
          <w:szCs w:val="24"/>
          <w:rtl/>
        </w:rPr>
        <w:t>הניתנים</w:t>
      </w:r>
      <w:r w:rsidR="006A1AD7" w:rsidRPr="005D5D0F">
        <w:rPr>
          <w:rFonts w:ascii="DavidMF-Regular" w:cs="David"/>
          <w:sz w:val="24"/>
          <w:szCs w:val="24"/>
        </w:rPr>
        <w:t xml:space="preserve"> </w:t>
      </w:r>
      <w:r w:rsidR="006A1AD7" w:rsidRPr="005D5D0F">
        <w:rPr>
          <w:rFonts w:ascii="DavidMF-Regular" w:cs="David" w:hint="cs"/>
          <w:sz w:val="24"/>
          <w:szCs w:val="24"/>
          <w:rtl/>
        </w:rPr>
        <w:t>למדידה</w:t>
      </w:r>
      <w:r w:rsidR="00DA2B20">
        <w:rPr>
          <w:rFonts w:ascii="DavidMF-Regular" w:cs="David" w:hint="cs"/>
          <w:sz w:val="24"/>
          <w:szCs w:val="24"/>
          <w:rtl/>
        </w:rPr>
        <w:t>.</w:t>
      </w:r>
      <w:r w:rsidR="006A1AD7" w:rsidRPr="005D5D0F">
        <w:rPr>
          <w:rFonts w:ascii="DavidMF-Regular" w:cs="David"/>
          <w:sz w:val="24"/>
          <w:szCs w:val="24"/>
        </w:rPr>
        <w:t xml:space="preserve"> </w:t>
      </w:r>
      <w:r w:rsidR="006A1AD7" w:rsidRPr="005D5D0F">
        <w:rPr>
          <w:rFonts w:ascii="DavidMF-Regular" w:cs="David" w:hint="cs"/>
          <w:sz w:val="24"/>
          <w:szCs w:val="24"/>
          <w:rtl/>
        </w:rPr>
        <w:t>בשל</w:t>
      </w:r>
      <w:r w:rsidR="006A1AD7" w:rsidRPr="005D5D0F">
        <w:rPr>
          <w:rFonts w:ascii="DavidMF-Regular" w:cs="David"/>
          <w:sz w:val="24"/>
          <w:szCs w:val="24"/>
        </w:rPr>
        <w:t xml:space="preserve"> </w:t>
      </w:r>
      <w:r w:rsidR="006A1AD7" w:rsidRPr="005D5D0F">
        <w:rPr>
          <w:rFonts w:ascii="DavidMF-Regular" w:cs="David" w:hint="cs"/>
          <w:sz w:val="24"/>
          <w:szCs w:val="24"/>
          <w:rtl/>
        </w:rPr>
        <w:t>גודלם</w:t>
      </w:r>
      <w:r w:rsidR="006A1AD7" w:rsidRPr="005D5D0F">
        <w:rPr>
          <w:rFonts w:ascii="DavidMF-Regular" w:cs="David"/>
          <w:sz w:val="24"/>
          <w:szCs w:val="24"/>
        </w:rPr>
        <w:t xml:space="preserve"> </w:t>
      </w:r>
      <w:r w:rsidR="006A1AD7" w:rsidRPr="005D5D0F">
        <w:rPr>
          <w:rFonts w:ascii="DavidMF-Regular" w:cs="David" w:hint="cs"/>
          <w:sz w:val="24"/>
          <w:szCs w:val="24"/>
          <w:rtl/>
        </w:rPr>
        <w:t>הזעיר</w:t>
      </w:r>
      <w:r w:rsidR="00F61439">
        <w:rPr>
          <w:rFonts w:ascii="DavidMF-Regular" w:cs="David" w:hint="cs"/>
          <w:sz w:val="24"/>
          <w:szCs w:val="24"/>
          <w:rtl/>
        </w:rPr>
        <w:t>, מסוגלים חלקיקי</w:t>
      </w:r>
      <w:r w:rsidR="00DA2B20">
        <w:rPr>
          <w:rFonts w:ascii="DavidMF-Regular" w:cs="David" w:hint="cs"/>
          <w:sz w:val="24"/>
          <w:szCs w:val="24"/>
          <w:rtl/>
        </w:rPr>
        <w:t xml:space="preserve"> ה</w:t>
      </w:r>
      <w:r w:rsidR="00F61439">
        <w:rPr>
          <w:rFonts w:ascii="DavidMF-Regular" w:cs="David" w:hint="cs"/>
          <w:sz w:val="24"/>
          <w:szCs w:val="24"/>
          <w:rtl/>
        </w:rPr>
        <w:t>"</w:t>
      </w:r>
      <w:r w:rsidR="00DA2B20">
        <w:rPr>
          <w:rFonts w:ascii="DavidMF-Regular" w:cs="David" w:hint="cs"/>
          <w:sz w:val="24"/>
          <w:szCs w:val="24"/>
          <w:rtl/>
        </w:rPr>
        <w:t>אף האלקטרוני</w:t>
      </w:r>
      <w:r w:rsidR="00F61439">
        <w:rPr>
          <w:rFonts w:ascii="DavidMF-Regular" w:cs="David" w:hint="cs"/>
          <w:sz w:val="24"/>
          <w:szCs w:val="24"/>
          <w:rtl/>
        </w:rPr>
        <w:t>"</w:t>
      </w:r>
      <w:r w:rsidR="00DA2B20">
        <w:rPr>
          <w:rFonts w:ascii="DavidMF-Regular" w:cs="David"/>
          <w:sz w:val="24"/>
          <w:szCs w:val="24"/>
        </w:rPr>
        <w:t xml:space="preserve"> </w:t>
      </w:r>
      <w:r w:rsidR="006A1AD7" w:rsidRPr="005D5D0F">
        <w:rPr>
          <w:rFonts w:ascii="DavidMF-Regular" w:cs="David" w:hint="cs"/>
          <w:sz w:val="24"/>
          <w:szCs w:val="24"/>
          <w:rtl/>
        </w:rPr>
        <w:t>לספוח</w:t>
      </w:r>
      <w:r w:rsidR="006A1AD7" w:rsidRPr="005D5D0F">
        <w:rPr>
          <w:rFonts w:ascii="DavidMF-Regular" w:cs="David"/>
          <w:sz w:val="24"/>
          <w:szCs w:val="24"/>
        </w:rPr>
        <w:t xml:space="preserve"> </w:t>
      </w:r>
      <w:r w:rsidR="006A1AD7" w:rsidRPr="005D5D0F">
        <w:rPr>
          <w:rFonts w:ascii="DavidMF-Regular" w:cs="David" w:hint="cs"/>
          <w:sz w:val="24"/>
          <w:szCs w:val="24"/>
          <w:rtl/>
        </w:rPr>
        <w:t>כמויות</w:t>
      </w:r>
      <w:r w:rsidR="006A1AD7" w:rsidRPr="005D5D0F">
        <w:rPr>
          <w:rFonts w:ascii="DavidMF-Regular" w:cs="David"/>
          <w:sz w:val="24"/>
          <w:szCs w:val="24"/>
        </w:rPr>
        <w:t xml:space="preserve"> </w:t>
      </w:r>
      <w:r w:rsidR="006A1AD7" w:rsidRPr="005D5D0F">
        <w:rPr>
          <w:rFonts w:ascii="DavidMF-Regular" w:cs="David" w:hint="cs"/>
          <w:sz w:val="24"/>
          <w:szCs w:val="24"/>
          <w:rtl/>
        </w:rPr>
        <w:t>גדולות</w:t>
      </w:r>
      <w:r w:rsidR="006A1AD7" w:rsidRPr="005D5D0F">
        <w:rPr>
          <w:rFonts w:ascii="DavidMF-Regular" w:cs="David"/>
          <w:sz w:val="24"/>
          <w:szCs w:val="24"/>
        </w:rPr>
        <w:t xml:space="preserve"> </w:t>
      </w:r>
      <w:r w:rsidR="006A1AD7" w:rsidRPr="005D5D0F">
        <w:rPr>
          <w:rFonts w:ascii="DavidMF-Regular" w:cs="David" w:hint="cs"/>
          <w:sz w:val="24"/>
          <w:szCs w:val="24"/>
          <w:rtl/>
        </w:rPr>
        <w:t>יותר</w:t>
      </w:r>
      <w:r w:rsidR="00DA2B20">
        <w:rPr>
          <w:rFonts w:ascii="DavidMF-Regular" w:cs="David" w:hint="cs"/>
          <w:sz w:val="24"/>
          <w:szCs w:val="24"/>
          <w:rtl/>
        </w:rPr>
        <w:t xml:space="preserve"> </w:t>
      </w:r>
      <w:r w:rsidR="006A1AD7" w:rsidRPr="005D5D0F">
        <w:rPr>
          <w:rFonts w:ascii="DavidMF-Regular" w:cs="David" w:hint="cs"/>
          <w:sz w:val="24"/>
          <w:szCs w:val="24"/>
          <w:rtl/>
        </w:rPr>
        <w:t>של</w:t>
      </w:r>
      <w:r w:rsidR="006A1AD7" w:rsidRPr="005D5D0F">
        <w:rPr>
          <w:rFonts w:ascii="DavidMF-Regular" w:cs="David"/>
          <w:sz w:val="24"/>
          <w:szCs w:val="24"/>
        </w:rPr>
        <w:t xml:space="preserve"> </w:t>
      </w:r>
      <w:r w:rsidR="006A1AD7" w:rsidRPr="005D5D0F">
        <w:rPr>
          <w:rFonts w:ascii="DavidMF-Regular" w:cs="David" w:hint="cs"/>
          <w:sz w:val="24"/>
          <w:szCs w:val="24"/>
          <w:rtl/>
        </w:rPr>
        <w:t>חומרים</w:t>
      </w:r>
      <w:r w:rsidR="006A1AD7" w:rsidRPr="005D5D0F">
        <w:rPr>
          <w:rFonts w:ascii="DavidMF-Regular" w:cs="David"/>
          <w:sz w:val="24"/>
          <w:szCs w:val="24"/>
        </w:rPr>
        <w:t xml:space="preserve"> </w:t>
      </w:r>
      <w:r w:rsidR="006A1AD7" w:rsidRPr="005D5D0F">
        <w:rPr>
          <w:rFonts w:ascii="DavidMF-Regular" w:cs="David" w:hint="cs"/>
          <w:sz w:val="24"/>
          <w:szCs w:val="24"/>
          <w:rtl/>
        </w:rPr>
        <w:t>ליחידת</w:t>
      </w:r>
      <w:r w:rsidR="006A1AD7" w:rsidRPr="005D5D0F">
        <w:rPr>
          <w:rFonts w:ascii="DavidMF-Regular" w:cs="David"/>
          <w:sz w:val="24"/>
          <w:szCs w:val="24"/>
        </w:rPr>
        <w:t xml:space="preserve"> </w:t>
      </w:r>
      <w:r w:rsidR="006A1AD7" w:rsidRPr="005D5D0F">
        <w:rPr>
          <w:rFonts w:ascii="DavidMF-Regular" w:cs="David" w:hint="cs"/>
          <w:sz w:val="24"/>
          <w:szCs w:val="24"/>
          <w:rtl/>
        </w:rPr>
        <w:t>שטח</w:t>
      </w:r>
      <w:r w:rsidR="00DA2B20">
        <w:rPr>
          <w:rFonts w:ascii="DavidMF-Regular" w:cs="David" w:hint="cs"/>
          <w:sz w:val="24"/>
          <w:szCs w:val="24"/>
          <w:rtl/>
        </w:rPr>
        <w:t xml:space="preserve"> וכך מקנים למכשיר את רגישותו הגדולה, כלומר את יכולתו </w:t>
      </w:r>
      <w:r w:rsidR="00F61439">
        <w:rPr>
          <w:rFonts w:ascii="DavidMF-Regular" w:cs="David" w:hint="cs"/>
          <w:sz w:val="24"/>
          <w:szCs w:val="24"/>
          <w:rtl/>
        </w:rPr>
        <w:t>לחוש בריכוזים מאד נמוכים של ביו-</w:t>
      </w:r>
      <w:r w:rsidR="00DA2B20">
        <w:rPr>
          <w:rFonts w:ascii="DavidMF-Regular" w:cs="David" w:hint="cs"/>
          <w:sz w:val="24"/>
          <w:szCs w:val="24"/>
          <w:rtl/>
        </w:rPr>
        <w:t xml:space="preserve">סמנים. </w:t>
      </w:r>
    </w:p>
    <w:p w:rsidR="00C127C6" w:rsidRPr="00C127C6" w:rsidRDefault="00C127C6" w:rsidP="00384F28">
      <w:pPr>
        <w:autoSpaceDE w:val="0"/>
        <w:autoSpaceDN w:val="0"/>
        <w:adjustRightInd w:val="0"/>
        <w:spacing w:after="0" w:line="360" w:lineRule="auto"/>
        <w:jc w:val="both"/>
        <w:rPr>
          <w:rFonts w:ascii="DavidMF-Regular" w:cs="David"/>
          <w:sz w:val="24"/>
          <w:szCs w:val="24"/>
          <w:rtl/>
        </w:rPr>
      </w:pPr>
      <w:r w:rsidRPr="005D5D0F">
        <w:rPr>
          <w:rFonts w:ascii="DavidMF-Regular" w:cs="David" w:hint="cs"/>
          <w:sz w:val="24"/>
          <w:szCs w:val="24"/>
          <w:rtl/>
        </w:rPr>
        <w:t>ה</w:t>
      </w:r>
      <w:r>
        <w:rPr>
          <w:rFonts w:ascii="DavidMF-Regular" w:cs="David" w:hint="cs"/>
          <w:sz w:val="24"/>
          <w:szCs w:val="24"/>
          <w:rtl/>
        </w:rPr>
        <w:t>"</w:t>
      </w:r>
      <w:r w:rsidRPr="005D5D0F">
        <w:rPr>
          <w:rFonts w:ascii="DavidMF-Regular" w:cs="David" w:hint="cs"/>
          <w:sz w:val="24"/>
          <w:szCs w:val="24"/>
          <w:rtl/>
        </w:rPr>
        <w:t>אף</w:t>
      </w:r>
      <w:r w:rsidRPr="005D5D0F">
        <w:rPr>
          <w:rFonts w:ascii="DavidMF-Regular" w:cs="David"/>
          <w:sz w:val="24"/>
          <w:szCs w:val="24"/>
        </w:rPr>
        <w:t xml:space="preserve"> </w:t>
      </w:r>
      <w:r w:rsidRPr="005D5D0F">
        <w:rPr>
          <w:rFonts w:ascii="DavidMF-Regular" w:cs="David" w:hint="cs"/>
          <w:sz w:val="24"/>
          <w:szCs w:val="24"/>
          <w:rtl/>
        </w:rPr>
        <w:t>האלקטרוני</w:t>
      </w:r>
      <w:r>
        <w:rPr>
          <w:rFonts w:ascii="DavidMF-Regular" w:cs="David" w:hint="cs"/>
          <w:sz w:val="24"/>
          <w:szCs w:val="24"/>
          <w:rtl/>
        </w:rPr>
        <w:t xml:space="preserve">" </w:t>
      </w:r>
      <w:r w:rsidRPr="005D5D0F">
        <w:rPr>
          <w:rFonts w:ascii="DavidMF-Regular" w:cs="David" w:hint="cs"/>
          <w:sz w:val="24"/>
          <w:szCs w:val="24"/>
          <w:rtl/>
        </w:rPr>
        <w:t>הראה</w:t>
      </w:r>
      <w:r w:rsidRPr="005D5D0F">
        <w:rPr>
          <w:rFonts w:ascii="DavidMF-Regular" w:cs="David"/>
          <w:sz w:val="24"/>
          <w:szCs w:val="24"/>
        </w:rPr>
        <w:t xml:space="preserve"> </w:t>
      </w:r>
      <w:r w:rsidRPr="005D5D0F">
        <w:rPr>
          <w:rFonts w:ascii="DavidMF-Regular" w:cs="David" w:hint="cs"/>
          <w:sz w:val="24"/>
          <w:szCs w:val="24"/>
          <w:rtl/>
        </w:rPr>
        <w:t>יכולת</w:t>
      </w:r>
      <w:r w:rsidRPr="005D5D0F">
        <w:rPr>
          <w:rFonts w:ascii="DavidMF-Regular" w:cs="David"/>
          <w:sz w:val="24"/>
          <w:szCs w:val="24"/>
        </w:rPr>
        <w:t xml:space="preserve"> </w:t>
      </w:r>
      <w:r w:rsidRPr="005D5D0F">
        <w:rPr>
          <w:rFonts w:ascii="DavidMF-Regular" w:cs="David" w:hint="cs"/>
          <w:sz w:val="24"/>
          <w:szCs w:val="24"/>
          <w:rtl/>
        </w:rPr>
        <w:t>אבח</w:t>
      </w:r>
      <w:r>
        <w:rPr>
          <w:rFonts w:ascii="DavidMF-Regular" w:cs="David" w:hint="cs"/>
          <w:sz w:val="24"/>
          <w:szCs w:val="24"/>
          <w:rtl/>
        </w:rPr>
        <w:t>נה</w:t>
      </w:r>
      <w:r w:rsidRPr="005D5D0F">
        <w:rPr>
          <w:rFonts w:ascii="DavidMF-Regular" w:cs="David"/>
          <w:sz w:val="24"/>
          <w:szCs w:val="24"/>
        </w:rPr>
        <w:t xml:space="preserve"> </w:t>
      </w:r>
      <w:r w:rsidRPr="005D5D0F">
        <w:rPr>
          <w:rFonts w:ascii="DavidMF-Regular" w:cs="David" w:hint="cs"/>
          <w:sz w:val="24"/>
          <w:szCs w:val="24"/>
          <w:rtl/>
        </w:rPr>
        <w:t>מצוינת</w:t>
      </w:r>
      <w:r w:rsidRPr="005D5D0F">
        <w:rPr>
          <w:rFonts w:ascii="DavidMF-Regular" w:cs="David"/>
          <w:sz w:val="24"/>
          <w:szCs w:val="24"/>
        </w:rPr>
        <w:t xml:space="preserve"> </w:t>
      </w:r>
      <w:r w:rsidRPr="005D5D0F">
        <w:rPr>
          <w:rFonts w:ascii="DavidMF-Regular" w:cs="David" w:hint="cs"/>
          <w:sz w:val="24"/>
          <w:szCs w:val="24"/>
          <w:rtl/>
        </w:rPr>
        <w:t>בין</w:t>
      </w:r>
      <w:r w:rsidRPr="005D5D0F">
        <w:rPr>
          <w:rFonts w:ascii="DavidMF-Regular" w:cs="David"/>
          <w:sz w:val="24"/>
          <w:szCs w:val="24"/>
        </w:rPr>
        <w:t xml:space="preserve"> </w:t>
      </w:r>
      <w:r w:rsidRPr="005D5D0F">
        <w:rPr>
          <w:rFonts w:ascii="DavidMF-Regular" w:cs="David" w:hint="cs"/>
          <w:sz w:val="24"/>
          <w:szCs w:val="24"/>
          <w:rtl/>
        </w:rPr>
        <w:t>חומרים</w:t>
      </w:r>
      <w:r w:rsidRPr="005D5D0F">
        <w:rPr>
          <w:rFonts w:ascii="DavidMF-Regular" w:cs="David"/>
          <w:sz w:val="24"/>
          <w:szCs w:val="24"/>
        </w:rPr>
        <w:t xml:space="preserve"> </w:t>
      </w:r>
      <w:r>
        <w:rPr>
          <w:rFonts w:ascii="DavidMF-Regular" w:cs="David" w:hint="cs"/>
          <w:sz w:val="24"/>
          <w:szCs w:val="24"/>
          <w:rtl/>
        </w:rPr>
        <w:t xml:space="preserve">קוטביים וחומרים לא קוטביים, לפי מסתם </w:t>
      </w:r>
      <w:proofErr w:type="spellStart"/>
      <w:r>
        <w:rPr>
          <w:rFonts w:ascii="DavidMF-Regular" w:cs="David" w:hint="cs"/>
          <w:sz w:val="24"/>
          <w:szCs w:val="24"/>
          <w:rtl/>
        </w:rPr>
        <w:t>המולרית</w:t>
      </w:r>
      <w:proofErr w:type="spellEnd"/>
      <w:r>
        <w:rPr>
          <w:rFonts w:ascii="DavidMF-Regular" w:cs="David" w:hint="cs"/>
          <w:sz w:val="24"/>
          <w:szCs w:val="24"/>
          <w:rtl/>
        </w:rPr>
        <w:t xml:space="preserve"> או לפי עוצמת הקישור </w:t>
      </w:r>
      <w:r w:rsidR="004E5CAA">
        <w:rPr>
          <w:rFonts w:ascii="DavidMF-Regular" w:cs="David" w:hint="cs"/>
          <w:sz w:val="24"/>
          <w:szCs w:val="24"/>
          <w:rtl/>
        </w:rPr>
        <w:t xml:space="preserve">של </w:t>
      </w:r>
      <w:r>
        <w:rPr>
          <w:rFonts w:ascii="DavidMF-Regular" w:cs="David" w:hint="cs"/>
          <w:sz w:val="24"/>
          <w:szCs w:val="24"/>
          <w:rtl/>
        </w:rPr>
        <w:t xml:space="preserve">מולקולות החומר לבין מולקולות אורגניות בחיישן. כמו כן, ידוע שככל שחומר קוטבי יותר עוצמת הקישור למולקולות האורגניות בחיישן גדולה יותר. קשר זה מומר לאות חשמלי חזק יותר אשר לפיו, בין היתר, ניתן לדעת מהו החומר שנקשר לחיישן. כמו כן, ככל שריכוז החומר הנבדק (הביו-סמן) גבוה יותר כך תהיה עוצמת האות החשמלי המתקבל גדולה יותר. </w:t>
      </w:r>
    </w:p>
    <w:p w:rsidR="00270E90" w:rsidRPr="00B24323" w:rsidRDefault="006A1AD7" w:rsidP="00384F28">
      <w:pPr>
        <w:spacing w:line="360" w:lineRule="auto"/>
        <w:jc w:val="both"/>
        <w:rPr>
          <w:rFonts w:ascii="DavidMF-Regular" w:cs="David"/>
          <w:sz w:val="24"/>
          <w:szCs w:val="24"/>
          <w:rtl/>
        </w:rPr>
      </w:pPr>
      <w:r w:rsidRPr="005D5D0F">
        <w:rPr>
          <w:rFonts w:ascii="DavidMF-Regular" w:cs="David"/>
          <w:sz w:val="24"/>
          <w:szCs w:val="24"/>
        </w:rPr>
        <w:t xml:space="preserve"> </w:t>
      </w:r>
      <w:r w:rsidR="00B24323">
        <w:rPr>
          <w:rFonts w:ascii="DavidMF-Regular" w:cs="David" w:hint="cs"/>
          <w:sz w:val="24"/>
          <w:szCs w:val="24"/>
          <w:rtl/>
        </w:rPr>
        <w:t xml:space="preserve"> </w:t>
      </w:r>
      <w:r w:rsidR="00D941C9">
        <w:rPr>
          <w:rFonts w:ascii="DavidMF-Regular" w:cs="David" w:hint="cs"/>
          <w:sz w:val="24"/>
          <w:szCs w:val="24"/>
          <w:rtl/>
        </w:rPr>
        <w:t>ה</w:t>
      </w:r>
      <w:r w:rsidR="00F61439">
        <w:rPr>
          <w:rFonts w:ascii="DavidMF-Regular" w:cs="David" w:hint="cs"/>
          <w:sz w:val="24"/>
          <w:szCs w:val="24"/>
          <w:rtl/>
        </w:rPr>
        <w:t>"</w:t>
      </w:r>
      <w:r w:rsidR="00D941C9">
        <w:rPr>
          <w:rFonts w:ascii="DavidMF-Regular" w:cs="David" w:hint="cs"/>
          <w:sz w:val="24"/>
          <w:szCs w:val="24"/>
          <w:rtl/>
        </w:rPr>
        <w:t>אף האלקטרוני</w:t>
      </w:r>
      <w:r w:rsidR="00F61439">
        <w:rPr>
          <w:rFonts w:ascii="DavidMF-Regular" w:cs="David" w:hint="cs"/>
          <w:sz w:val="24"/>
          <w:szCs w:val="24"/>
          <w:rtl/>
        </w:rPr>
        <w:t>"</w:t>
      </w:r>
      <w:r w:rsidR="00D941C9">
        <w:rPr>
          <w:rFonts w:ascii="DavidMF-Regular" w:cs="David" w:hint="cs"/>
          <w:sz w:val="24"/>
          <w:szCs w:val="24"/>
          <w:rtl/>
        </w:rPr>
        <w:t xml:space="preserve">, </w:t>
      </w:r>
      <w:r w:rsidR="00270E90" w:rsidRPr="005D5D0F">
        <w:rPr>
          <w:rFonts w:ascii="DavidMF-Regular" w:cs="David" w:hint="cs"/>
          <w:sz w:val="24"/>
          <w:szCs w:val="24"/>
          <w:rtl/>
        </w:rPr>
        <w:t>המדמה</w:t>
      </w:r>
      <w:r w:rsidR="00270E90" w:rsidRPr="005D5D0F">
        <w:rPr>
          <w:rFonts w:ascii="DavidMF-Regular" w:cs="David"/>
          <w:sz w:val="24"/>
          <w:szCs w:val="24"/>
        </w:rPr>
        <w:t xml:space="preserve"> </w:t>
      </w:r>
      <w:r w:rsidR="00270E90" w:rsidRPr="005D5D0F">
        <w:rPr>
          <w:rFonts w:ascii="DavidMF-Regular" w:cs="David" w:hint="cs"/>
          <w:sz w:val="24"/>
          <w:szCs w:val="24"/>
          <w:rtl/>
        </w:rPr>
        <w:t>את</w:t>
      </w:r>
      <w:r w:rsidR="00270E90" w:rsidRPr="005D5D0F">
        <w:rPr>
          <w:rFonts w:ascii="DavidMF-Regular" w:cs="David"/>
          <w:sz w:val="24"/>
          <w:szCs w:val="24"/>
        </w:rPr>
        <w:t xml:space="preserve"> </w:t>
      </w:r>
      <w:r w:rsidR="00270E90" w:rsidRPr="005D5D0F">
        <w:rPr>
          <w:rFonts w:ascii="DavidMF-Regular" w:cs="David" w:hint="cs"/>
          <w:sz w:val="24"/>
          <w:szCs w:val="24"/>
          <w:rtl/>
        </w:rPr>
        <w:t>האף</w:t>
      </w:r>
      <w:r w:rsidR="00270E90" w:rsidRPr="005D5D0F">
        <w:rPr>
          <w:rFonts w:ascii="DavidMF-Regular" w:cs="David"/>
          <w:sz w:val="24"/>
          <w:szCs w:val="24"/>
        </w:rPr>
        <w:t xml:space="preserve"> </w:t>
      </w:r>
      <w:r w:rsidR="00270E90" w:rsidRPr="005D5D0F">
        <w:rPr>
          <w:rFonts w:ascii="DavidMF-Regular" w:cs="David" w:hint="cs"/>
          <w:sz w:val="24"/>
          <w:szCs w:val="24"/>
          <w:rtl/>
        </w:rPr>
        <w:t>האנושי</w:t>
      </w:r>
      <w:r w:rsidR="00D941C9">
        <w:rPr>
          <w:rFonts w:ascii="DavidMF-Regular" w:cs="David" w:hint="cs"/>
          <w:sz w:val="24"/>
          <w:szCs w:val="24"/>
          <w:rtl/>
        </w:rPr>
        <w:t>,</w:t>
      </w:r>
      <w:r w:rsidR="00270E90" w:rsidRPr="005D5D0F">
        <w:rPr>
          <w:rFonts w:ascii="DavidMF-Regular" w:cs="David"/>
          <w:sz w:val="24"/>
          <w:szCs w:val="24"/>
        </w:rPr>
        <w:t xml:space="preserve"> </w:t>
      </w:r>
      <w:r w:rsidR="00270E90" w:rsidRPr="005D5D0F">
        <w:rPr>
          <w:rFonts w:ascii="DavidMF-Regular" w:cs="David" w:hint="cs"/>
          <w:sz w:val="24"/>
          <w:szCs w:val="24"/>
          <w:rtl/>
        </w:rPr>
        <w:t>עשוי</w:t>
      </w:r>
      <w:r w:rsidR="00270E90" w:rsidRPr="005D5D0F">
        <w:rPr>
          <w:rFonts w:ascii="DavidMF-Regular" w:cs="David"/>
          <w:sz w:val="24"/>
          <w:szCs w:val="24"/>
        </w:rPr>
        <w:t xml:space="preserve"> </w:t>
      </w:r>
      <w:r w:rsidR="00270E90" w:rsidRPr="005D5D0F">
        <w:rPr>
          <w:rFonts w:ascii="DavidMF-Regular" w:cs="David" w:hint="cs"/>
          <w:sz w:val="24"/>
          <w:szCs w:val="24"/>
          <w:rtl/>
        </w:rPr>
        <w:t>לשנות</w:t>
      </w:r>
      <w:r w:rsidR="00270E90" w:rsidRPr="005D5D0F">
        <w:rPr>
          <w:rFonts w:ascii="DavidMF-Regular" w:cs="David"/>
          <w:sz w:val="24"/>
          <w:szCs w:val="24"/>
        </w:rPr>
        <w:t xml:space="preserve"> </w:t>
      </w:r>
      <w:r w:rsidR="00270E90" w:rsidRPr="005D5D0F">
        <w:rPr>
          <w:rFonts w:ascii="DavidMF-Regular" w:cs="David" w:hint="cs"/>
          <w:sz w:val="24"/>
          <w:szCs w:val="24"/>
          <w:rtl/>
        </w:rPr>
        <w:t>את</w:t>
      </w:r>
      <w:r w:rsidR="00270E90" w:rsidRPr="005D5D0F">
        <w:rPr>
          <w:rFonts w:ascii="DavidMF-Regular" w:cs="David"/>
          <w:sz w:val="24"/>
          <w:szCs w:val="24"/>
        </w:rPr>
        <w:t xml:space="preserve"> </w:t>
      </w:r>
      <w:r w:rsidR="00270E90" w:rsidRPr="005D5D0F">
        <w:rPr>
          <w:rFonts w:ascii="DavidMF-Regular" w:cs="David" w:hint="cs"/>
          <w:sz w:val="24"/>
          <w:szCs w:val="24"/>
          <w:rtl/>
        </w:rPr>
        <w:t>הטיפול</w:t>
      </w:r>
      <w:r w:rsidR="00270E90" w:rsidRPr="005D5D0F">
        <w:rPr>
          <w:rFonts w:ascii="DavidMF-Regular" w:cs="David"/>
          <w:sz w:val="24"/>
          <w:szCs w:val="24"/>
        </w:rPr>
        <w:t xml:space="preserve"> </w:t>
      </w:r>
      <w:r w:rsidR="00270E90" w:rsidRPr="005D5D0F">
        <w:rPr>
          <w:rFonts w:ascii="DavidMF-Regular" w:cs="David" w:hint="cs"/>
          <w:sz w:val="24"/>
          <w:szCs w:val="24"/>
          <w:rtl/>
        </w:rPr>
        <w:t>במחלת</w:t>
      </w:r>
      <w:r w:rsidR="00270E90" w:rsidRPr="005D5D0F">
        <w:rPr>
          <w:rFonts w:ascii="DavidMF-Regular" w:cs="David"/>
          <w:sz w:val="24"/>
          <w:szCs w:val="24"/>
        </w:rPr>
        <w:t xml:space="preserve"> </w:t>
      </w:r>
      <w:r w:rsidR="00270E90" w:rsidRPr="005D5D0F">
        <w:rPr>
          <w:rFonts w:ascii="DavidMF-Regular" w:cs="David" w:hint="cs"/>
          <w:sz w:val="24"/>
          <w:szCs w:val="24"/>
          <w:rtl/>
        </w:rPr>
        <w:t>הסרטן</w:t>
      </w:r>
      <w:r w:rsidR="00270E90" w:rsidRPr="005D5D0F">
        <w:rPr>
          <w:rFonts w:ascii="DavidMF-Regular" w:cs="David"/>
          <w:sz w:val="24"/>
          <w:szCs w:val="24"/>
        </w:rPr>
        <w:t xml:space="preserve"> </w:t>
      </w:r>
      <w:r w:rsidR="00B24323">
        <w:rPr>
          <w:rFonts w:ascii="DavidMF-Regular" w:cs="David" w:hint="cs"/>
          <w:sz w:val="24"/>
          <w:szCs w:val="24"/>
          <w:rtl/>
        </w:rPr>
        <w:t xml:space="preserve"> </w:t>
      </w:r>
      <w:r w:rsidR="00270E90" w:rsidRPr="005D5D0F">
        <w:rPr>
          <w:rFonts w:ascii="DavidMF-Regular" w:cs="David" w:hint="cs"/>
          <w:sz w:val="24"/>
          <w:szCs w:val="24"/>
          <w:rtl/>
        </w:rPr>
        <w:t>היתרון</w:t>
      </w:r>
      <w:r w:rsidR="00270E90" w:rsidRPr="005D5D0F">
        <w:rPr>
          <w:rFonts w:ascii="DavidMF-Regular" w:cs="David"/>
          <w:sz w:val="24"/>
          <w:szCs w:val="24"/>
        </w:rPr>
        <w:t xml:space="preserve"> </w:t>
      </w:r>
      <w:r w:rsidR="00270E90" w:rsidRPr="005D5D0F">
        <w:rPr>
          <w:rFonts w:ascii="DavidMF-Regular" w:cs="David" w:hint="cs"/>
          <w:sz w:val="24"/>
          <w:szCs w:val="24"/>
          <w:rtl/>
        </w:rPr>
        <w:t>החשוב</w:t>
      </w:r>
      <w:r w:rsidR="00270E90" w:rsidRPr="005D5D0F">
        <w:rPr>
          <w:rFonts w:ascii="DavidMF-Regular" w:cs="David"/>
          <w:sz w:val="24"/>
          <w:szCs w:val="24"/>
        </w:rPr>
        <w:t xml:space="preserve"> </w:t>
      </w:r>
      <w:r w:rsidR="00270E90" w:rsidRPr="005D5D0F">
        <w:rPr>
          <w:rFonts w:ascii="DavidMF-Regular" w:cs="David" w:hint="cs"/>
          <w:sz w:val="24"/>
          <w:szCs w:val="24"/>
          <w:rtl/>
        </w:rPr>
        <w:t>ביותר</w:t>
      </w:r>
      <w:r w:rsidR="00270E90" w:rsidRPr="005D5D0F">
        <w:rPr>
          <w:rFonts w:ascii="DavidMF-Regular" w:cs="David"/>
          <w:sz w:val="24"/>
          <w:szCs w:val="24"/>
        </w:rPr>
        <w:t xml:space="preserve"> </w:t>
      </w:r>
      <w:r w:rsidR="00270E90" w:rsidRPr="005D5D0F">
        <w:rPr>
          <w:rFonts w:ascii="DavidMF-Regular" w:cs="David" w:hint="cs"/>
          <w:sz w:val="24"/>
          <w:szCs w:val="24"/>
          <w:rtl/>
        </w:rPr>
        <w:t>של</w:t>
      </w:r>
      <w:r w:rsidR="00270E90" w:rsidRPr="005D5D0F">
        <w:rPr>
          <w:rFonts w:ascii="DavidMF-Regular" w:cs="David"/>
          <w:sz w:val="24"/>
          <w:szCs w:val="24"/>
        </w:rPr>
        <w:t xml:space="preserve"> </w:t>
      </w:r>
      <w:r w:rsidR="00270E90" w:rsidRPr="005D5D0F">
        <w:rPr>
          <w:rFonts w:ascii="DavidMF-Regular" w:cs="David" w:hint="cs"/>
          <w:sz w:val="24"/>
          <w:szCs w:val="24"/>
          <w:rtl/>
        </w:rPr>
        <w:t>השיטה</w:t>
      </w:r>
      <w:r w:rsidR="00270E90" w:rsidRPr="005D5D0F">
        <w:rPr>
          <w:rFonts w:ascii="DavidMF-Regular" w:cs="David"/>
          <w:sz w:val="24"/>
          <w:szCs w:val="24"/>
        </w:rPr>
        <w:t xml:space="preserve"> </w:t>
      </w:r>
      <w:r w:rsidR="00270E90" w:rsidRPr="005D5D0F">
        <w:rPr>
          <w:rFonts w:ascii="DavidMF-Regular" w:cs="David" w:hint="cs"/>
          <w:sz w:val="24"/>
          <w:szCs w:val="24"/>
          <w:rtl/>
        </w:rPr>
        <w:t>הוא</w:t>
      </w:r>
      <w:r w:rsidR="00270E90" w:rsidRPr="005D5D0F">
        <w:rPr>
          <w:rFonts w:ascii="DavidMF-Regular" w:cs="David"/>
          <w:sz w:val="24"/>
          <w:szCs w:val="24"/>
        </w:rPr>
        <w:t xml:space="preserve"> </w:t>
      </w:r>
      <w:r w:rsidR="00270E90" w:rsidRPr="005D5D0F">
        <w:rPr>
          <w:rFonts w:ascii="DavidMF-Regular" w:cs="David" w:hint="cs"/>
          <w:sz w:val="24"/>
          <w:szCs w:val="24"/>
          <w:rtl/>
        </w:rPr>
        <w:t>בכך</w:t>
      </w:r>
      <w:r w:rsidR="00270E90" w:rsidRPr="005D5D0F">
        <w:rPr>
          <w:rFonts w:ascii="DavidMF-Regular" w:cs="David"/>
          <w:sz w:val="24"/>
          <w:szCs w:val="24"/>
        </w:rPr>
        <w:t xml:space="preserve"> </w:t>
      </w:r>
      <w:r w:rsidR="00270E90" w:rsidRPr="005D5D0F">
        <w:rPr>
          <w:rFonts w:ascii="DavidMF-Regular" w:cs="David" w:hint="cs"/>
          <w:sz w:val="24"/>
          <w:szCs w:val="24"/>
          <w:rtl/>
        </w:rPr>
        <w:t>שהיא</w:t>
      </w:r>
      <w:r w:rsidR="00270E90" w:rsidRPr="005D5D0F">
        <w:rPr>
          <w:rFonts w:ascii="DavidMF-Regular" w:cs="David"/>
          <w:sz w:val="24"/>
          <w:szCs w:val="24"/>
        </w:rPr>
        <w:t xml:space="preserve"> </w:t>
      </w:r>
      <w:r w:rsidR="00270E90" w:rsidRPr="005D5D0F">
        <w:rPr>
          <w:rFonts w:ascii="DavidMF-Regular" w:cs="David" w:hint="cs"/>
          <w:sz w:val="24"/>
          <w:szCs w:val="24"/>
          <w:rtl/>
        </w:rPr>
        <w:t>תאפשר</w:t>
      </w:r>
      <w:r w:rsidR="00270E90" w:rsidRPr="005D5D0F">
        <w:rPr>
          <w:rFonts w:ascii="DavidMF-Regular" w:cs="David"/>
          <w:sz w:val="24"/>
          <w:szCs w:val="24"/>
        </w:rPr>
        <w:t xml:space="preserve"> </w:t>
      </w:r>
      <w:r w:rsidR="00270E90" w:rsidRPr="005D5D0F">
        <w:rPr>
          <w:rFonts w:ascii="DavidMF-Regular" w:cs="David" w:hint="cs"/>
          <w:sz w:val="24"/>
          <w:szCs w:val="24"/>
          <w:rtl/>
        </w:rPr>
        <w:t>את</w:t>
      </w:r>
      <w:r w:rsidR="00270E90" w:rsidRPr="005D5D0F">
        <w:rPr>
          <w:rFonts w:ascii="DavidMF-Regular" w:cs="David"/>
          <w:sz w:val="24"/>
          <w:szCs w:val="24"/>
        </w:rPr>
        <w:t xml:space="preserve"> </w:t>
      </w:r>
      <w:r w:rsidR="00270E90" w:rsidRPr="005D5D0F">
        <w:rPr>
          <w:rFonts w:ascii="DavidMF-Regular" w:cs="David" w:hint="cs"/>
          <w:sz w:val="24"/>
          <w:szCs w:val="24"/>
          <w:rtl/>
        </w:rPr>
        <w:t>אבחון</w:t>
      </w:r>
      <w:r w:rsidR="00270E90" w:rsidRPr="005D5D0F">
        <w:rPr>
          <w:rFonts w:ascii="DavidMF-Regular" w:cs="David"/>
          <w:sz w:val="24"/>
          <w:szCs w:val="24"/>
        </w:rPr>
        <w:t xml:space="preserve"> </w:t>
      </w:r>
      <w:r w:rsidR="00270E90" w:rsidRPr="005D5D0F">
        <w:rPr>
          <w:rFonts w:ascii="DavidMF-Regular" w:cs="David" w:hint="cs"/>
          <w:sz w:val="24"/>
          <w:szCs w:val="24"/>
          <w:rtl/>
        </w:rPr>
        <w:t>המחלה</w:t>
      </w:r>
      <w:r w:rsidR="00270E90" w:rsidRPr="005D5D0F">
        <w:rPr>
          <w:rFonts w:ascii="DavidMF-Regular" w:cs="David"/>
          <w:sz w:val="24"/>
          <w:szCs w:val="24"/>
        </w:rPr>
        <w:t xml:space="preserve"> </w:t>
      </w:r>
      <w:r w:rsidR="00270E90" w:rsidRPr="005D5D0F">
        <w:rPr>
          <w:rFonts w:ascii="DavidMF-Regular" w:cs="David" w:hint="cs"/>
          <w:sz w:val="24"/>
          <w:szCs w:val="24"/>
          <w:rtl/>
        </w:rPr>
        <w:t>בשלב</w:t>
      </w:r>
      <w:r w:rsidR="00270E90" w:rsidRPr="005D5D0F">
        <w:rPr>
          <w:rFonts w:ascii="DavidMF-Regular" w:cs="David"/>
          <w:sz w:val="24"/>
          <w:szCs w:val="24"/>
        </w:rPr>
        <w:t xml:space="preserve"> </w:t>
      </w:r>
      <w:r w:rsidR="00270E90" w:rsidRPr="005D5D0F">
        <w:rPr>
          <w:rFonts w:ascii="DavidMF-Regular" w:cs="David" w:hint="cs"/>
          <w:sz w:val="24"/>
          <w:szCs w:val="24"/>
          <w:rtl/>
        </w:rPr>
        <w:t>מוקדם</w:t>
      </w:r>
      <w:r w:rsidR="00B24323">
        <w:rPr>
          <w:rFonts w:ascii="DavidMF-Regular" w:cs="David" w:hint="cs"/>
          <w:sz w:val="24"/>
          <w:szCs w:val="24"/>
          <w:rtl/>
        </w:rPr>
        <w:t xml:space="preserve">, </w:t>
      </w:r>
      <w:r w:rsidR="00270E90" w:rsidRPr="005D5D0F">
        <w:rPr>
          <w:rFonts w:ascii="DavidMF-Regular" w:cs="David" w:hint="cs"/>
          <w:sz w:val="24"/>
          <w:szCs w:val="24"/>
          <w:rtl/>
        </w:rPr>
        <w:t>עוד</w:t>
      </w:r>
      <w:r w:rsidR="00270E90" w:rsidRPr="005D5D0F">
        <w:rPr>
          <w:rFonts w:ascii="DavidMF-Regular" w:cs="David"/>
          <w:sz w:val="24"/>
          <w:szCs w:val="24"/>
        </w:rPr>
        <w:t xml:space="preserve"> </w:t>
      </w:r>
      <w:r w:rsidR="00270E90" w:rsidRPr="005D5D0F">
        <w:rPr>
          <w:rFonts w:ascii="DavidMF-Regular" w:cs="David" w:hint="cs"/>
          <w:sz w:val="24"/>
          <w:szCs w:val="24"/>
          <w:rtl/>
        </w:rPr>
        <w:t>לפני</w:t>
      </w:r>
      <w:r w:rsidR="00270E90" w:rsidRPr="005D5D0F">
        <w:rPr>
          <w:rFonts w:ascii="DavidMF-Regular" w:cs="David"/>
          <w:sz w:val="24"/>
          <w:szCs w:val="24"/>
        </w:rPr>
        <w:t xml:space="preserve"> </w:t>
      </w:r>
      <w:r w:rsidR="00270E90" w:rsidRPr="005D5D0F">
        <w:rPr>
          <w:rFonts w:ascii="DavidMF-Regular" w:cs="David" w:hint="cs"/>
          <w:sz w:val="24"/>
          <w:szCs w:val="24"/>
          <w:rtl/>
        </w:rPr>
        <w:t>שהגידול</w:t>
      </w:r>
      <w:r w:rsidR="00D941C9">
        <w:rPr>
          <w:rFonts w:ascii="DavidMF-Regular" w:cs="David" w:hint="cs"/>
          <w:sz w:val="24"/>
          <w:szCs w:val="24"/>
          <w:rtl/>
        </w:rPr>
        <w:t xml:space="preserve"> </w:t>
      </w:r>
      <w:r w:rsidR="00270E90" w:rsidRPr="005D5D0F">
        <w:rPr>
          <w:rFonts w:ascii="DavidMF-Regular" w:cs="David" w:hint="cs"/>
          <w:sz w:val="24"/>
          <w:szCs w:val="24"/>
          <w:rtl/>
        </w:rPr>
        <w:t>יתחיל</w:t>
      </w:r>
      <w:r w:rsidR="00270E90" w:rsidRPr="005D5D0F">
        <w:rPr>
          <w:rFonts w:ascii="DavidMF-Regular" w:cs="David"/>
          <w:sz w:val="24"/>
          <w:szCs w:val="24"/>
        </w:rPr>
        <w:t xml:space="preserve"> </w:t>
      </w:r>
      <w:r w:rsidR="00270E90" w:rsidRPr="005D5D0F">
        <w:rPr>
          <w:rFonts w:ascii="DavidMF-Regular" w:cs="David" w:hint="cs"/>
          <w:sz w:val="24"/>
          <w:szCs w:val="24"/>
          <w:rtl/>
        </w:rPr>
        <w:t>להתפשט</w:t>
      </w:r>
      <w:r w:rsidR="006E25D7">
        <w:rPr>
          <w:rFonts w:ascii="DavidMF-Regular" w:cs="David" w:hint="cs"/>
          <w:sz w:val="24"/>
          <w:szCs w:val="24"/>
          <w:rtl/>
        </w:rPr>
        <w:t xml:space="preserve">, </w:t>
      </w:r>
      <w:r w:rsidR="00270E90" w:rsidRPr="005D5D0F">
        <w:rPr>
          <w:rFonts w:ascii="DavidMF-Regular" w:cs="David" w:hint="cs"/>
          <w:sz w:val="24"/>
          <w:szCs w:val="24"/>
          <w:rtl/>
        </w:rPr>
        <w:t>כך</w:t>
      </w:r>
      <w:r w:rsidR="00270E90" w:rsidRPr="005D5D0F">
        <w:rPr>
          <w:rFonts w:ascii="DavidMF-Regular" w:cs="David"/>
          <w:sz w:val="24"/>
          <w:szCs w:val="24"/>
        </w:rPr>
        <w:t xml:space="preserve"> </w:t>
      </w:r>
      <w:r w:rsidR="00270E90" w:rsidRPr="005D5D0F">
        <w:rPr>
          <w:rFonts w:ascii="DavidMF-Regular" w:cs="David" w:hint="cs"/>
          <w:sz w:val="24"/>
          <w:szCs w:val="24"/>
          <w:rtl/>
        </w:rPr>
        <w:t>שיהיה</w:t>
      </w:r>
      <w:r w:rsidR="00270E90" w:rsidRPr="005D5D0F">
        <w:rPr>
          <w:rFonts w:ascii="DavidMF-Regular" w:cs="David"/>
          <w:sz w:val="24"/>
          <w:szCs w:val="24"/>
        </w:rPr>
        <w:t xml:space="preserve"> </w:t>
      </w:r>
      <w:r w:rsidR="00270E90" w:rsidRPr="005D5D0F">
        <w:rPr>
          <w:rFonts w:ascii="DavidMF-Regular" w:cs="David" w:hint="cs"/>
          <w:sz w:val="24"/>
          <w:szCs w:val="24"/>
          <w:rtl/>
        </w:rPr>
        <w:t>אפשר</w:t>
      </w:r>
      <w:r w:rsidR="00270E90" w:rsidRPr="005D5D0F">
        <w:rPr>
          <w:rFonts w:ascii="DavidMF-Regular" w:cs="David"/>
          <w:sz w:val="24"/>
          <w:szCs w:val="24"/>
        </w:rPr>
        <w:t xml:space="preserve"> </w:t>
      </w:r>
      <w:r w:rsidR="00270E90" w:rsidRPr="005D5D0F">
        <w:rPr>
          <w:rFonts w:ascii="DavidMF-Regular" w:cs="David" w:hint="cs"/>
          <w:sz w:val="24"/>
          <w:szCs w:val="24"/>
          <w:rtl/>
        </w:rPr>
        <w:t>לטפל</w:t>
      </w:r>
      <w:r w:rsidR="00270E90" w:rsidRPr="005D5D0F">
        <w:rPr>
          <w:rFonts w:ascii="DavidMF-Regular" w:cs="David"/>
          <w:sz w:val="24"/>
          <w:szCs w:val="24"/>
        </w:rPr>
        <w:t xml:space="preserve"> </w:t>
      </w:r>
      <w:r w:rsidR="00270E90" w:rsidRPr="005D5D0F">
        <w:rPr>
          <w:rFonts w:ascii="DavidMF-Regular" w:cs="David" w:hint="cs"/>
          <w:sz w:val="24"/>
          <w:szCs w:val="24"/>
          <w:rtl/>
        </w:rPr>
        <w:t>בה</w:t>
      </w:r>
      <w:r w:rsidR="00270E90" w:rsidRPr="005D5D0F">
        <w:rPr>
          <w:rFonts w:ascii="DavidMF-Regular" w:cs="David"/>
          <w:sz w:val="24"/>
          <w:szCs w:val="24"/>
        </w:rPr>
        <w:t xml:space="preserve"> </w:t>
      </w:r>
      <w:r w:rsidR="00270E90" w:rsidRPr="005D5D0F">
        <w:rPr>
          <w:rFonts w:ascii="DavidMF-Regular" w:cs="David" w:hint="cs"/>
          <w:sz w:val="24"/>
          <w:szCs w:val="24"/>
          <w:rtl/>
        </w:rPr>
        <w:t>מיד</w:t>
      </w:r>
      <w:r w:rsidR="00270E90" w:rsidRPr="005D5D0F">
        <w:rPr>
          <w:rFonts w:ascii="DavidMF-Regular" w:cs="David"/>
          <w:sz w:val="24"/>
          <w:szCs w:val="24"/>
        </w:rPr>
        <w:t xml:space="preserve"> </w:t>
      </w:r>
      <w:r w:rsidR="00270E90" w:rsidRPr="005D5D0F">
        <w:rPr>
          <w:rFonts w:ascii="DavidMF-Regular" w:cs="David" w:hint="cs"/>
          <w:sz w:val="24"/>
          <w:szCs w:val="24"/>
          <w:rtl/>
        </w:rPr>
        <w:t>ולחסל</w:t>
      </w:r>
      <w:r w:rsidR="00270E90" w:rsidRPr="005D5D0F">
        <w:rPr>
          <w:rFonts w:ascii="DavidMF-Regular" w:cs="David"/>
          <w:sz w:val="24"/>
          <w:szCs w:val="24"/>
        </w:rPr>
        <w:t xml:space="preserve"> </w:t>
      </w:r>
      <w:r w:rsidR="00270E90" w:rsidRPr="005D5D0F">
        <w:rPr>
          <w:rFonts w:ascii="DavidMF-Regular" w:cs="David" w:hint="cs"/>
          <w:sz w:val="24"/>
          <w:szCs w:val="24"/>
          <w:rtl/>
        </w:rPr>
        <w:t>אותה</w:t>
      </w:r>
      <w:r w:rsidR="00270E90" w:rsidRPr="005D5D0F">
        <w:rPr>
          <w:rFonts w:ascii="DavidMF-Regular" w:cs="David"/>
          <w:sz w:val="24"/>
          <w:szCs w:val="24"/>
        </w:rPr>
        <w:t xml:space="preserve"> </w:t>
      </w:r>
      <w:r w:rsidR="00270E90" w:rsidRPr="005D5D0F">
        <w:rPr>
          <w:rFonts w:ascii="DavidMF-Regular" w:cs="David" w:hint="cs"/>
          <w:sz w:val="24"/>
          <w:szCs w:val="24"/>
          <w:rtl/>
        </w:rPr>
        <w:t>בעודה</w:t>
      </w:r>
      <w:r w:rsidR="00270E90" w:rsidRPr="005D5D0F">
        <w:rPr>
          <w:rFonts w:ascii="DavidMF-Regular" w:cs="David"/>
          <w:sz w:val="24"/>
          <w:szCs w:val="24"/>
        </w:rPr>
        <w:t xml:space="preserve"> </w:t>
      </w:r>
      <w:r w:rsidR="00270E90" w:rsidRPr="005D5D0F">
        <w:rPr>
          <w:rFonts w:ascii="DavidMF-Regular" w:cs="David" w:hint="cs"/>
          <w:sz w:val="24"/>
          <w:szCs w:val="24"/>
          <w:rtl/>
        </w:rPr>
        <w:t>באיבה</w:t>
      </w:r>
      <w:r w:rsidR="00270E90" w:rsidRPr="005D5D0F">
        <w:rPr>
          <w:rFonts w:ascii="DavidMF-Regular" w:cs="David"/>
          <w:sz w:val="24"/>
          <w:szCs w:val="24"/>
        </w:rPr>
        <w:t>.</w:t>
      </w:r>
      <w:r w:rsidR="00B24323">
        <w:rPr>
          <w:rFonts w:ascii="DavidMF-Regular" w:cs="David" w:hint="cs"/>
          <w:sz w:val="24"/>
          <w:szCs w:val="24"/>
          <w:rtl/>
        </w:rPr>
        <w:t xml:space="preserve"> </w:t>
      </w:r>
      <w:r w:rsidR="00270E90" w:rsidRPr="005D5D0F">
        <w:rPr>
          <w:rFonts w:ascii="DavidMF-Regular" w:cs="David" w:hint="cs"/>
          <w:sz w:val="24"/>
          <w:szCs w:val="24"/>
          <w:rtl/>
        </w:rPr>
        <w:t>כיום</w:t>
      </w:r>
      <w:r w:rsidR="0039410B">
        <w:rPr>
          <w:rFonts w:ascii="DavidMF-Regular" w:cs="David" w:hint="cs"/>
          <w:sz w:val="24"/>
          <w:szCs w:val="24"/>
          <w:rtl/>
        </w:rPr>
        <w:t xml:space="preserve">, </w:t>
      </w:r>
      <w:r w:rsidR="00270E90" w:rsidRPr="005D5D0F">
        <w:rPr>
          <w:rFonts w:ascii="DavidMF-Regular" w:cs="David" w:hint="cs"/>
          <w:sz w:val="24"/>
          <w:szCs w:val="24"/>
          <w:rtl/>
        </w:rPr>
        <w:t>על</w:t>
      </w:r>
      <w:r w:rsidR="00270E90" w:rsidRPr="005D5D0F">
        <w:rPr>
          <w:rFonts w:ascii="DavidMF-Regular" w:cs="David"/>
          <w:sz w:val="24"/>
          <w:szCs w:val="24"/>
        </w:rPr>
        <w:t xml:space="preserve"> </w:t>
      </w:r>
      <w:r w:rsidR="00270E90" w:rsidRPr="005D5D0F">
        <w:rPr>
          <w:rFonts w:ascii="DavidMF-Regular" w:cs="David" w:hint="cs"/>
          <w:sz w:val="24"/>
          <w:szCs w:val="24"/>
          <w:rtl/>
        </w:rPr>
        <w:t>אף</w:t>
      </w:r>
      <w:r w:rsidR="00270E90" w:rsidRPr="005D5D0F">
        <w:rPr>
          <w:rFonts w:ascii="DavidMF-Regular" w:cs="David"/>
          <w:sz w:val="24"/>
          <w:szCs w:val="24"/>
        </w:rPr>
        <w:t xml:space="preserve"> </w:t>
      </w:r>
      <w:r w:rsidR="00270E90" w:rsidRPr="005D5D0F">
        <w:rPr>
          <w:rFonts w:ascii="DavidMF-Regular" w:cs="David" w:hint="cs"/>
          <w:sz w:val="24"/>
          <w:szCs w:val="24"/>
          <w:rtl/>
        </w:rPr>
        <w:t>כל</w:t>
      </w:r>
      <w:r w:rsidR="00270E90" w:rsidRPr="005D5D0F">
        <w:rPr>
          <w:rFonts w:ascii="DavidMF-Regular" w:cs="David"/>
          <w:sz w:val="24"/>
          <w:szCs w:val="24"/>
        </w:rPr>
        <w:t xml:space="preserve"> </w:t>
      </w:r>
      <w:r w:rsidR="00270E90" w:rsidRPr="005D5D0F">
        <w:rPr>
          <w:rFonts w:ascii="DavidMF-Regular" w:cs="David" w:hint="cs"/>
          <w:sz w:val="24"/>
          <w:szCs w:val="24"/>
          <w:rtl/>
        </w:rPr>
        <w:t>השיטות</w:t>
      </w:r>
      <w:r w:rsidR="00270E90" w:rsidRPr="005D5D0F">
        <w:rPr>
          <w:rFonts w:ascii="DavidMF-Regular" w:cs="David"/>
          <w:sz w:val="24"/>
          <w:szCs w:val="24"/>
        </w:rPr>
        <w:t xml:space="preserve"> </w:t>
      </w:r>
      <w:r w:rsidR="00270E90" w:rsidRPr="005D5D0F">
        <w:rPr>
          <w:rFonts w:ascii="DavidMF-Regular" w:cs="David" w:hint="cs"/>
          <w:sz w:val="24"/>
          <w:szCs w:val="24"/>
          <w:rtl/>
        </w:rPr>
        <w:t>המשוכללות</w:t>
      </w:r>
      <w:r w:rsidR="00270E90" w:rsidRPr="005D5D0F">
        <w:rPr>
          <w:rFonts w:ascii="DavidMF-Regular" w:cs="David"/>
          <w:sz w:val="24"/>
          <w:szCs w:val="24"/>
        </w:rPr>
        <w:t xml:space="preserve"> </w:t>
      </w:r>
      <w:r w:rsidR="00270E90" w:rsidRPr="005D5D0F">
        <w:rPr>
          <w:rFonts w:ascii="DavidMF-Regular" w:cs="David" w:hint="cs"/>
          <w:sz w:val="24"/>
          <w:szCs w:val="24"/>
          <w:rtl/>
        </w:rPr>
        <w:t>הקיימות</w:t>
      </w:r>
      <w:r w:rsidR="00D941C9">
        <w:rPr>
          <w:rFonts w:ascii="DavidMF-Regular" w:cs="David" w:hint="cs"/>
          <w:sz w:val="24"/>
          <w:szCs w:val="24"/>
          <w:rtl/>
        </w:rPr>
        <w:t>,</w:t>
      </w:r>
      <w:r w:rsidR="00270E90" w:rsidRPr="005D5D0F">
        <w:rPr>
          <w:rFonts w:ascii="DavidMF-Regular" w:cs="David"/>
          <w:sz w:val="24"/>
          <w:szCs w:val="24"/>
        </w:rPr>
        <w:t xml:space="preserve"> </w:t>
      </w:r>
      <w:r w:rsidR="00270E90" w:rsidRPr="005D5D0F">
        <w:rPr>
          <w:rFonts w:ascii="DavidMF-Regular" w:cs="David" w:hint="cs"/>
          <w:sz w:val="24"/>
          <w:szCs w:val="24"/>
          <w:rtl/>
        </w:rPr>
        <w:t>גילוי</w:t>
      </w:r>
      <w:r w:rsidR="00270E90" w:rsidRPr="005D5D0F">
        <w:rPr>
          <w:rFonts w:ascii="DavidMF-Regular" w:cs="David"/>
          <w:sz w:val="24"/>
          <w:szCs w:val="24"/>
        </w:rPr>
        <w:t xml:space="preserve"> </w:t>
      </w:r>
      <w:r w:rsidR="00270E90" w:rsidRPr="005D5D0F">
        <w:rPr>
          <w:rFonts w:ascii="DavidMF-Regular" w:cs="David" w:hint="cs"/>
          <w:sz w:val="24"/>
          <w:szCs w:val="24"/>
          <w:rtl/>
        </w:rPr>
        <w:t>הסרטן</w:t>
      </w:r>
      <w:r w:rsidR="00270E90" w:rsidRPr="005D5D0F">
        <w:rPr>
          <w:rFonts w:ascii="DavidMF-Regular" w:cs="David"/>
          <w:sz w:val="24"/>
          <w:szCs w:val="24"/>
        </w:rPr>
        <w:t xml:space="preserve"> </w:t>
      </w:r>
      <w:r w:rsidR="00270E90" w:rsidRPr="005D5D0F">
        <w:rPr>
          <w:rFonts w:ascii="DavidMF-Regular" w:cs="David" w:hint="cs"/>
          <w:sz w:val="24"/>
          <w:szCs w:val="24"/>
          <w:rtl/>
        </w:rPr>
        <w:t>אפשרי</w:t>
      </w:r>
      <w:r w:rsidR="00270E90" w:rsidRPr="005D5D0F">
        <w:rPr>
          <w:rFonts w:ascii="DavidMF-Regular" w:cs="David"/>
          <w:sz w:val="24"/>
          <w:szCs w:val="24"/>
        </w:rPr>
        <w:t xml:space="preserve"> </w:t>
      </w:r>
      <w:r w:rsidR="00270E90" w:rsidRPr="005D5D0F">
        <w:rPr>
          <w:rFonts w:ascii="DavidMF-Regular" w:cs="David" w:hint="cs"/>
          <w:sz w:val="24"/>
          <w:szCs w:val="24"/>
          <w:rtl/>
        </w:rPr>
        <w:t>רק</w:t>
      </w:r>
      <w:r w:rsidR="00270E90" w:rsidRPr="005D5D0F">
        <w:rPr>
          <w:rFonts w:ascii="DavidMF-Regular" w:cs="David"/>
          <w:sz w:val="24"/>
          <w:szCs w:val="24"/>
        </w:rPr>
        <w:t xml:space="preserve"> </w:t>
      </w:r>
      <w:r w:rsidR="00270E90" w:rsidRPr="005D5D0F">
        <w:rPr>
          <w:rFonts w:ascii="DavidMF-Regular" w:cs="David" w:hint="cs"/>
          <w:sz w:val="24"/>
          <w:szCs w:val="24"/>
          <w:rtl/>
        </w:rPr>
        <w:t>כשהמחלה</w:t>
      </w:r>
      <w:r w:rsidR="00270E90" w:rsidRPr="005D5D0F">
        <w:rPr>
          <w:rFonts w:ascii="DavidMF-Regular" w:cs="David"/>
          <w:sz w:val="24"/>
          <w:szCs w:val="24"/>
        </w:rPr>
        <w:t xml:space="preserve"> </w:t>
      </w:r>
      <w:r w:rsidR="00270E90" w:rsidRPr="005D5D0F">
        <w:rPr>
          <w:rFonts w:ascii="DavidMF-Regular" w:cs="David" w:hint="cs"/>
          <w:sz w:val="24"/>
          <w:szCs w:val="24"/>
          <w:rtl/>
        </w:rPr>
        <w:t>נמצאת</w:t>
      </w:r>
      <w:r w:rsidR="00270E90" w:rsidRPr="005D5D0F">
        <w:rPr>
          <w:rFonts w:ascii="DavidMF-Regular" w:cs="David"/>
          <w:sz w:val="24"/>
          <w:szCs w:val="24"/>
        </w:rPr>
        <w:t xml:space="preserve"> </w:t>
      </w:r>
      <w:r w:rsidR="00270E90" w:rsidRPr="005D5D0F">
        <w:rPr>
          <w:rFonts w:ascii="DavidMF-Regular" w:cs="David" w:hint="cs"/>
          <w:sz w:val="24"/>
          <w:szCs w:val="24"/>
          <w:rtl/>
        </w:rPr>
        <w:t>בשלבים</w:t>
      </w:r>
      <w:r w:rsidR="00270E90" w:rsidRPr="005D5D0F">
        <w:rPr>
          <w:rFonts w:ascii="DavidMF-Regular" w:cs="David"/>
          <w:sz w:val="24"/>
          <w:szCs w:val="24"/>
        </w:rPr>
        <w:t xml:space="preserve"> </w:t>
      </w:r>
      <w:r w:rsidR="00270E90" w:rsidRPr="005D5D0F">
        <w:rPr>
          <w:rFonts w:ascii="DavidMF-Regular" w:cs="David" w:hint="cs"/>
          <w:sz w:val="24"/>
          <w:szCs w:val="24"/>
          <w:rtl/>
        </w:rPr>
        <w:t>מתקדמים</w:t>
      </w:r>
      <w:r w:rsidR="00B24323">
        <w:rPr>
          <w:rFonts w:cs="David" w:hint="cs"/>
          <w:sz w:val="24"/>
          <w:szCs w:val="24"/>
          <w:rtl/>
        </w:rPr>
        <w:t>.</w:t>
      </w:r>
    </w:p>
    <w:p w:rsidR="00947F8A" w:rsidRPr="00947F8A" w:rsidRDefault="00947F8A">
      <w:pPr>
        <w:bidi w:val="0"/>
        <w:rPr>
          <w:rFonts w:cs="David"/>
          <w:sz w:val="24"/>
          <w:szCs w:val="24"/>
          <w:rtl/>
        </w:rPr>
      </w:pPr>
      <w:r w:rsidRPr="00947F8A">
        <w:rPr>
          <w:rFonts w:cs="David"/>
          <w:sz w:val="24"/>
          <w:szCs w:val="24"/>
          <w:rtl/>
        </w:rPr>
        <w:br w:type="page"/>
      </w:r>
    </w:p>
    <w:p w:rsidR="00757667" w:rsidRDefault="00D941C9" w:rsidP="00947F8A">
      <w:pPr>
        <w:rPr>
          <w:rFonts w:cs="David"/>
          <w:sz w:val="24"/>
          <w:szCs w:val="24"/>
          <w:u w:val="single"/>
          <w:rtl/>
        </w:rPr>
      </w:pPr>
      <w:r w:rsidRPr="00947F8A">
        <w:rPr>
          <w:rFonts w:cs="David" w:hint="cs"/>
          <w:b/>
          <w:bCs/>
          <w:color w:val="C0504D" w:themeColor="accent2"/>
          <w:sz w:val="24"/>
          <w:szCs w:val="24"/>
          <w:rtl/>
        </w:rPr>
        <w:lastRenderedPageBreak/>
        <w:t>שאלות</w:t>
      </w:r>
      <w:r w:rsidR="00850727">
        <w:rPr>
          <w:rFonts w:cs="David" w:hint="cs"/>
          <w:sz w:val="24"/>
          <w:szCs w:val="24"/>
          <w:u w:val="single"/>
          <w:rtl/>
        </w:rPr>
        <w:t xml:space="preserve"> </w:t>
      </w:r>
    </w:p>
    <w:p w:rsidR="00B24323" w:rsidRDefault="00B24323" w:rsidP="0039410B">
      <w:pPr>
        <w:pStyle w:val="ListParagraph"/>
        <w:numPr>
          <w:ilvl w:val="0"/>
          <w:numId w:val="1"/>
        </w:numPr>
        <w:spacing w:line="360" w:lineRule="auto"/>
        <w:rPr>
          <w:rFonts w:cs="David"/>
          <w:sz w:val="24"/>
          <w:szCs w:val="24"/>
        </w:rPr>
      </w:pPr>
      <w:r>
        <w:rPr>
          <w:rFonts w:cs="David" w:hint="cs"/>
          <w:sz w:val="24"/>
          <w:szCs w:val="24"/>
          <w:rtl/>
        </w:rPr>
        <w:t xml:space="preserve">על פי המאמר, למכשיר המכונה "אף אלקטרוני" יתרונות אחדים על פני שיטות אבחון סרטן הקיימות כיום. </w:t>
      </w:r>
      <w:r w:rsidR="0039410B">
        <w:rPr>
          <w:rFonts w:cs="David" w:hint="cs"/>
          <w:sz w:val="24"/>
          <w:szCs w:val="24"/>
          <w:rtl/>
        </w:rPr>
        <w:t xml:space="preserve">מנו </w:t>
      </w:r>
      <w:r>
        <w:rPr>
          <w:rFonts w:cs="David" w:hint="cs"/>
          <w:sz w:val="24"/>
          <w:szCs w:val="24"/>
          <w:rtl/>
        </w:rPr>
        <w:t>שלושה יתרונות שיש למכשיר החדש באבחון של מחלת הסרטן.</w:t>
      </w:r>
    </w:p>
    <w:p w:rsidR="00560846" w:rsidRDefault="00384F28" w:rsidP="0039410B">
      <w:pPr>
        <w:pStyle w:val="ListParagraph"/>
        <w:numPr>
          <w:ilvl w:val="0"/>
          <w:numId w:val="1"/>
        </w:numPr>
        <w:spacing w:line="360" w:lineRule="auto"/>
        <w:rPr>
          <w:rFonts w:cs="David"/>
          <w:sz w:val="24"/>
          <w:szCs w:val="24"/>
        </w:rPr>
      </w:pPr>
      <w:r>
        <w:rPr>
          <w:noProof/>
          <w:color w:val="0000FF"/>
        </w:rPr>
        <w:drawing>
          <wp:anchor distT="0" distB="0" distL="114300" distR="114300" simplePos="0" relativeHeight="251664384" behindDoc="0" locked="0" layoutInCell="1" allowOverlap="1" wp14:anchorId="35172E83" wp14:editId="55602DC2">
            <wp:simplePos x="0" y="0"/>
            <wp:positionH relativeFrom="column">
              <wp:posOffset>3912870</wp:posOffset>
            </wp:positionH>
            <wp:positionV relativeFrom="paragraph">
              <wp:posOffset>694690</wp:posOffset>
            </wp:positionV>
            <wp:extent cx="666750" cy="903605"/>
            <wp:effectExtent l="0" t="0" r="0" b="0"/>
            <wp:wrapNone/>
            <wp:docPr id="1" name="תמונה 1" descr="קובץ:Alpha-d-glucos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קובץ:Alpha-d-glucose.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9036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60846">
        <w:rPr>
          <w:rFonts w:cs="David" w:hint="cs"/>
          <w:sz w:val="24"/>
          <w:szCs w:val="24"/>
          <w:rtl/>
        </w:rPr>
        <w:t xml:space="preserve">מערכות זיהוי חומרים מבוססות לרוב על כך שהחומר הנבדק יוצר קשרים בין מולקולאריים, כגון קשרי מימן או </w:t>
      </w:r>
      <w:r w:rsidR="00B205CE">
        <w:rPr>
          <w:rFonts w:cs="David" w:hint="cs"/>
          <w:sz w:val="24"/>
          <w:szCs w:val="24"/>
          <w:rtl/>
        </w:rPr>
        <w:t>אינטראקציות</w:t>
      </w:r>
      <w:r w:rsidR="00560846">
        <w:rPr>
          <w:rFonts w:cs="David" w:hint="cs"/>
          <w:sz w:val="24"/>
          <w:szCs w:val="24"/>
          <w:rtl/>
        </w:rPr>
        <w:t xml:space="preserve"> ואן דר ואלס בין מולקולות החומר הנבדק לבין מולקולות אחרות הנמצאות בחיישן</w:t>
      </w:r>
      <w:r w:rsidR="004804CC">
        <w:rPr>
          <w:rFonts w:cs="David" w:hint="cs"/>
          <w:sz w:val="24"/>
          <w:szCs w:val="24"/>
          <w:rtl/>
        </w:rPr>
        <w:t xml:space="preserve"> (מערכת הזיהוי)</w:t>
      </w:r>
      <w:r w:rsidR="00560846">
        <w:rPr>
          <w:rFonts w:cs="David" w:hint="cs"/>
          <w:sz w:val="24"/>
          <w:szCs w:val="24"/>
          <w:rtl/>
        </w:rPr>
        <w:t xml:space="preserve">. </w:t>
      </w:r>
      <w:r w:rsidR="0039410B">
        <w:rPr>
          <w:rFonts w:cs="David" w:hint="cs"/>
          <w:sz w:val="24"/>
          <w:szCs w:val="24"/>
          <w:rtl/>
        </w:rPr>
        <w:t xml:space="preserve">לפניכם </w:t>
      </w:r>
      <w:r w:rsidR="00560846">
        <w:rPr>
          <w:rFonts w:cs="David" w:hint="cs"/>
          <w:sz w:val="24"/>
          <w:szCs w:val="24"/>
          <w:rtl/>
        </w:rPr>
        <w:t>שלוש</w:t>
      </w:r>
      <w:r w:rsidR="002D145F">
        <w:rPr>
          <w:rFonts w:cs="David" w:hint="cs"/>
          <w:sz w:val="24"/>
          <w:szCs w:val="24"/>
          <w:rtl/>
        </w:rPr>
        <w:t>ה חומרים</w:t>
      </w:r>
      <w:r w:rsidR="00560846">
        <w:rPr>
          <w:rFonts w:cs="David" w:hint="cs"/>
          <w:sz w:val="24"/>
          <w:szCs w:val="24"/>
          <w:rtl/>
        </w:rPr>
        <w:t xml:space="preserve"> </w:t>
      </w:r>
      <w:r w:rsidR="002D145F">
        <w:rPr>
          <w:rFonts w:cs="David" w:hint="cs"/>
          <w:sz w:val="24"/>
          <w:szCs w:val="24"/>
          <w:rtl/>
        </w:rPr>
        <w:t xml:space="preserve">הנמצאים </w:t>
      </w:r>
      <w:r w:rsidR="00560846">
        <w:rPr>
          <w:rFonts w:cs="David" w:hint="cs"/>
          <w:sz w:val="24"/>
          <w:szCs w:val="24"/>
          <w:rtl/>
        </w:rPr>
        <w:t>בתערובת אחידה</w:t>
      </w:r>
      <w:r w:rsidR="004857E2">
        <w:rPr>
          <w:rFonts w:cs="David" w:hint="cs"/>
          <w:sz w:val="24"/>
          <w:szCs w:val="24"/>
          <w:rtl/>
        </w:rPr>
        <w:t xml:space="preserve"> בדם החולה</w:t>
      </w:r>
      <w:r w:rsidR="00560846">
        <w:rPr>
          <w:rFonts w:cs="David" w:hint="cs"/>
          <w:sz w:val="24"/>
          <w:szCs w:val="24"/>
          <w:rtl/>
        </w:rPr>
        <w:t>:</w:t>
      </w:r>
    </w:p>
    <w:p w:rsidR="00560846" w:rsidRPr="00560846" w:rsidRDefault="00560846" w:rsidP="006E25D7">
      <w:pPr>
        <w:pStyle w:val="ListParagraph"/>
        <w:spacing w:line="360" w:lineRule="auto"/>
        <w:ind w:firstLine="720"/>
        <w:rPr>
          <w:rFonts w:cs="David"/>
          <w:sz w:val="24"/>
          <w:szCs w:val="24"/>
        </w:rPr>
      </w:pPr>
      <w:r>
        <w:rPr>
          <w:rFonts w:cs="David" w:hint="cs"/>
          <w:sz w:val="24"/>
          <w:szCs w:val="24"/>
          <w:rtl/>
        </w:rPr>
        <w:t>גלוקוז</w:t>
      </w:r>
      <w:r w:rsidR="006E25D7">
        <w:rPr>
          <w:rFonts w:cs="David" w:hint="cs"/>
          <w:sz w:val="24"/>
          <w:szCs w:val="24"/>
          <w:rtl/>
        </w:rPr>
        <w:t>:</w:t>
      </w:r>
      <w:r>
        <w:rPr>
          <w:rFonts w:cs="David" w:hint="cs"/>
          <w:sz w:val="24"/>
          <w:szCs w:val="24"/>
          <w:rtl/>
        </w:rPr>
        <w:t xml:space="preserve">                 </w:t>
      </w:r>
      <w:r w:rsidR="006E25D7">
        <w:rPr>
          <w:rFonts w:cs="David" w:hint="cs"/>
          <w:sz w:val="24"/>
          <w:szCs w:val="24"/>
          <w:rtl/>
        </w:rPr>
        <w:tab/>
        <w:t xml:space="preserve">  </w:t>
      </w:r>
      <w:r>
        <w:rPr>
          <w:rFonts w:cs="David" w:hint="cs"/>
          <w:sz w:val="24"/>
          <w:szCs w:val="24"/>
          <w:rtl/>
        </w:rPr>
        <w:t xml:space="preserve">מים:  </w:t>
      </w:r>
      <w:r>
        <w:rPr>
          <w:rFonts w:cs="David"/>
          <w:sz w:val="24"/>
          <w:szCs w:val="24"/>
        </w:rPr>
        <w:t>H</w:t>
      </w:r>
      <w:r>
        <w:rPr>
          <w:rFonts w:cs="David"/>
          <w:sz w:val="24"/>
          <w:szCs w:val="24"/>
          <w:vertAlign w:val="subscript"/>
        </w:rPr>
        <w:t>2</w:t>
      </w:r>
      <w:r>
        <w:rPr>
          <w:rFonts w:cs="David"/>
          <w:sz w:val="24"/>
          <w:szCs w:val="24"/>
        </w:rPr>
        <w:t>O</w:t>
      </w:r>
      <w:r w:rsidR="004804CC">
        <w:rPr>
          <w:rFonts w:cs="David" w:hint="cs"/>
          <w:sz w:val="24"/>
          <w:szCs w:val="24"/>
          <w:rtl/>
        </w:rPr>
        <w:t xml:space="preserve">         </w:t>
      </w:r>
      <w:r w:rsidR="006E25D7">
        <w:rPr>
          <w:rFonts w:cs="David" w:hint="cs"/>
          <w:sz w:val="24"/>
          <w:szCs w:val="24"/>
          <w:rtl/>
        </w:rPr>
        <w:tab/>
      </w:r>
      <w:r w:rsidR="004857E2">
        <w:rPr>
          <w:rFonts w:cs="David" w:hint="cs"/>
          <w:sz w:val="24"/>
          <w:szCs w:val="24"/>
          <w:rtl/>
        </w:rPr>
        <w:t>אלכוהול</w:t>
      </w:r>
      <w:r>
        <w:rPr>
          <w:rFonts w:cs="David" w:hint="cs"/>
          <w:sz w:val="24"/>
          <w:szCs w:val="24"/>
          <w:rtl/>
        </w:rPr>
        <w:t xml:space="preserve">:  </w:t>
      </w:r>
      <w:r>
        <w:rPr>
          <w:rFonts w:cs="David"/>
          <w:sz w:val="24"/>
          <w:szCs w:val="24"/>
        </w:rPr>
        <w:t>CH</w:t>
      </w:r>
      <w:r>
        <w:rPr>
          <w:rFonts w:cs="David"/>
          <w:sz w:val="24"/>
          <w:szCs w:val="24"/>
          <w:vertAlign w:val="subscript"/>
        </w:rPr>
        <w:t>2</w:t>
      </w:r>
      <w:r>
        <w:rPr>
          <w:rFonts w:cs="David"/>
          <w:sz w:val="24"/>
          <w:szCs w:val="24"/>
        </w:rPr>
        <w:t>CH</w:t>
      </w:r>
      <w:r>
        <w:rPr>
          <w:rFonts w:cs="David"/>
          <w:sz w:val="24"/>
          <w:szCs w:val="24"/>
          <w:vertAlign w:val="subscript"/>
        </w:rPr>
        <w:t>2</w:t>
      </w:r>
      <w:r>
        <w:rPr>
          <w:rFonts w:cs="David"/>
          <w:sz w:val="24"/>
          <w:szCs w:val="24"/>
        </w:rPr>
        <w:t>OH</w:t>
      </w:r>
    </w:p>
    <w:p w:rsidR="00560846" w:rsidRDefault="00560846" w:rsidP="006E25D7">
      <w:pPr>
        <w:pStyle w:val="ListParagraph"/>
        <w:spacing w:line="360" w:lineRule="auto"/>
        <w:rPr>
          <w:rFonts w:cs="David"/>
          <w:sz w:val="24"/>
          <w:szCs w:val="24"/>
          <w:rtl/>
        </w:rPr>
      </w:pPr>
      <w:r>
        <w:rPr>
          <w:rFonts w:cs="David" w:hint="cs"/>
          <w:sz w:val="24"/>
          <w:szCs w:val="24"/>
          <w:rtl/>
        </w:rPr>
        <w:t xml:space="preserve">                            </w:t>
      </w:r>
    </w:p>
    <w:p w:rsidR="006E25D7" w:rsidRDefault="006E25D7" w:rsidP="006E25D7">
      <w:pPr>
        <w:pStyle w:val="ListParagraph"/>
        <w:spacing w:line="360" w:lineRule="auto"/>
        <w:rPr>
          <w:rFonts w:cs="David"/>
          <w:sz w:val="24"/>
          <w:szCs w:val="24"/>
          <w:rtl/>
        </w:rPr>
      </w:pPr>
    </w:p>
    <w:p w:rsidR="006E25D7" w:rsidRDefault="006E25D7" w:rsidP="006E25D7">
      <w:pPr>
        <w:pStyle w:val="ListParagraph"/>
        <w:spacing w:line="360" w:lineRule="auto"/>
        <w:rPr>
          <w:rFonts w:cs="David"/>
          <w:sz w:val="24"/>
          <w:szCs w:val="24"/>
          <w:rtl/>
        </w:rPr>
      </w:pPr>
    </w:p>
    <w:p w:rsidR="00560846" w:rsidRDefault="00560846" w:rsidP="00560846">
      <w:pPr>
        <w:pStyle w:val="ListParagraph"/>
        <w:numPr>
          <w:ilvl w:val="0"/>
          <w:numId w:val="5"/>
        </w:numPr>
        <w:spacing w:line="360" w:lineRule="auto"/>
        <w:rPr>
          <w:rFonts w:cs="David"/>
          <w:sz w:val="24"/>
          <w:szCs w:val="24"/>
        </w:rPr>
      </w:pPr>
      <w:r>
        <w:rPr>
          <w:rFonts w:cs="David" w:hint="cs"/>
          <w:sz w:val="24"/>
          <w:szCs w:val="24"/>
          <w:rtl/>
        </w:rPr>
        <w:t>הסב</w:t>
      </w:r>
      <w:r w:rsidR="0039410B">
        <w:rPr>
          <w:rFonts w:cs="David" w:hint="cs"/>
          <w:sz w:val="24"/>
          <w:szCs w:val="24"/>
          <w:rtl/>
        </w:rPr>
        <w:t>י</w:t>
      </w:r>
      <w:r>
        <w:rPr>
          <w:rFonts w:cs="David" w:hint="cs"/>
          <w:sz w:val="24"/>
          <w:szCs w:val="24"/>
          <w:rtl/>
        </w:rPr>
        <w:t>ר</w:t>
      </w:r>
      <w:r w:rsidR="0039410B">
        <w:rPr>
          <w:rFonts w:cs="David" w:hint="cs"/>
          <w:sz w:val="24"/>
          <w:szCs w:val="24"/>
          <w:rtl/>
        </w:rPr>
        <w:t>ו</w:t>
      </w:r>
      <w:r>
        <w:rPr>
          <w:rFonts w:cs="David" w:hint="cs"/>
          <w:sz w:val="24"/>
          <w:szCs w:val="24"/>
          <w:rtl/>
        </w:rPr>
        <w:t xml:space="preserve">, </w:t>
      </w:r>
      <w:r w:rsidR="004804CC">
        <w:rPr>
          <w:rFonts w:cs="David" w:hint="cs"/>
          <w:sz w:val="24"/>
          <w:szCs w:val="24"/>
          <w:rtl/>
        </w:rPr>
        <w:t>ב</w:t>
      </w:r>
      <w:r w:rsidR="0039410B">
        <w:rPr>
          <w:rFonts w:cs="David" w:hint="cs"/>
          <w:sz w:val="24"/>
          <w:szCs w:val="24"/>
          <w:rtl/>
        </w:rPr>
        <w:t>מושגים של מבנה ו</w:t>
      </w:r>
      <w:r>
        <w:rPr>
          <w:rFonts w:cs="David" w:hint="cs"/>
          <w:sz w:val="24"/>
          <w:szCs w:val="24"/>
          <w:rtl/>
        </w:rPr>
        <w:t>קישור, מ</w:t>
      </w:r>
      <w:r w:rsidR="004804CC">
        <w:rPr>
          <w:rFonts w:cs="David" w:hint="cs"/>
          <w:sz w:val="24"/>
          <w:szCs w:val="24"/>
          <w:rtl/>
        </w:rPr>
        <w:t>דוע שלושת החומרים הנ"ל יוצרים תערובת אחידה</w:t>
      </w:r>
      <w:r>
        <w:rPr>
          <w:rFonts w:cs="David" w:hint="cs"/>
          <w:sz w:val="24"/>
          <w:szCs w:val="24"/>
          <w:rtl/>
        </w:rPr>
        <w:t>.</w:t>
      </w:r>
    </w:p>
    <w:p w:rsidR="00560846" w:rsidRDefault="0039410B" w:rsidP="0039410B">
      <w:pPr>
        <w:pStyle w:val="ListParagraph"/>
        <w:numPr>
          <w:ilvl w:val="0"/>
          <w:numId w:val="5"/>
        </w:numPr>
        <w:spacing w:line="360" w:lineRule="auto"/>
        <w:rPr>
          <w:rFonts w:cs="David"/>
          <w:sz w:val="24"/>
          <w:szCs w:val="24"/>
        </w:rPr>
      </w:pPr>
      <w:r>
        <w:rPr>
          <w:rFonts w:cs="David" w:hint="cs"/>
          <w:sz w:val="24"/>
          <w:szCs w:val="24"/>
          <w:rtl/>
        </w:rPr>
        <w:t xml:space="preserve">לפניכם </w:t>
      </w:r>
      <w:r w:rsidR="00560846">
        <w:rPr>
          <w:rFonts w:cs="David" w:hint="cs"/>
          <w:sz w:val="24"/>
          <w:szCs w:val="24"/>
          <w:rtl/>
        </w:rPr>
        <w:t xml:space="preserve">תיאור של </w:t>
      </w:r>
      <w:r w:rsidR="00834846">
        <w:rPr>
          <w:rFonts w:cs="David" w:hint="cs"/>
          <w:sz w:val="24"/>
          <w:szCs w:val="24"/>
          <w:rtl/>
        </w:rPr>
        <w:t>ארבע</w:t>
      </w:r>
      <w:r w:rsidR="004804CC">
        <w:rPr>
          <w:rFonts w:cs="David" w:hint="cs"/>
          <w:sz w:val="24"/>
          <w:szCs w:val="24"/>
          <w:rtl/>
        </w:rPr>
        <w:t xml:space="preserve"> מערכות שונות של חיישנים (מערכות זיהוי)</w:t>
      </w:r>
      <w:r w:rsidR="00560846">
        <w:rPr>
          <w:rFonts w:cs="David" w:hint="cs"/>
          <w:sz w:val="24"/>
          <w:szCs w:val="24"/>
          <w:rtl/>
        </w:rPr>
        <w:t>. איזו מהן היא המתאימה ביותר למדידת ריכוז האלכוהול בדגימה? נמק</w:t>
      </w:r>
      <w:r>
        <w:rPr>
          <w:rFonts w:cs="David" w:hint="cs"/>
          <w:sz w:val="24"/>
          <w:szCs w:val="24"/>
          <w:rtl/>
        </w:rPr>
        <w:t>ו</w:t>
      </w:r>
      <w:r w:rsidR="00560846">
        <w:rPr>
          <w:rFonts w:cs="David" w:hint="cs"/>
          <w:sz w:val="24"/>
          <w:szCs w:val="24"/>
          <w:rtl/>
        </w:rPr>
        <w:t xml:space="preserve"> </w:t>
      </w:r>
      <w:r>
        <w:rPr>
          <w:rFonts w:cs="David" w:hint="cs"/>
          <w:sz w:val="24"/>
          <w:szCs w:val="24"/>
          <w:rtl/>
        </w:rPr>
        <w:t>קביעתכם</w:t>
      </w:r>
      <w:r w:rsidR="004804CC">
        <w:rPr>
          <w:rFonts w:cs="David" w:hint="cs"/>
          <w:sz w:val="24"/>
          <w:szCs w:val="24"/>
          <w:rtl/>
        </w:rPr>
        <w:t>.</w:t>
      </w:r>
    </w:p>
    <w:p w:rsidR="00560846" w:rsidRDefault="00560846" w:rsidP="00560846">
      <w:pPr>
        <w:pStyle w:val="ListParagraph"/>
        <w:numPr>
          <w:ilvl w:val="0"/>
          <w:numId w:val="3"/>
        </w:numPr>
        <w:spacing w:line="360" w:lineRule="auto"/>
        <w:rPr>
          <w:rFonts w:cs="David"/>
          <w:sz w:val="24"/>
          <w:szCs w:val="24"/>
        </w:rPr>
      </w:pPr>
      <w:r>
        <w:rPr>
          <w:rFonts w:cs="David" w:hint="cs"/>
          <w:sz w:val="24"/>
          <w:szCs w:val="24"/>
          <w:rtl/>
        </w:rPr>
        <w:t xml:space="preserve">מערכת חיישנים המבוססת </w:t>
      </w:r>
      <w:r w:rsidR="004804CC">
        <w:rPr>
          <w:rFonts w:cs="David" w:hint="cs"/>
          <w:sz w:val="24"/>
          <w:szCs w:val="24"/>
          <w:rtl/>
        </w:rPr>
        <w:t xml:space="preserve">על </w:t>
      </w:r>
      <w:r>
        <w:rPr>
          <w:rFonts w:cs="David" w:hint="cs"/>
          <w:sz w:val="24"/>
          <w:szCs w:val="24"/>
          <w:rtl/>
        </w:rPr>
        <w:t>מ</w:t>
      </w:r>
      <w:r w:rsidR="004804CC">
        <w:rPr>
          <w:rFonts w:cs="David" w:hint="cs"/>
          <w:sz w:val="24"/>
          <w:szCs w:val="24"/>
          <w:rtl/>
        </w:rPr>
        <w:t>ד</w:t>
      </w:r>
      <w:r>
        <w:rPr>
          <w:rFonts w:cs="David" w:hint="cs"/>
          <w:sz w:val="24"/>
          <w:szCs w:val="24"/>
          <w:rtl/>
        </w:rPr>
        <w:t>ידת המוליכות החשמלית של התערובת.</w:t>
      </w:r>
    </w:p>
    <w:p w:rsidR="00560846" w:rsidRDefault="00560846" w:rsidP="00560846">
      <w:pPr>
        <w:pStyle w:val="ListParagraph"/>
        <w:numPr>
          <w:ilvl w:val="0"/>
          <w:numId w:val="3"/>
        </w:numPr>
        <w:spacing w:line="360" w:lineRule="auto"/>
        <w:rPr>
          <w:rFonts w:cs="David"/>
          <w:sz w:val="24"/>
          <w:szCs w:val="24"/>
        </w:rPr>
      </w:pPr>
      <w:r>
        <w:rPr>
          <w:rFonts w:cs="David" w:hint="cs"/>
          <w:sz w:val="24"/>
          <w:szCs w:val="24"/>
          <w:rtl/>
        </w:rPr>
        <w:t>מערכת חיישנים המבוססת על יכולתו של אחד מחומרי התערובת ליצור קשרי מימן על מולקולה אחרת בחיישן.</w:t>
      </w:r>
    </w:p>
    <w:p w:rsidR="00560846" w:rsidRDefault="000C5D88" w:rsidP="00560846">
      <w:pPr>
        <w:pStyle w:val="ListParagraph"/>
        <w:numPr>
          <w:ilvl w:val="0"/>
          <w:numId w:val="3"/>
        </w:numPr>
        <w:spacing w:line="360" w:lineRule="auto"/>
        <w:rPr>
          <w:rFonts w:cs="David"/>
          <w:sz w:val="24"/>
          <w:szCs w:val="24"/>
        </w:rPr>
      </w:pPr>
      <w:r>
        <w:rPr>
          <w:rFonts w:cs="David" w:hint="cs"/>
          <w:sz w:val="24"/>
          <w:szCs w:val="24"/>
          <w:rtl/>
        </w:rPr>
        <w:t>מערכת המבוססת על אבחנה בין מולקולות קוטביות ללא קוטביות.</w:t>
      </w:r>
    </w:p>
    <w:p w:rsidR="00182871" w:rsidRPr="00947F8A" w:rsidRDefault="000C5D88" w:rsidP="00642DF1">
      <w:pPr>
        <w:pStyle w:val="ListParagraph"/>
        <w:numPr>
          <w:ilvl w:val="0"/>
          <w:numId w:val="3"/>
        </w:numPr>
        <w:spacing w:line="360" w:lineRule="auto"/>
        <w:rPr>
          <w:rFonts w:cs="David"/>
          <w:sz w:val="24"/>
          <w:szCs w:val="24"/>
        </w:rPr>
      </w:pPr>
      <w:r w:rsidRPr="00947F8A">
        <w:rPr>
          <w:rFonts w:cs="David" w:hint="cs"/>
          <w:sz w:val="24"/>
          <w:szCs w:val="24"/>
          <w:rtl/>
        </w:rPr>
        <w:t>מערכ</w:t>
      </w:r>
      <w:r w:rsidR="004804CC" w:rsidRPr="00947F8A">
        <w:rPr>
          <w:rFonts w:cs="David" w:hint="cs"/>
          <w:sz w:val="24"/>
          <w:szCs w:val="24"/>
          <w:rtl/>
        </w:rPr>
        <w:t>ת ה</w:t>
      </w:r>
      <w:r w:rsidR="00B205CE" w:rsidRPr="00947F8A">
        <w:rPr>
          <w:rFonts w:cs="David" w:hint="cs"/>
          <w:sz w:val="24"/>
          <w:szCs w:val="24"/>
          <w:rtl/>
        </w:rPr>
        <w:t xml:space="preserve">מבוססת על מדידת המסה </w:t>
      </w:r>
      <w:proofErr w:type="spellStart"/>
      <w:r w:rsidR="00B205CE" w:rsidRPr="00947F8A">
        <w:rPr>
          <w:rFonts w:cs="David" w:hint="cs"/>
          <w:sz w:val="24"/>
          <w:szCs w:val="24"/>
          <w:rtl/>
        </w:rPr>
        <w:t>המולרית</w:t>
      </w:r>
      <w:proofErr w:type="spellEnd"/>
      <w:r w:rsidRPr="00947F8A">
        <w:rPr>
          <w:rFonts w:cs="David" w:hint="cs"/>
          <w:sz w:val="24"/>
          <w:szCs w:val="24"/>
          <w:rtl/>
        </w:rPr>
        <w:t xml:space="preserve"> של החומר הנבדק. </w:t>
      </w:r>
    </w:p>
    <w:p w:rsidR="00870B5B" w:rsidRPr="003B414A" w:rsidRDefault="00870B5B" w:rsidP="003B414A">
      <w:pPr>
        <w:pStyle w:val="ListParagraph"/>
        <w:numPr>
          <w:ilvl w:val="0"/>
          <w:numId w:val="1"/>
        </w:numPr>
        <w:autoSpaceDE w:val="0"/>
        <w:autoSpaceDN w:val="0"/>
        <w:adjustRightInd w:val="0"/>
        <w:spacing w:after="0" w:line="360" w:lineRule="auto"/>
        <w:rPr>
          <w:rFonts w:ascii="DavidMF-Regular" w:cs="David"/>
          <w:sz w:val="24"/>
          <w:szCs w:val="24"/>
        </w:rPr>
      </w:pPr>
      <w:r w:rsidRPr="003B414A">
        <w:rPr>
          <w:rFonts w:ascii="DavidMF-Regular" w:cs="David" w:hint="cs"/>
          <w:sz w:val="24"/>
          <w:szCs w:val="24"/>
          <w:rtl/>
        </w:rPr>
        <w:t>תפקיד חלקיקי הזהב ב</w:t>
      </w:r>
      <w:r w:rsidR="004857E2">
        <w:rPr>
          <w:rFonts w:ascii="DavidMF-Regular" w:cs="David" w:hint="cs"/>
          <w:sz w:val="24"/>
          <w:szCs w:val="24"/>
          <w:rtl/>
        </w:rPr>
        <w:t>"</w:t>
      </w:r>
      <w:r w:rsidRPr="003B414A">
        <w:rPr>
          <w:rFonts w:ascii="DavidMF-Regular" w:cs="David" w:hint="cs"/>
          <w:sz w:val="24"/>
          <w:szCs w:val="24"/>
          <w:rtl/>
        </w:rPr>
        <w:t>אף האלקטרוני</w:t>
      </w:r>
      <w:r w:rsidR="004857E2">
        <w:rPr>
          <w:rFonts w:ascii="DavidMF-Regular" w:cs="David" w:hint="cs"/>
          <w:sz w:val="24"/>
          <w:szCs w:val="24"/>
          <w:rtl/>
        </w:rPr>
        <w:t>"</w:t>
      </w:r>
      <w:r w:rsidRPr="003B414A">
        <w:rPr>
          <w:rFonts w:ascii="DavidMF-Regular" w:cs="David" w:hint="cs"/>
          <w:sz w:val="24"/>
          <w:szCs w:val="24"/>
          <w:rtl/>
        </w:rPr>
        <w:t xml:space="preserve"> הוא המרת הקשרים</w:t>
      </w:r>
      <w:r w:rsidR="004857E2">
        <w:rPr>
          <w:rFonts w:ascii="DavidMF-Regular" w:cs="David" w:hint="cs"/>
          <w:sz w:val="24"/>
          <w:szCs w:val="24"/>
          <w:rtl/>
        </w:rPr>
        <w:t xml:space="preserve"> כימיים,</w:t>
      </w:r>
      <w:r w:rsidRPr="003B414A">
        <w:rPr>
          <w:rFonts w:ascii="DavidMF-Regular" w:cs="David" w:hint="cs"/>
          <w:sz w:val="24"/>
          <w:szCs w:val="24"/>
          <w:rtl/>
        </w:rPr>
        <w:t xml:space="preserve"> הנוצרים</w:t>
      </w:r>
      <w:r w:rsidR="004857E2">
        <w:rPr>
          <w:rFonts w:ascii="DavidMF-Regular" w:cs="David" w:hint="cs"/>
          <w:sz w:val="24"/>
          <w:szCs w:val="24"/>
          <w:rtl/>
        </w:rPr>
        <w:t xml:space="preserve"> בין הביו-סמנים לחיישן,</w:t>
      </w:r>
      <w:r w:rsidRPr="003B414A">
        <w:rPr>
          <w:rFonts w:ascii="DavidMF-Regular" w:cs="David" w:hint="cs"/>
          <w:sz w:val="24"/>
          <w:szCs w:val="24"/>
          <w:rtl/>
        </w:rPr>
        <w:t xml:space="preserve"> לאותות חשמליים.</w:t>
      </w:r>
    </w:p>
    <w:p w:rsidR="00870B5B" w:rsidRDefault="00870B5B" w:rsidP="00870B5B">
      <w:pPr>
        <w:pStyle w:val="ListParagraph"/>
        <w:numPr>
          <w:ilvl w:val="0"/>
          <w:numId w:val="6"/>
        </w:numPr>
        <w:autoSpaceDE w:val="0"/>
        <w:autoSpaceDN w:val="0"/>
        <w:adjustRightInd w:val="0"/>
        <w:spacing w:after="0" w:line="360" w:lineRule="auto"/>
        <w:rPr>
          <w:rFonts w:ascii="DavidMF-Regular" w:cs="David"/>
          <w:sz w:val="24"/>
          <w:szCs w:val="24"/>
        </w:rPr>
      </w:pPr>
      <w:r>
        <w:rPr>
          <w:rFonts w:ascii="DavidMF-Regular" w:cs="David" w:hint="cs"/>
          <w:sz w:val="24"/>
          <w:szCs w:val="24"/>
          <w:rtl/>
        </w:rPr>
        <w:t>תאר</w:t>
      </w:r>
      <w:r w:rsidR="0039410B">
        <w:rPr>
          <w:rFonts w:ascii="DavidMF-Regular" w:cs="David" w:hint="cs"/>
          <w:sz w:val="24"/>
          <w:szCs w:val="24"/>
          <w:rtl/>
        </w:rPr>
        <w:t>ו</w:t>
      </w:r>
      <w:r>
        <w:rPr>
          <w:rFonts w:ascii="DavidMF-Regular" w:cs="David" w:hint="cs"/>
          <w:sz w:val="24"/>
          <w:szCs w:val="24"/>
          <w:rtl/>
        </w:rPr>
        <w:t xml:space="preserve"> חלקיקי זהב ברמה המיקרוסקופית.</w:t>
      </w:r>
    </w:p>
    <w:p w:rsidR="00870B5B" w:rsidRDefault="00870B5B" w:rsidP="00870B5B">
      <w:pPr>
        <w:pStyle w:val="ListParagraph"/>
        <w:numPr>
          <w:ilvl w:val="0"/>
          <w:numId w:val="6"/>
        </w:numPr>
        <w:autoSpaceDE w:val="0"/>
        <w:autoSpaceDN w:val="0"/>
        <w:adjustRightInd w:val="0"/>
        <w:spacing w:after="0" w:line="360" w:lineRule="auto"/>
        <w:rPr>
          <w:rFonts w:ascii="DavidMF-Regular" w:cs="David"/>
          <w:sz w:val="24"/>
          <w:szCs w:val="24"/>
        </w:rPr>
      </w:pPr>
      <w:r>
        <w:rPr>
          <w:rFonts w:ascii="DavidMF-Regular" w:cs="David" w:hint="cs"/>
          <w:sz w:val="24"/>
          <w:szCs w:val="24"/>
          <w:rtl/>
        </w:rPr>
        <w:t>הסב</w:t>
      </w:r>
      <w:r w:rsidR="0039410B">
        <w:rPr>
          <w:rFonts w:ascii="DavidMF-Regular" w:cs="David" w:hint="cs"/>
          <w:sz w:val="24"/>
          <w:szCs w:val="24"/>
          <w:rtl/>
        </w:rPr>
        <w:t>י</w:t>
      </w:r>
      <w:r>
        <w:rPr>
          <w:rFonts w:ascii="DavidMF-Regular" w:cs="David" w:hint="cs"/>
          <w:sz w:val="24"/>
          <w:szCs w:val="24"/>
          <w:rtl/>
        </w:rPr>
        <w:t>ר</w:t>
      </w:r>
      <w:r w:rsidR="0039410B">
        <w:rPr>
          <w:rFonts w:ascii="DavidMF-Regular" w:cs="David" w:hint="cs"/>
          <w:sz w:val="24"/>
          <w:szCs w:val="24"/>
          <w:rtl/>
        </w:rPr>
        <w:t>ו</w:t>
      </w:r>
      <w:r>
        <w:rPr>
          <w:rFonts w:ascii="DavidMF-Regular" w:cs="David" w:hint="cs"/>
          <w:sz w:val="24"/>
          <w:szCs w:val="24"/>
          <w:rtl/>
        </w:rPr>
        <w:t xml:space="preserve"> מדוע זהב מוליך זרם חשמלי.</w:t>
      </w:r>
    </w:p>
    <w:p w:rsidR="002D145F" w:rsidRDefault="002D145F" w:rsidP="00B63DD8">
      <w:pPr>
        <w:autoSpaceDE w:val="0"/>
        <w:autoSpaceDN w:val="0"/>
        <w:adjustRightInd w:val="0"/>
        <w:spacing w:after="0" w:line="360" w:lineRule="auto"/>
        <w:rPr>
          <w:rFonts w:ascii="DavidMF-Regular" w:cs="David"/>
          <w:sz w:val="24"/>
          <w:szCs w:val="24"/>
          <w:rtl/>
        </w:rPr>
      </w:pPr>
    </w:p>
    <w:p w:rsidR="00D941C9" w:rsidRPr="006E25D7" w:rsidRDefault="0039410B" w:rsidP="006E25D7">
      <w:pPr>
        <w:pStyle w:val="ListParagraph"/>
        <w:numPr>
          <w:ilvl w:val="0"/>
          <w:numId w:val="1"/>
        </w:numPr>
        <w:autoSpaceDE w:val="0"/>
        <w:autoSpaceDN w:val="0"/>
        <w:adjustRightInd w:val="0"/>
        <w:spacing w:after="0" w:line="360" w:lineRule="auto"/>
        <w:rPr>
          <w:rFonts w:ascii="DavidMF-Regular" w:cs="David"/>
          <w:sz w:val="24"/>
          <w:szCs w:val="24"/>
          <w:rtl/>
        </w:rPr>
      </w:pPr>
      <w:r w:rsidRPr="006E25D7">
        <w:rPr>
          <w:rFonts w:ascii="DavidMF-Regular" w:cs="David" w:hint="cs"/>
          <w:sz w:val="24"/>
          <w:szCs w:val="24"/>
          <w:rtl/>
        </w:rPr>
        <w:t xml:space="preserve">לפניכם </w:t>
      </w:r>
      <w:r w:rsidR="00870B5B" w:rsidRPr="006E25D7">
        <w:rPr>
          <w:rFonts w:ascii="DavidMF-Regular" w:cs="David" w:hint="cs"/>
          <w:sz w:val="24"/>
          <w:szCs w:val="24"/>
          <w:rtl/>
        </w:rPr>
        <w:t>טבלה ובה מספר חומרים, אשר ביניהם יכול להבחין ה"אף האלקטרוני</w:t>
      </w:r>
      <w:r w:rsidR="00642DF1" w:rsidRPr="006E25D7">
        <w:rPr>
          <w:rFonts w:ascii="DavidMF-Regular" w:cs="David" w:hint="cs"/>
          <w:sz w:val="24"/>
          <w:szCs w:val="24"/>
          <w:rtl/>
        </w:rPr>
        <w:t>"</w:t>
      </w:r>
      <w:r w:rsidR="00870B5B" w:rsidRPr="006E25D7">
        <w:rPr>
          <w:rFonts w:ascii="DavidMF-Regular" w:cs="David" w:hint="cs"/>
          <w:sz w:val="24"/>
          <w:szCs w:val="24"/>
          <w:rtl/>
        </w:rPr>
        <w:t>:</w:t>
      </w:r>
    </w:p>
    <w:p w:rsidR="00870B5B" w:rsidRDefault="00870B5B" w:rsidP="00870B5B">
      <w:pPr>
        <w:autoSpaceDE w:val="0"/>
        <w:autoSpaceDN w:val="0"/>
        <w:adjustRightInd w:val="0"/>
        <w:spacing w:after="0" w:line="360" w:lineRule="auto"/>
        <w:rPr>
          <w:rFonts w:ascii="DavidMF-Regular" w:cs="David"/>
          <w:sz w:val="24"/>
          <w:szCs w:val="24"/>
          <w:rtl/>
        </w:rPr>
      </w:pPr>
    </w:p>
    <w:tbl>
      <w:tblPr>
        <w:tblStyle w:val="TableGrid"/>
        <w:bidiVisual/>
        <w:tblW w:w="6713" w:type="dxa"/>
        <w:tblInd w:w="759" w:type="dxa"/>
        <w:tblLook w:val="04A0" w:firstRow="1" w:lastRow="0" w:firstColumn="1" w:lastColumn="0" w:noHBand="0" w:noVBand="1"/>
      </w:tblPr>
      <w:tblGrid>
        <w:gridCol w:w="1985"/>
        <w:gridCol w:w="3543"/>
        <w:gridCol w:w="1185"/>
      </w:tblGrid>
      <w:tr w:rsidR="00C90A6E" w:rsidTr="006E25D7">
        <w:tc>
          <w:tcPr>
            <w:tcW w:w="1985" w:type="dxa"/>
          </w:tcPr>
          <w:p w:rsidR="00C90A6E" w:rsidRDefault="00C90A6E" w:rsidP="006E25D7">
            <w:pPr>
              <w:autoSpaceDE w:val="0"/>
              <w:autoSpaceDN w:val="0"/>
              <w:adjustRightInd w:val="0"/>
              <w:spacing w:line="360" w:lineRule="auto"/>
              <w:jc w:val="center"/>
              <w:rPr>
                <w:rFonts w:ascii="DavidMF-Regular" w:cs="David"/>
                <w:sz w:val="24"/>
                <w:szCs w:val="24"/>
                <w:rtl/>
              </w:rPr>
            </w:pPr>
            <w:r>
              <w:rPr>
                <w:rFonts w:ascii="DavidMF-Regular" w:cs="David" w:hint="cs"/>
                <w:sz w:val="24"/>
                <w:szCs w:val="24"/>
                <w:rtl/>
              </w:rPr>
              <w:t>שם החומר</w:t>
            </w:r>
          </w:p>
        </w:tc>
        <w:tc>
          <w:tcPr>
            <w:tcW w:w="3543" w:type="dxa"/>
          </w:tcPr>
          <w:p w:rsidR="00C90A6E" w:rsidRDefault="00C90A6E" w:rsidP="006E25D7">
            <w:pPr>
              <w:autoSpaceDE w:val="0"/>
              <w:autoSpaceDN w:val="0"/>
              <w:adjustRightInd w:val="0"/>
              <w:spacing w:line="360" w:lineRule="auto"/>
              <w:jc w:val="center"/>
              <w:rPr>
                <w:rFonts w:ascii="DavidMF-Regular" w:cs="David"/>
                <w:sz w:val="24"/>
                <w:szCs w:val="24"/>
                <w:rtl/>
              </w:rPr>
            </w:pPr>
            <w:r>
              <w:rPr>
                <w:rFonts w:ascii="DavidMF-Regular" w:cs="David" w:hint="cs"/>
                <w:sz w:val="24"/>
                <w:szCs w:val="24"/>
                <w:rtl/>
              </w:rPr>
              <w:t xml:space="preserve">נוסחה מבנה </w:t>
            </w:r>
            <w:r w:rsidR="008C7B9C">
              <w:rPr>
                <w:rFonts w:ascii="DavidMF-Regular" w:cs="David" w:hint="cs"/>
                <w:sz w:val="24"/>
                <w:szCs w:val="24"/>
                <w:rtl/>
              </w:rPr>
              <w:t>מקוצרת</w:t>
            </w:r>
          </w:p>
        </w:tc>
        <w:tc>
          <w:tcPr>
            <w:tcW w:w="1185" w:type="dxa"/>
          </w:tcPr>
          <w:p w:rsidR="00C90A6E" w:rsidRDefault="00C90A6E" w:rsidP="006E25D7">
            <w:pPr>
              <w:autoSpaceDE w:val="0"/>
              <w:autoSpaceDN w:val="0"/>
              <w:adjustRightInd w:val="0"/>
              <w:spacing w:line="360" w:lineRule="auto"/>
              <w:jc w:val="center"/>
              <w:rPr>
                <w:rFonts w:ascii="DavidMF-Regular" w:cs="David"/>
                <w:sz w:val="24"/>
                <w:szCs w:val="24"/>
                <w:rtl/>
              </w:rPr>
            </w:pPr>
            <w:r>
              <w:rPr>
                <w:rFonts w:ascii="DavidMF-Regular" w:cs="David" w:hint="cs"/>
                <w:sz w:val="24"/>
                <w:szCs w:val="24"/>
                <w:rtl/>
              </w:rPr>
              <w:t>קוטביות</w:t>
            </w:r>
          </w:p>
        </w:tc>
      </w:tr>
      <w:tr w:rsidR="00C90A6E" w:rsidTr="006E25D7">
        <w:tc>
          <w:tcPr>
            <w:tcW w:w="1985" w:type="dxa"/>
          </w:tcPr>
          <w:p w:rsidR="00C90A6E" w:rsidRDefault="00C90A6E" w:rsidP="00870B5B">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t>בוטאן</w:t>
            </w:r>
            <w:proofErr w:type="spellEnd"/>
          </w:p>
        </w:tc>
        <w:tc>
          <w:tcPr>
            <w:tcW w:w="3543" w:type="dxa"/>
          </w:tcPr>
          <w:p w:rsidR="00C90A6E" w:rsidRPr="00C90A6E" w:rsidRDefault="00C90A6E" w:rsidP="006E25D7">
            <w:pPr>
              <w:autoSpaceDE w:val="0"/>
              <w:autoSpaceDN w:val="0"/>
              <w:adjustRightInd w:val="0"/>
              <w:spacing w:line="360" w:lineRule="auto"/>
              <w:jc w:val="center"/>
              <w:rPr>
                <w:rFonts w:cs="David"/>
                <w:sz w:val="24"/>
                <w:szCs w:val="24"/>
                <w:vertAlign w:val="subscript"/>
              </w:rPr>
            </w:pPr>
            <w:r>
              <w:rPr>
                <w:noProof/>
                <w:color w:val="0000FF"/>
              </w:rPr>
              <w:drawing>
                <wp:inline distT="0" distB="0" distL="0" distR="0" wp14:anchorId="3C6700A5" wp14:editId="56908F5C">
                  <wp:extent cx="1143000" cy="266700"/>
                  <wp:effectExtent l="19050" t="0" r="0" b="0"/>
                  <wp:docPr id="4" name="תמונה 4" descr="http://upload.wikimedia.org/wikipedia/commons/thumb/a/ab/Butane_simple.svg/120px-Butane_simple.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a/ab/Butane_simple.svg/120px-Butane_simple.svg.png">
                            <a:hlinkClick r:id="rId11"/>
                          </pic:cNvPr>
                          <pic:cNvPicPr>
                            <a:picLocks noChangeAspect="1" noChangeArrowheads="1"/>
                          </pic:cNvPicPr>
                        </pic:nvPicPr>
                        <pic:blipFill>
                          <a:blip r:embed="rId12" cstate="print"/>
                          <a:srcRect/>
                          <a:stretch>
                            <a:fillRect/>
                          </a:stretch>
                        </pic:blipFill>
                        <pic:spPr bwMode="auto">
                          <a:xfrm>
                            <a:off x="0" y="0"/>
                            <a:ext cx="1143000" cy="266700"/>
                          </a:xfrm>
                          <a:prstGeom prst="rect">
                            <a:avLst/>
                          </a:prstGeom>
                          <a:noFill/>
                          <a:ln w="9525">
                            <a:noFill/>
                            <a:miter lim="800000"/>
                            <a:headEnd/>
                            <a:tailEnd/>
                          </a:ln>
                        </pic:spPr>
                      </pic:pic>
                    </a:graphicData>
                  </a:graphic>
                </wp:inline>
              </w:drawing>
            </w:r>
          </w:p>
        </w:tc>
        <w:tc>
          <w:tcPr>
            <w:tcW w:w="1185" w:type="dxa"/>
          </w:tcPr>
          <w:p w:rsidR="00C90A6E" w:rsidRPr="00AF03E5" w:rsidRDefault="00C90A6E" w:rsidP="00870B5B">
            <w:pPr>
              <w:autoSpaceDE w:val="0"/>
              <w:autoSpaceDN w:val="0"/>
              <w:adjustRightInd w:val="0"/>
              <w:spacing w:line="360" w:lineRule="auto"/>
              <w:rPr>
                <w:rFonts w:ascii="DavidMF-Regular" w:cs="David"/>
                <w:color w:val="0070C0"/>
                <w:sz w:val="24"/>
                <w:szCs w:val="24"/>
                <w:rtl/>
              </w:rPr>
            </w:pPr>
          </w:p>
        </w:tc>
      </w:tr>
      <w:tr w:rsidR="00C90A6E" w:rsidTr="006E25D7">
        <w:tc>
          <w:tcPr>
            <w:tcW w:w="1985" w:type="dxa"/>
          </w:tcPr>
          <w:p w:rsidR="00C90A6E" w:rsidRDefault="00C90A6E" w:rsidP="006E25D7">
            <w:pPr>
              <w:autoSpaceDE w:val="0"/>
              <w:autoSpaceDN w:val="0"/>
              <w:adjustRightInd w:val="0"/>
              <w:spacing w:line="360" w:lineRule="auto"/>
              <w:ind w:left="84" w:right="139"/>
              <w:rPr>
                <w:rFonts w:ascii="DavidMF-Regular" w:cs="David"/>
                <w:sz w:val="24"/>
                <w:szCs w:val="24"/>
                <w:rtl/>
              </w:rPr>
            </w:pPr>
            <w:proofErr w:type="spellStart"/>
            <w:r>
              <w:rPr>
                <w:rFonts w:ascii="DavidMF-Regular" w:cs="David" w:hint="cs"/>
                <w:sz w:val="24"/>
                <w:szCs w:val="24"/>
                <w:rtl/>
              </w:rPr>
              <w:t>אוקטאן</w:t>
            </w:r>
            <w:proofErr w:type="spellEnd"/>
          </w:p>
        </w:tc>
        <w:tc>
          <w:tcPr>
            <w:tcW w:w="3543" w:type="dxa"/>
          </w:tcPr>
          <w:p w:rsidR="00C90A6E" w:rsidRDefault="00C90A6E" w:rsidP="006E25D7">
            <w:pPr>
              <w:autoSpaceDE w:val="0"/>
              <w:autoSpaceDN w:val="0"/>
              <w:adjustRightInd w:val="0"/>
              <w:spacing w:line="360" w:lineRule="auto"/>
              <w:jc w:val="center"/>
              <w:rPr>
                <w:rFonts w:ascii="DavidMF-Regular" w:cs="David"/>
                <w:sz w:val="24"/>
                <w:szCs w:val="24"/>
                <w:rtl/>
              </w:rPr>
            </w:pPr>
            <w:r>
              <w:rPr>
                <w:noProof/>
                <w:color w:val="0000FF"/>
              </w:rPr>
              <w:drawing>
                <wp:inline distT="0" distB="0" distL="0" distR="0" wp14:anchorId="0D4F11BD" wp14:editId="2D684160">
                  <wp:extent cx="1733550" cy="376428"/>
                  <wp:effectExtent l="0" t="0" r="0" b="0"/>
                  <wp:docPr id="7" name="תמונה 7" descr="File:Octane-2D-Skeletal.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Octane-2D-Skeletal.svg">
                            <a:hlinkClick r:id="rId13"/>
                          </pic:cNvPr>
                          <pic:cNvPicPr>
                            <a:picLocks noChangeAspect="1" noChangeArrowheads="1"/>
                          </pic:cNvPicPr>
                        </pic:nvPicPr>
                        <pic:blipFill>
                          <a:blip r:embed="rId14" cstate="print"/>
                          <a:srcRect/>
                          <a:stretch>
                            <a:fillRect/>
                          </a:stretch>
                        </pic:blipFill>
                        <pic:spPr bwMode="auto">
                          <a:xfrm>
                            <a:off x="0" y="0"/>
                            <a:ext cx="1733550" cy="376428"/>
                          </a:xfrm>
                          <a:prstGeom prst="rect">
                            <a:avLst/>
                          </a:prstGeom>
                          <a:noFill/>
                          <a:ln w="9525">
                            <a:noFill/>
                            <a:miter lim="800000"/>
                            <a:headEnd/>
                            <a:tailEnd/>
                          </a:ln>
                        </pic:spPr>
                      </pic:pic>
                    </a:graphicData>
                  </a:graphic>
                </wp:inline>
              </w:drawing>
            </w:r>
          </w:p>
        </w:tc>
        <w:tc>
          <w:tcPr>
            <w:tcW w:w="1185" w:type="dxa"/>
          </w:tcPr>
          <w:p w:rsidR="00C90A6E" w:rsidRDefault="00C90A6E" w:rsidP="00870B5B">
            <w:pPr>
              <w:autoSpaceDE w:val="0"/>
              <w:autoSpaceDN w:val="0"/>
              <w:adjustRightInd w:val="0"/>
              <w:spacing w:line="360" w:lineRule="auto"/>
              <w:rPr>
                <w:rFonts w:ascii="DavidMF-Regular" w:cs="David"/>
                <w:sz w:val="24"/>
                <w:szCs w:val="24"/>
                <w:rtl/>
              </w:rPr>
            </w:pPr>
          </w:p>
        </w:tc>
      </w:tr>
      <w:tr w:rsidR="00C90A6E" w:rsidTr="006E25D7">
        <w:tc>
          <w:tcPr>
            <w:tcW w:w="1985" w:type="dxa"/>
          </w:tcPr>
          <w:p w:rsidR="00C90A6E" w:rsidRDefault="00B63DD8" w:rsidP="00870B5B">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t>בוטאנול</w:t>
            </w:r>
            <w:proofErr w:type="spellEnd"/>
          </w:p>
        </w:tc>
        <w:tc>
          <w:tcPr>
            <w:tcW w:w="3543" w:type="dxa"/>
          </w:tcPr>
          <w:p w:rsidR="00C90A6E" w:rsidRDefault="00B63DD8" w:rsidP="006E25D7">
            <w:pPr>
              <w:autoSpaceDE w:val="0"/>
              <w:autoSpaceDN w:val="0"/>
              <w:adjustRightInd w:val="0"/>
              <w:spacing w:line="360" w:lineRule="auto"/>
              <w:jc w:val="center"/>
              <w:rPr>
                <w:rFonts w:ascii="DavidMF-Regular" w:cs="David"/>
                <w:sz w:val="24"/>
                <w:szCs w:val="24"/>
                <w:rtl/>
              </w:rPr>
            </w:pPr>
            <w:r>
              <w:rPr>
                <w:noProof/>
                <w:color w:val="0000FF"/>
              </w:rPr>
              <w:drawing>
                <wp:inline distT="0" distB="0" distL="0" distR="0" wp14:anchorId="13221403" wp14:editId="1D6683AB">
                  <wp:extent cx="1638300" cy="396641"/>
                  <wp:effectExtent l="0" t="0" r="0" b="0"/>
                  <wp:docPr id="25" name="תמונה 25" descr="File:1-Butanol skeleta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le:1-Butanol skeletal.svg">
                            <a:hlinkClick r:id="rId15"/>
                          </pic:cNvPr>
                          <pic:cNvPicPr>
                            <a:picLocks noChangeAspect="1" noChangeArrowheads="1"/>
                          </pic:cNvPicPr>
                        </pic:nvPicPr>
                        <pic:blipFill>
                          <a:blip r:embed="rId16" cstate="print"/>
                          <a:srcRect/>
                          <a:stretch>
                            <a:fillRect/>
                          </a:stretch>
                        </pic:blipFill>
                        <pic:spPr bwMode="auto">
                          <a:xfrm>
                            <a:off x="0" y="0"/>
                            <a:ext cx="1638300" cy="396641"/>
                          </a:xfrm>
                          <a:prstGeom prst="rect">
                            <a:avLst/>
                          </a:prstGeom>
                          <a:noFill/>
                          <a:ln w="9525">
                            <a:noFill/>
                            <a:miter lim="800000"/>
                            <a:headEnd/>
                            <a:tailEnd/>
                          </a:ln>
                        </pic:spPr>
                      </pic:pic>
                    </a:graphicData>
                  </a:graphic>
                </wp:inline>
              </w:drawing>
            </w:r>
          </w:p>
        </w:tc>
        <w:tc>
          <w:tcPr>
            <w:tcW w:w="1185" w:type="dxa"/>
          </w:tcPr>
          <w:p w:rsidR="00C90A6E" w:rsidRDefault="00C90A6E" w:rsidP="00850727">
            <w:pPr>
              <w:autoSpaceDE w:val="0"/>
              <w:autoSpaceDN w:val="0"/>
              <w:adjustRightInd w:val="0"/>
              <w:spacing w:line="360" w:lineRule="auto"/>
              <w:rPr>
                <w:rFonts w:ascii="DavidMF-Regular" w:cs="David"/>
                <w:sz w:val="24"/>
                <w:szCs w:val="24"/>
                <w:rtl/>
              </w:rPr>
            </w:pPr>
          </w:p>
        </w:tc>
      </w:tr>
      <w:tr w:rsidR="00C90A6E" w:rsidTr="006E25D7">
        <w:tc>
          <w:tcPr>
            <w:tcW w:w="1985" w:type="dxa"/>
          </w:tcPr>
          <w:p w:rsidR="00C90A6E" w:rsidRDefault="00C90A6E" w:rsidP="00870B5B">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lastRenderedPageBreak/>
              <w:t>איזואוקטאן</w:t>
            </w:r>
            <w:proofErr w:type="spellEnd"/>
          </w:p>
        </w:tc>
        <w:tc>
          <w:tcPr>
            <w:tcW w:w="3543" w:type="dxa"/>
          </w:tcPr>
          <w:p w:rsidR="00C90A6E" w:rsidRDefault="00C90A6E" w:rsidP="006E25D7">
            <w:pPr>
              <w:autoSpaceDE w:val="0"/>
              <w:autoSpaceDN w:val="0"/>
              <w:adjustRightInd w:val="0"/>
              <w:spacing w:line="360" w:lineRule="auto"/>
              <w:jc w:val="center"/>
              <w:rPr>
                <w:rFonts w:ascii="DavidMF-Regular" w:cs="David"/>
                <w:sz w:val="24"/>
                <w:szCs w:val="24"/>
                <w:rtl/>
              </w:rPr>
            </w:pPr>
            <w:r>
              <w:rPr>
                <w:noProof/>
                <w:color w:val="0000FF"/>
              </w:rPr>
              <w:drawing>
                <wp:inline distT="0" distB="0" distL="0" distR="0" wp14:anchorId="5A1FA24D" wp14:editId="0AA23F9D">
                  <wp:extent cx="1447800" cy="752475"/>
                  <wp:effectExtent l="0" t="0" r="0" b="0"/>
                  <wp:docPr id="10" name="תמונה 10" descr="File:2,2,4-Trimethylpentane.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2,2,4-Trimethylpentane.svg">
                            <a:hlinkClick r:id="rId17"/>
                          </pic:cNvPr>
                          <pic:cNvPicPr>
                            <a:picLocks noChangeAspect="1" noChangeArrowheads="1"/>
                          </pic:cNvPicPr>
                        </pic:nvPicPr>
                        <pic:blipFill>
                          <a:blip r:embed="rId18" cstate="print"/>
                          <a:srcRect/>
                          <a:stretch>
                            <a:fillRect/>
                          </a:stretch>
                        </pic:blipFill>
                        <pic:spPr bwMode="auto">
                          <a:xfrm>
                            <a:off x="0" y="0"/>
                            <a:ext cx="1447800" cy="752475"/>
                          </a:xfrm>
                          <a:prstGeom prst="rect">
                            <a:avLst/>
                          </a:prstGeom>
                          <a:noFill/>
                          <a:ln w="9525">
                            <a:noFill/>
                            <a:miter lim="800000"/>
                            <a:headEnd/>
                            <a:tailEnd/>
                          </a:ln>
                        </pic:spPr>
                      </pic:pic>
                    </a:graphicData>
                  </a:graphic>
                </wp:inline>
              </w:drawing>
            </w:r>
          </w:p>
        </w:tc>
        <w:tc>
          <w:tcPr>
            <w:tcW w:w="1185" w:type="dxa"/>
          </w:tcPr>
          <w:p w:rsidR="00C90A6E" w:rsidRDefault="00C90A6E" w:rsidP="00870B5B">
            <w:pPr>
              <w:autoSpaceDE w:val="0"/>
              <w:autoSpaceDN w:val="0"/>
              <w:adjustRightInd w:val="0"/>
              <w:spacing w:line="360" w:lineRule="auto"/>
              <w:rPr>
                <w:rFonts w:ascii="DavidMF-Regular" w:cs="David"/>
                <w:sz w:val="24"/>
                <w:szCs w:val="24"/>
                <w:rtl/>
              </w:rPr>
            </w:pPr>
          </w:p>
        </w:tc>
      </w:tr>
      <w:tr w:rsidR="00C90A6E" w:rsidTr="006E25D7">
        <w:tc>
          <w:tcPr>
            <w:tcW w:w="1985" w:type="dxa"/>
          </w:tcPr>
          <w:p w:rsidR="00C90A6E" w:rsidRDefault="00B63DD8" w:rsidP="00870B5B">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t>הקס</w:t>
            </w:r>
            <w:r w:rsidR="00C90A6E">
              <w:rPr>
                <w:rFonts w:ascii="DavidMF-Regular" w:cs="David" w:hint="cs"/>
                <w:sz w:val="24"/>
                <w:szCs w:val="24"/>
                <w:rtl/>
              </w:rPr>
              <w:t>אן</w:t>
            </w:r>
            <w:proofErr w:type="spellEnd"/>
          </w:p>
        </w:tc>
        <w:tc>
          <w:tcPr>
            <w:tcW w:w="3543" w:type="dxa"/>
          </w:tcPr>
          <w:p w:rsidR="00C90A6E" w:rsidRDefault="00B63DD8" w:rsidP="006E25D7">
            <w:pPr>
              <w:autoSpaceDE w:val="0"/>
              <w:autoSpaceDN w:val="0"/>
              <w:adjustRightInd w:val="0"/>
              <w:spacing w:line="360" w:lineRule="auto"/>
              <w:jc w:val="center"/>
              <w:rPr>
                <w:rFonts w:ascii="DavidMF-Regular" w:cs="David"/>
                <w:sz w:val="24"/>
                <w:szCs w:val="24"/>
                <w:rtl/>
              </w:rPr>
            </w:pPr>
            <w:r>
              <w:rPr>
                <w:noProof/>
                <w:color w:val="0000FF"/>
              </w:rPr>
              <w:drawing>
                <wp:inline distT="0" distB="0" distL="0" distR="0" wp14:anchorId="6EE61543" wp14:editId="0BCAA5B4">
                  <wp:extent cx="1924050" cy="478370"/>
                  <wp:effectExtent l="0" t="0" r="0" b="0"/>
                  <wp:docPr id="13" name="תמונה 13" descr="File:Hexane-2D-Skeletal.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e:Hexane-2D-Skeletal.svg">
                            <a:hlinkClick r:id="rId19"/>
                          </pic:cNvPr>
                          <pic:cNvPicPr>
                            <a:picLocks noChangeAspect="1" noChangeArrowheads="1"/>
                          </pic:cNvPicPr>
                        </pic:nvPicPr>
                        <pic:blipFill>
                          <a:blip r:embed="rId20" cstate="print"/>
                          <a:srcRect/>
                          <a:stretch>
                            <a:fillRect/>
                          </a:stretch>
                        </pic:blipFill>
                        <pic:spPr bwMode="auto">
                          <a:xfrm>
                            <a:off x="0" y="0"/>
                            <a:ext cx="1924050" cy="478370"/>
                          </a:xfrm>
                          <a:prstGeom prst="rect">
                            <a:avLst/>
                          </a:prstGeom>
                          <a:noFill/>
                          <a:ln w="9525">
                            <a:noFill/>
                            <a:miter lim="800000"/>
                            <a:headEnd/>
                            <a:tailEnd/>
                          </a:ln>
                        </pic:spPr>
                      </pic:pic>
                    </a:graphicData>
                  </a:graphic>
                </wp:inline>
              </w:drawing>
            </w:r>
          </w:p>
        </w:tc>
        <w:tc>
          <w:tcPr>
            <w:tcW w:w="1185" w:type="dxa"/>
          </w:tcPr>
          <w:p w:rsidR="00C90A6E" w:rsidRDefault="00C90A6E" w:rsidP="00870B5B">
            <w:pPr>
              <w:autoSpaceDE w:val="0"/>
              <w:autoSpaceDN w:val="0"/>
              <w:adjustRightInd w:val="0"/>
              <w:spacing w:line="360" w:lineRule="auto"/>
              <w:rPr>
                <w:rFonts w:ascii="DavidMF-Regular" w:cs="David"/>
                <w:sz w:val="24"/>
                <w:szCs w:val="24"/>
                <w:rtl/>
              </w:rPr>
            </w:pPr>
          </w:p>
        </w:tc>
      </w:tr>
      <w:tr w:rsidR="00C90A6E" w:rsidTr="006E25D7">
        <w:tc>
          <w:tcPr>
            <w:tcW w:w="1985" w:type="dxa"/>
          </w:tcPr>
          <w:p w:rsidR="00C90A6E" w:rsidRDefault="00C90A6E" w:rsidP="00870B5B">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t>אתיל</w:t>
            </w:r>
            <w:proofErr w:type="spellEnd"/>
            <w:r>
              <w:rPr>
                <w:rFonts w:ascii="DavidMF-Regular" w:cs="David" w:hint="cs"/>
                <w:sz w:val="24"/>
                <w:szCs w:val="24"/>
                <w:rtl/>
              </w:rPr>
              <w:t xml:space="preserve"> </w:t>
            </w:r>
            <w:proofErr w:type="spellStart"/>
            <w:r>
              <w:rPr>
                <w:rFonts w:ascii="DavidMF-Regular" w:cs="David" w:hint="cs"/>
                <w:sz w:val="24"/>
                <w:szCs w:val="24"/>
                <w:rtl/>
              </w:rPr>
              <w:t>אצטאט</w:t>
            </w:r>
            <w:proofErr w:type="spellEnd"/>
          </w:p>
        </w:tc>
        <w:tc>
          <w:tcPr>
            <w:tcW w:w="3543" w:type="dxa"/>
          </w:tcPr>
          <w:p w:rsidR="00C90A6E" w:rsidRDefault="00B63DD8" w:rsidP="006E25D7">
            <w:pPr>
              <w:autoSpaceDE w:val="0"/>
              <w:autoSpaceDN w:val="0"/>
              <w:adjustRightInd w:val="0"/>
              <w:spacing w:line="360" w:lineRule="auto"/>
              <w:jc w:val="center"/>
              <w:rPr>
                <w:rFonts w:ascii="DavidMF-Regular" w:cs="David"/>
                <w:sz w:val="24"/>
                <w:szCs w:val="24"/>
                <w:rtl/>
              </w:rPr>
            </w:pPr>
            <w:r>
              <w:rPr>
                <w:noProof/>
                <w:color w:val="0000FF"/>
              </w:rPr>
              <w:drawing>
                <wp:inline distT="0" distB="0" distL="0" distR="0" wp14:anchorId="29496FAE" wp14:editId="014E34F7">
                  <wp:extent cx="1318438" cy="827632"/>
                  <wp:effectExtent l="0" t="0" r="0" b="0"/>
                  <wp:docPr id="16" name="תמונה 16" descr="File:Ethyl acetate2.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e:Ethyl acetate2.svg">
                            <a:hlinkClick r:id="rId21"/>
                          </pic:cNvPr>
                          <pic:cNvPicPr>
                            <a:picLocks noChangeAspect="1" noChangeArrowheads="1"/>
                          </pic:cNvPicPr>
                        </pic:nvPicPr>
                        <pic:blipFill>
                          <a:blip r:embed="rId22" cstate="print"/>
                          <a:srcRect/>
                          <a:stretch>
                            <a:fillRect/>
                          </a:stretch>
                        </pic:blipFill>
                        <pic:spPr bwMode="auto">
                          <a:xfrm>
                            <a:off x="0" y="0"/>
                            <a:ext cx="1322734" cy="830329"/>
                          </a:xfrm>
                          <a:prstGeom prst="rect">
                            <a:avLst/>
                          </a:prstGeom>
                          <a:noFill/>
                          <a:ln w="9525">
                            <a:noFill/>
                            <a:miter lim="800000"/>
                            <a:headEnd/>
                            <a:tailEnd/>
                          </a:ln>
                        </pic:spPr>
                      </pic:pic>
                    </a:graphicData>
                  </a:graphic>
                </wp:inline>
              </w:drawing>
            </w:r>
          </w:p>
        </w:tc>
        <w:tc>
          <w:tcPr>
            <w:tcW w:w="1185" w:type="dxa"/>
          </w:tcPr>
          <w:p w:rsidR="00C90A6E" w:rsidRDefault="00C90A6E" w:rsidP="00870B5B">
            <w:pPr>
              <w:autoSpaceDE w:val="0"/>
              <w:autoSpaceDN w:val="0"/>
              <w:adjustRightInd w:val="0"/>
              <w:spacing w:line="360" w:lineRule="auto"/>
              <w:rPr>
                <w:rFonts w:ascii="DavidMF-Regular" w:cs="David"/>
                <w:sz w:val="24"/>
                <w:szCs w:val="24"/>
                <w:rtl/>
              </w:rPr>
            </w:pPr>
          </w:p>
        </w:tc>
      </w:tr>
      <w:tr w:rsidR="00C90A6E" w:rsidTr="006E25D7">
        <w:tc>
          <w:tcPr>
            <w:tcW w:w="1985" w:type="dxa"/>
          </w:tcPr>
          <w:p w:rsidR="00C90A6E" w:rsidRDefault="007B355C" w:rsidP="00870B5B">
            <w:pPr>
              <w:autoSpaceDE w:val="0"/>
              <w:autoSpaceDN w:val="0"/>
              <w:adjustRightInd w:val="0"/>
              <w:spacing w:line="360" w:lineRule="auto"/>
              <w:rPr>
                <w:rFonts w:ascii="DavidMF-Regular" w:cs="David"/>
                <w:sz w:val="24"/>
                <w:szCs w:val="24"/>
                <w:rtl/>
              </w:rPr>
            </w:pPr>
            <w:proofErr w:type="spellStart"/>
            <w:r>
              <w:rPr>
                <w:rFonts w:ascii="DavidMF-Regular" w:cs="David" w:hint="cs"/>
                <w:sz w:val="24"/>
                <w:szCs w:val="24"/>
                <w:rtl/>
              </w:rPr>
              <w:t>בוטאן</w:t>
            </w:r>
            <w:proofErr w:type="spellEnd"/>
            <w:r>
              <w:rPr>
                <w:rFonts w:ascii="DavidMF-Regular" w:cs="David" w:hint="cs"/>
                <w:sz w:val="24"/>
                <w:szCs w:val="24"/>
                <w:rtl/>
              </w:rPr>
              <w:t xml:space="preserve"> תיול</w:t>
            </w:r>
          </w:p>
        </w:tc>
        <w:tc>
          <w:tcPr>
            <w:tcW w:w="3543" w:type="dxa"/>
          </w:tcPr>
          <w:p w:rsidR="00C90A6E" w:rsidRDefault="006F7BC1" w:rsidP="006E25D7">
            <w:pPr>
              <w:autoSpaceDE w:val="0"/>
              <w:autoSpaceDN w:val="0"/>
              <w:adjustRightInd w:val="0"/>
              <w:spacing w:line="360" w:lineRule="auto"/>
              <w:jc w:val="center"/>
              <w:rPr>
                <w:rFonts w:ascii="DavidMF-Regular" w:cs="David"/>
                <w:sz w:val="24"/>
                <w:szCs w:val="24"/>
                <w:rtl/>
              </w:rPr>
            </w:pPr>
            <w:r>
              <w:rPr>
                <w:noProof/>
                <w:color w:val="0000FF"/>
                <w:rtl/>
              </w:rPr>
              <mc:AlternateContent>
                <mc:Choice Requires="wps">
                  <w:drawing>
                    <wp:anchor distT="0" distB="0" distL="114300" distR="114300" simplePos="0" relativeHeight="251663360" behindDoc="0" locked="0" layoutInCell="1" allowOverlap="1" wp14:anchorId="4CABEE98" wp14:editId="7AED2DFC">
                      <wp:simplePos x="0" y="0"/>
                      <wp:positionH relativeFrom="column">
                        <wp:posOffset>263525</wp:posOffset>
                      </wp:positionH>
                      <wp:positionV relativeFrom="paragraph">
                        <wp:posOffset>69215</wp:posOffset>
                      </wp:positionV>
                      <wp:extent cx="361950" cy="263525"/>
                      <wp:effectExtent l="0" t="0" r="19050" b="2222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635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0.75pt;margin-top:5.45pt;width:28.5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" strokecolor="white [3212]"/>
                  </w:pict>
                </mc:Fallback>
              </mc:AlternateContent>
            </w:r>
            <w:r w:rsidR="007B355C">
              <w:rPr>
                <w:noProof/>
                <w:color w:val="0000FF"/>
              </w:rPr>
              <w:drawing>
                <wp:inline distT="0" distB="0" distL="0" distR="0" wp14:anchorId="780A048B" wp14:editId="335D4D32">
                  <wp:extent cx="1562100" cy="386070"/>
                  <wp:effectExtent l="0" t="0" r="0" b="0"/>
                  <wp:docPr id="28" name="תמונה 28" descr="File:Butanethiol.sv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le:Butanethiol.svg">
                            <a:hlinkClick r:id="rId23"/>
                          </pic:cNvPr>
                          <pic:cNvPicPr>
                            <a:picLocks noChangeAspect="1" noChangeArrowheads="1"/>
                          </pic:cNvPicPr>
                        </pic:nvPicPr>
                        <pic:blipFill>
                          <a:blip r:embed="rId24" cstate="print"/>
                          <a:srcRect/>
                          <a:stretch>
                            <a:fillRect/>
                          </a:stretch>
                        </pic:blipFill>
                        <pic:spPr bwMode="auto">
                          <a:xfrm>
                            <a:off x="0" y="0"/>
                            <a:ext cx="1562100" cy="386070"/>
                          </a:xfrm>
                          <a:prstGeom prst="rect">
                            <a:avLst/>
                          </a:prstGeom>
                          <a:noFill/>
                          <a:ln w="9525">
                            <a:noFill/>
                            <a:miter lim="800000"/>
                            <a:headEnd/>
                            <a:tailEnd/>
                          </a:ln>
                        </pic:spPr>
                      </pic:pic>
                    </a:graphicData>
                  </a:graphic>
                </wp:inline>
              </w:drawing>
            </w:r>
          </w:p>
        </w:tc>
        <w:tc>
          <w:tcPr>
            <w:tcW w:w="1185" w:type="dxa"/>
          </w:tcPr>
          <w:p w:rsidR="00C90A6E" w:rsidRDefault="00C90A6E" w:rsidP="00870B5B">
            <w:pPr>
              <w:autoSpaceDE w:val="0"/>
              <w:autoSpaceDN w:val="0"/>
              <w:adjustRightInd w:val="0"/>
              <w:spacing w:line="360" w:lineRule="auto"/>
              <w:rPr>
                <w:rFonts w:ascii="DavidMF-Regular" w:cs="David"/>
                <w:sz w:val="24"/>
                <w:szCs w:val="24"/>
                <w:rtl/>
              </w:rPr>
            </w:pPr>
          </w:p>
        </w:tc>
      </w:tr>
    </w:tbl>
    <w:p w:rsidR="00870B5B" w:rsidRDefault="00870B5B" w:rsidP="00870B5B">
      <w:pPr>
        <w:autoSpaceDE w:val="0"/>
        <w:autoSpaceDN w:val="0"/>
        <w:adjustRightInd w:val="0"/>
        <w:spacing w:after="0" w:line="360" w:lineRule="auto"/>
        <w:rPr>
          <w:rFonts w:ascii="DavidMF-Regular" w:cs="David"/>
          <w:sz w:val="24"/>
          <w:szCs w:val="24"/>
          <w:rtl/>
        </w:rPr>
      </w:pPr>
    </w:p>
    <w:p w:rsidR="00642DF1" w:rsidRDefault="00642DF1" w:rsidP="00870B5B">
      <w:pPr>
        <w:autoSpaceDE w:val="0"/>
        <w:autoSpaceDN w:val="0"/>
        <w:adjustRightInd w:val="0"/>
        <w:spacing w:after="0" w:line="360" w:lineRule="auto"/>
        <w:rPr>
          <w:rFonts w:ascii="DavidMF-Regular" w:cs="David"/>
          <w:sz w:val="24"/>
          <w:szCs w:val="24"/>
          <w:rtl/>
        </w:rPr>
      </w:pPr>
    </w:p>
    <w:p w:rsidR="0039410B" w:rsidRDefault="00B63DD8" w:rsidP="006E25D7">
      <w:pPr>
        <w:pStyle w:val="ListParagraph"/>
        <w:autoSpaceDE w:val="0"/>
        <w:autoSpaceDN w:val="0"/>
        <w:adjustRightInd w:val="0"/>
        <w:spacing w:after="0" w:line="360" w:lineRule="auto"/>
        <w:rPr>
          <w:rFonts w:ascii="DavidMF-Regular" w:cs="David"/>
          <w:sz w:val="24"/>
          <w:szCs w:val="24"/>
        </w:rPr>
      </w:pPr>
      <w:r>
        <w:rPr>
          <w:rFonts w:ascii="DavidMF-Regular" w:cs="David" w:hint="cs"/>
          <w:sz w:val="24"/>
          <w:szCs w:val="24"/>
          <w:rtl/>
        </w:rPr>
        <w:t>א. ציי</w:t>
      </w:r>
      <w:r w:rsidR="0039410B">
        <w:rPr>
          <w:rFonts w:ascii="DavidMF-Regular" w:cs="David" w:hint="cs"/>
          <w:sz w:val="24"/>
          <w:szCs w:val="24"/>
          <w:rtl/>
        </w:rPr>
        <w:t>נו</w:t>
      </w:r>
      <w:r>
        <w:rPr>
          <w:rFonts w:ascii="DavidMF-Regular" w:cs="David" w:hint="cs"/>
          <w:sz w:val="24"/>
          <w:szCs w:val="24"/>
          <w:rtl/>
        </w:rPr>
        <w:t xml:space="preserve"> בטבלה עבור כל אחד מהחומרים האם הוא קוטבי או לא קוטבי.</w:t>
      </w:r>
    </w:p>
    <w:p w:rsidR="00B63DD8" w:rsidRPr="0039410B" w:rsidRDefault="0039410B" w:rsidP="0039410B">
      <w:pPr>
        <w:pStyle w:val="ListParagraph"/>
        <w:autoSpaceDE w:val="0"/>
        <w:autoSpaceDN w:val="0"/>
        <w:adjustRightInd w:val="0"/>
        <w:spacing w:after="0" w:line="360" w:lineRule="auto"/>
        <w:rPr>
          <w:rFonts w:ascii="DavidMF-Regular" w:cs="David"/>
          <w:sz w:val="24"/>
          <w:szCs w:val="24"/>
          <w:rtl/>
        </w:rPr>
      </w:pPr>
      <w:r>
        <w:rPr>
          <w:rFonts w:ascii="DavidMF-Regular" w:cs="David" w:hint="cs"/>
          <w:sz w:val="24"/>
          <w:szCs w:val="24"/>
          <w:rtl/>
        </w:rPr>
        <w:t xml:space="preserve">ב. </w:t>
      </w:r>
      <w:r w:rsidR="008C7B9C" w:rsidRPr="0039410B">
        <w:rPr>
          <w:rFonts w:ascii="DavidMF-Regular" w:cs="David" w:hint="cs"/>
          <w:sz w:val="24"/>
          <w:szCs w:val="24"/>
          <w:rtl/>
        </w:rPr>
        <w:t>לגבי החומרים ה</w:t>
      </w:r>
      <w:r w:rsidR="00B63DD8" w:rsidRPr="0039410B">
        <w:rPr>
          <w:rFonts w:ascii="DavidMF-Regular" w:cs="David" w:hint="cs"/>
          <w:sz w:val="24"/>
          <w:szCs w:val="24"/>
          <w:rtl/>
        </w:rPr>
        <w:t xml:space="preserve">קוטביים </w:t>
      </w:r>
      <w:r w:rsidR="00B63DD8" w:rsidRPr="0039410B">
        <w:rPr>
          <w:rFonts w:ascii="DavidMF-Regular" w:cs="David"/>
          <w:sz w:val="24"/>
          <w:szCs w:val="24"/>
          <w:rtl/>
        </w:rPr>
        <w:t>–</w:t>
      </w:r>
      <w:r w:rsidR="00B63DD8" w:rsidRPr="0039410B">
        <w:rPr>
          <w:rFonts w:ascii="DavidMF-Regular" w:cs="David" w:hint="cs"/>
          <w:sz w:val="24"/>
          <w:szCs w:val="24"/>
          <w:rtl/>
        </w:rPr>
        <w:t xml:space="preserve"> הצ</w:t>
      </w:r>
      <w:r>
        <w:rPr>
          <w:rFonts w:ascii="DavidMF-Regular" w:cs="David" w:hint="cs"/>
          <w:sz w:val="24"/>
          <w:szCs w:val="24"/>
          <w:rtl/>
        </w:rPr>
        <w:t>י</w:t>
      </w:r>
      <w:r w:rsidR="00B63DD8" w:rsidRPr="0039410B">
        <w:rPr>
          <w:rFonts w:ascii="DavidMF-Regular" w:cs="David" w:hint="cs"/>
          <w:sz w:val="24"/>
          <w:szCs w:val="24"/>
          <w:rtl/>
        </w:rPr>
        <w:t>ע</w:t>
      </w:r>
      <w:r>
        <w:rPr>
          <w:rFonts w:ascii="DavidMF-Regular" w:cs="David" w:hint="cs"/>
          <w:sz w:val="24"/>
          <w:szCs w:val="24"/>
          <w:rtl/>
        </w:rPr>
        <w:t>ו</w:t>
      </w:r>
      <w:r w:rsidR="00B63DD8" w:rsidRPr="0039410B">
        <w:rPr>
          <w:rFonts w:ascii="DavidMF-Regular" w:cs="David" w:hint="cs"/>
          <w:sz w:val="24"/>
          <w:szCs w:val="24"/>
          <w:rtl/>
        </w:rPr>
        <w:t xml:space="preserve"> </w:t>
      </w:r>
      <w:r w:rsidR="00642DF1" w:rsidRPr="0039410B">
        <w:rPr>
          <w:rFonts w:ascii="DavidMF-Regular" w:cs="David" w:hint="cs"/>
          <w:sz w:val="24"/>
          <w:szCs w:val="24"/>
          <w:rtl/>
        </w:rPr>
        <w:t xml:space="preserve">דרך לפיה ניתן </w:t>
      </w:r>
      <w:r w:rsidR="00B63DD8" w:rsidRPr="0039410B">
        <w:rPr>
          <w:rFonts w:ascii="DavidMF-Regular" w:cs="David" w:hint="cs"/>
          <w:sz w:val="24"/>
          <w:szCs w:val="24"/>
          <w:rtl/>
        </w:rPr>
        <w:t>להבחין ביניהם. בסס</w:t>
      </w:r>
      <w:r>
        <w:rPr>
          <w:rFonts w:ascii="DavidMF-Regular" w:cs="David" w:hint="cs"/>
          <w:sz w:val="24"/>
          <w:szCs w:val="24"/>
          <w:rtl/>
        </w:rPr>
        <w:t>ו</w:t>
      </w:r>
      <w:r w:rsidR="00B63DD8" w:rsidRPr="0039410B">
        <w:rPr>
          <w:rFonts w:ascii="DavidMF-Regular" w:cs="David" w:hint="cs"/>
          <w:sz w:val="24"/>
          <w:szCs w:val="24"/>
          <w:rtl/>
        </w:rPr>
        <w:t xml:space="preserve"> תשובת</w:t>
      </w:r>
      <w:r>
        <w:rPr>
          <w:rFonts w:ascii="DavidMF-Regular" w:cs="David" w:hint="cs"/>
          <w:sz w:val="24"/>
          <w:szCs w:val="24"/>
          <w:rtl/>
        </w:rPr>
        <w:t>כם</w:t>
      </w:r>
      <w:r w:rsidR="00B63DD8" w:rsidRPr="0039410B">
        <w:rPr>
          <w:rFonts w:ascii="DavidMF-Regular" w:cs="David" w:hint="cs"/>
          <w:sz w:val="24"/>
          <w:szCs w:val="24"/>
          <w:rtl/>
        </w:rPr>
        <w:t xml:space="preserve"> על המידע </w:t>
      </w:r>
      <w:r w:rsidR="008C7B9C" w:rsidRPr="0039410B">
        <w:rPr>
          <w:rFonts w:ascii="DavidMF-Regular" w:cs="David" w:hint="cs"/>
          <w:sz w:val="24"/>
          <w:szCs w:val="24"/>
          <w:rtl/>
        </w:rPr>
        <w:t xml:space="preserve"> </w:t>
      </w:r>
      <w:r w:rsidR="00B63DD8" w:rsidRPr="0039410B">
        <w:rPr>
          <w:rFonts w:ascii="DavidMF-Regular" w:cs="David" w:hint="cs"/>
          <w:sz w:val="24"/>
          <w:szCs w:val="24"/>
          <w:rtl/>
        </w:rPr>
        <w:t>הנתון בקטע ועל מבנה המולקולה.</w:t>
      </w:r>
    </w:p>
    <w:p w:rsidR="003A0CED" w:rsidRPr="00E820E4" w:rsidRDefault="003A0CED" w:rsidP="003A0CED">
      <w:pPr>
        <w:autoSpaceDE w:val="0"/>
        <w:autoSpaceDN w:val="0"/>
        <w:adjustRightInd w:val="0"/>
        <w:spacing w:after="0" w:line="360" w:lineRule="auto"/>
        <w:rPr>
          <w:rFonts w:ascii="DavidMF-Regular" w:cs="David"/>
          <w:b/>
          <w:bCs/>
          <w:sz w:val="24"/>
          <w:szCs w:val="24"/>
          <w:u w:val="single"/>
          <w:rtl/>
        </w:rPr>
      </w:pPr>
      <w:r w:rsidRPr="00E820E4">
        <w:rPr>
          <w:rFonts w:ascii="DavidMF-Regular" w:cs="David" w:hint="cs"/>
          <w:b/>
          <w:bCs/>
          <w:sz w:val="24"/>
          <w:szCs w:val="24"/>
          <w:u w:val="single"/>
          <w:rtl/>
        </w:rPr>
        <w:t xml:space="preserve">שאלת </w:t>
      </w:r>
      <w:r w:rsidR="002E4B18" w:rsidRPr="00E820E4">
        <w:rPr>
          <w:rFonts w:ascii="DavidMF-Regular" w:cs="David" w:hint="cs"/>
          <w:b/>
          <w:bCs/>
          <w:sz w:val="24"/>
          <w:szCs w:val="24"/>
          <w:u w:val="single"/>
          <w:rtl/>
        </w:rPr>
        <w:t>אתגר (</w:t>
      </w:r>
      <w:r w:rsidRPr="00E820E4">
        <w:rPr>
          <w:rFonts w:ascii="DavidMF-Regular" w:cs="David" w:hint="cs"/>
          <w:b/>
          <w:bCs/>
          <w:sz w:val="24"/>
          <w:szCs w:val="24"/>
          <w:u w:val="single"/>
          <w:rtl/>
        </w:rPr>
        <w:t>רשות</w:t>
      </w:r>
      <w:r w:rsidR="002E4B18" w:rsidRPr="00E820E4">
        <w:rPr>
          <w:rFonts w:ascii="DavidMF-Regular" w:cs="David" w:hint="cs"/>
          <w:b/>
          <w:bCs/>
          <w:sz w:val="24"/>
          <w:szCs w:val="24"/>
          <w:u w:val="single"/>
          <w:rtl/>
        </w:rPr>
        <w:t>)</w:t>
      </w:r>
      <w:r w:rsidRPr="00E820E4">
        <w:rPr>
          <w:rFonts w:ascii="DavidMF-Regular" w:cs="David" w:hint="cs"/>
          <w:b/>
          <w:bCs/>
          <w:sz w:val="24"/>
          <w:szCs w:val="24"/>
          <w:u w:val="single"/>
          <w:rtl/>
        </w:rPr>
        <w:t>:</w:t>
      </w:r>
    </w:p>
    <w:p w:rsidR="003A0CED" w:rsidRDefault="003A0CED" w:rsidP="003A0CED">
      <w:pPr>
        <w:pStyle w:val="ListParagraph"/>
        <w:numPr>
          <w:ilvl w:val="0"/>
          <w:numId w:val="1"/>
        </w:numPr>
        <w:spacing w:line="360" w:lineRule="auto"/>
        <w:rPr>
          <w:rFonts w:cs="David"/>
          <w:sz w:val="24"/>
          <w:szCs w:val="24"/>
        </w:rPr>
      </w:pPr>
      <w:r>
        <w:rPr>
          <w:rFonts w:cs="David" w:hint="cs"/>
          <w:sz w:val="24"/>
          <w:szCs w:val="24"/>
          <w:rtl/>
        </w:rPr>
        <w:t>בשיטות הקיימות כיום יש צורך לרכז את הדגימות הנלקחות מהחולה.</w:t>
      </w:r>
    </w:p>
    <w:p w:rsidR="003A0CED" w:rsidRDefault="003A0CED" w:rsidP="00850727">
      <w:pPr>
        <w:pStyle w:val="ListParagraph"/>
        <w:numPr>
          <w:ilvl w:val="0"/>
          <w:numId w:val="18"/>
        </w:numPr>
        <w:spacing w:line="360" w:lineRule="auto"/>
        <w:rPr>
          <w:rFonts w:cs="David"/>
          <w:color w:val="0070C0"/>
          <w:sz w:val="24"/>
          <w:szCs w:val="24"/>
          <w:rtl/>
        </w:rPr>
      </w:pPr>
      <w:r>
        <w:rPr>
          <w:rFonts w:cs="David" w:hint="cs"/>
          <w:sz w:val="24"/>
          <w:szCs w:val="24"/>
          <w:rtl/>
        </w:rPr>
        <w:t xml:space="preserve">מדוע, לדעתכם, יש צורך לרכז את הדגימות הנלקחות מהחולה? </w:t>
      </w:r>
    </w:p>
    <w:p w:rsidR="00850727" w:rsidRPr="00850727" w:rsidRDefault="00850727" w:rsidP="003A0CED">
      <w:pPr>
        <w:pStyle w:val="ListParagraph"/>
        <w:spacing w:line="360" w:lineRule="auto"/>
        <w:rPr>
          <w:rFonts w:cs="David"/>
          <w:color w:val="0070C0"/>
          <w:sz w:val="24"/>
          <w:szCs w:val="24"/>
          <w:rtl/>
        </w:rPr>
      </w:pPr>
    </w:p>
    <w:p w:rsidR="003A0CED" w:rsidRDefault="003A0CED" w:rsidP="00850727">
      <w:pPr>
        <w:pStyle w:val="ListParagraph"/>
        <w:numPr>
          <w:ilvl w:val="0"/>
          <w:numId w:val="18"/>
        </w:numPr>
        <w:spacing w:line="360" w:lineRule="auto"/>
        <w:rPr>
          <w:rFonts w:cs="David"/>
          <w:sz w:val="24"/>
          <w:szCs w:val="24"/>
          <w:rtl/>
        </w:rPr>
      </w:pPr>
      <w:r>
        <w:rPr>
          <w:rFonts w:cs="David" w:hint="cs"/>
          <w:sz w:val="24"/>
          <w:szCs w:val="24"/>
          <w:rtl/>
        </w:rPr>
        <w:t>קיימות שיטות שונות בהן ניתן לרכז את הדגימה הנלקחת מהחולה, שלוש מהן מוצגות לפני</w:t>
      </w:r>
      <w:r w:rsidR="0039410B">
        <w:rPr>
          <w:rFonts w:cs="David" w:hint="cs"/>
          <w:sz w:val="24"/>
          <w:szCs w:val="24"/>
          <w:rtl/>
        </w:rPr>
        <w:t>כם</w:t>
      </w:r>
      <w:r>
        <w:rPr>
          <w:rFonts w:cs="David" w:hint="cs"/>
          <w:sz w:val="24"/>
          <w:szCs w:val="24"/>
          <w:rtl/>
        </w:rPr>
        <w:t>:</w:t>
      </w:r>
    </w:p>
    <w:p w:rsidR="003A0CED" w:rsidRDefault="003A0CED" w:rsidP="003A0CED">
      <w:pPr>
        <w:pStyle w:val="ListParagraph"/>
        <w:numPr>
          <w:ilvl w:val="0"/>
          <w:numId w:val="3"/>
        </w:numPr>
        <w:spacing w:line="360" w:lineRule="auto"/>
        <w:rPr>
          <w:rFonts w:cs="David"/>
          <w:sz w:val="24"/>
          <w:szCs w:val="24"/>
        </w:rPr>
      </w:pPr>
      <w:r>
        <w:rPr>
          <w:rFonts w:cs="David" w:hint="cs"/>
          <w:sz w:val="24"/>
          <w:szCs w:val="24"/>
          <w:rtl/>
        </w:rPr>
        <w:t>הקטנת נפח הדגימה על ידי הפעלת לחץ.</w:t>
      </w:r>
    </w:p>
    <w:p w:rsidR="003A0CED" w:rsidRDefault="003A0CED" w:rsidP="003A0CED">
      <w:pPr>
        <w:pStyle w:val="ListParagraph"/>
        <w:numPr>
          <w:ilvl w:val="0"/>
          <w:numId w:val="3"/>
        </w:numPr>
        <w:spacing w:line="360" w:lineRule="auto"/>
        <w:rPr>
          <w:rFonts w:cs="David"/>
          <w:sz w:val="24"/>
          <w:szCs w:val="24"/>
        </w:rPr>
      </w:pPr>
      <w:r>
        <w:rPr>
          <w:rFonts w:cs="David" w:hint="cs"/>
          <w:sz w:val="24"/>
          <w:szCs w:val="24"/>
          <w:rtl/>
        </w:rPr>
        <w:t>הקטנת נפח הדגימה על ידי הקטנת נפח הממס, למשל על ידי אידוי.</w:t>
      </w:r>
    </w:p>
    <w:p w:rsidR="003A0CED" w:rsidRDefault="003A0CED" w:rsidP="003A0CED">
      <w:pPr>
        <w:pStyle w:val="ListParagraph"/>
        <w:numPr>
          <w:ilvl w:val="0"/>
          <w:numId w:val="3"/>
        </w:numPr>
        <w:spacing w:line="360" w:lineRule="auto"/>
        <w:rPr>
          <w:rFonts w:cs="David"/>
          <w:sz w:val="24"/>
          <w:szCs w:val="24"/>
        </w:rPr>
      </w:pPr>
      <w:r>
        <w:rPr>
          <w:rFonts w:cs="David" w:hint="cs"/>
          <w:sz w:val="24"/>
          <w:szCs w:val="24"/>
          <w:rtl/>
        </w:rPr>
        <w:t>שימוש בחומר כימי הנקשר לביו-סמן ומוציא אותו מהתמיסה.</w:t>
      </w:r>
    </w:p>
    <w:p w:rsidR="003A0CED" w:rsidRDefault="003A0CED" w:rsidP="003A0CED">
      <w:pPr>
        <w:pStyle w:val="ListParagraph"/>
        <w:numPr>
          <w:ilvl w:val="0"/>
          <w:numId w:val="4"/>
        </w:numPr>
        <w:spacing w:line="360" w:lineRule="auto"/>
        <w:rPr>
          <w:rFonts w:cs="David"/>
          <w:sz w:val="24"/>
          <w:szCs w:val="24"/>
        </w:rPr>
      </w:pPr>
      <w:r>
        <w:rPr>
          <w:rFonts w:cs="David" w:hint="cs"/>
          <w:sz w:val="24"/>
          <w:szCs w:val="24"/>
          <w:rtl/>
        </w:rPr>
        <w:t>השיטה הראשונה מתאימה לריכוז דגימות אויר נשוף אך לא לריכוז דגימת שתן או דגימת דם. הסב</w:t>
      </w:r>
      <w:r w:rsidR="0039410B">
        <w:rPr>
          <w:rFonts w:cs="David" w:hint="cs"/>
          <w:sz w:val="24"/>
          <w:szCs w:val="24"/>
          <w:rtl/>
        </w:rPr>
        <w:t>י</w:t>
      </w:r>
      <w:r>
        <w:rPr>
          <w:rFonts w:cs="David" w:hint="cs"/>
          <w:sz w:val="24"/>
          <w:szCs w:val="24"/>
          <w:rtl/>
        </w:rPr>
        <w:t>ר</w:t>
      </w:r>
      <w:r w:rsidR="0039410B">
        <w:rPr>
          <w:rFonts w:cs="David" w:hint="cs"/>
          <w:sz w:val="24"/>
          <w:szCs w:val="24"/>
          <w:rtl/>
        </w:rPr>
        <w:t>ו</w:t>
      </w:r>
      <w:r>
        <w:rPr>
          <w:rFonts w:cs="David" w:hint="cs"/>
          <w:sz w:val="24"/>
          <w:szCs w:val="24"/>
          <w:rtl/>
        </w:rPr>
        <w:t xml:space="preserve"> מדוע.</w:t>
      </w:r>
    </w:p>
    <w:p w:rsidR="00850727" w:rsidRPr="00850727" w:rsidRDefault="00850727" w:rsidP="00850727">
      <w:pPr>
        <w:pStyle w:val="ListParagraph"/>
        <w:spacing w:line="360" w:lineRule="auto"/>
        <w:ind w:left="1080"/>
        <w:rPr>
          <w:rFonts w:cs="David"/>
          <w:sz w:val="24"/>
          <w:szCs w:val="24"/>
        </w:rPr>
      </w:pPr>
    </w:p>
    <w:p w:rsidR="00947F8A" w:rsidRPr="00E820E4" w:rsidRDefault="003A0CED" w:rsidP="00E820E4">
      <w:pPr>
        <w:pStyle w:val="ListParagraph"/>
        <w:numPr>
          <w:ilvl w:val="0"/>
          <w:numId w:val="4"/>
        </w:numPr>
        <w:spacing w:line="360" w:lineRule="auto"/>
        <w:rPr>
          <w:rFonts w:cs="David"/>
          <w:sz w:val="24"/>
          <w:szCs w:val="24"/>
          <w:rtl/>
        </w:rPr>
      </w:pPr>
      <w:r>
        <w:rPr>
          <w:rFonts w:cs="David" w:hint="cs"/>
          <w:sz w:val="24"/>
          <w:szCs w:val="24"/>
          <w:rtl/>
        </w:rPr>
        <w:t xml:space="preserve">לריכוז דגימה נוזלית, כגון דגימת שתן, ניתן להשתמש בשתיים מהשיטות המוצעות. איזו מהם יותר מתאימה לריכוז ביו-סמן, אשר טמפרטורת הרתיחה שלו </w:t>
      </w:r>
      <w:r w:rsidRPr="004804CC">
        <w:rPr>
          <w:rFonts w:cs="David" w:hint="cs"/>
          <w:sz w:val="24"/>
          <w:szCs w:val="24"/>
          <w:u w:val="single"/>
          <w:rtl/>
        </w:rPr>
        <w:t>נמוכה</w:t>
      </w:r>
      <w:r>
        <w:rPr>
          <w:rFonts w:cs="David" w:hint="cs"/>
          <w:sz w:val="24"/>
          <w:szCs w:val="24"/>
          <w:rtl/>
        </w:rPr>
        <w:t xml:space="preserve"> מזו של המים? הסב</w:t>
      </w:r>
      <w:r w:rsidR="0039410B">
        <w:rPr>
          <w:rFonts w:cs="David" w:hint="cs"/>
          <w:sz w:val="24"/>
          <w:szCs w:val="24"/>
          <w:rtl/>
        </w:rPr>
        <w:t>י</w:t>
      </w:r>
      <w:r>
        <w:rPr>
          <w:rFonts w:cs="David" w:hint="cs"/>
          <w:sz w:val="24"/>
          <w:szCs w:val="24"/>
          <w:rtl/>
        </w:rPr>
        <w:t>ר</w:t>
      </w:r>
      <w:r w:rsidR="0039410B">
        <w:rPr>
          <w:rFonts w:cs="David" w:hint="cs"/>
          <w:sz w:val="24"/>
          <w:szCs w:val="24"/>
          <w:rtl/>
        </w:rPr>
        <w:t>ו</w:t>
      </w:r>
      <w:r>
        <w:rPr>
          <w:rFonts w:cs="David" w:hint="cs"/>
          <w:sz w:val="24"/>
          <w:szCs w:val="24"/>
          <w:rtl/>
        </w:rPr>
        <w:t xml:space="preserve">. </w:t>
      </w:r>
    </w:p>
    <w:sectPr w:rsidR="00947F8A" w:rsidRPr="00E820E4" w:rsidSect="00384F28">
      <w:headerReference w:type="even" r:id="rId25"/>
      <w:headerReference w:type="default" r:id="rId26"/>
      <w:footerReference w:type="even" r:id="rId27"/>
      <w:footerReference w:type="default" r:id="rId28"/>
      <w:headerReference w:type="first" r:id="rId29"/>
      <w:footerReference w:type="first" r:id="rId30"/>
      <w:pgSz w:w="11906" w:h="16838"/>
      <w:pgMar w:top="1440" w:right="1133" w:bottom="2269" w:left="1276" w:header="708" w:footer="58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A94" w:rsidRDefault="002F7A94" w:rsidP="005D5D0F">
      <w:pPr>
        <w:spacing w:after="0" w:line="240" w:lineRule="auto"/>
      </w:pPr>
      <w:r>
        <w:separator/>
      </w:r>
    </w:p>
  </w:endnote>
  <w:endnote w:type="continuationSeparator" w:id="0">
    <w:p w:rsidR="002F7A94" w:rsidRDefault="002F7A94" w:rsidP="005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MF-Bold">
    <w:panose1 w:val="00000000000000000000"/>
    <w:charset w:val="B1"/>
    <w:family w:val="auto"/>
    <w:notTrueType/>
    <w:pitch w:val="default"/>
    <w:sig w:usb0="00000801" w:usb1="00000000" w:usb2="00000000" w:usb3="00000000" w:csb0="00000020" w:csb1="00000000"/>
  </w:font>
  <w:font w:name="DavidMF-Regular">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DD" w:rsidRDefault="00855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Pr="005A2640" w:rsidRDefault="00947F8A" w:rsidP="00384F28">
    <w:pPr>
      <w:shd w:val="clear" w:color="auto" w:fill="FFFFFF"/>
      <w:spacing w:after="120" w:line="360" w:lineRule="auto"/>
      <w:ind w:left="-284" w:right="-284"/>
      <w:rPr>
        <w:rFonts w:asciiTheme="majorBidi" w:hAnsiTheme="majorBidi" w:cs="David"/>
        <w:sz w:val="24"/>
        <w:szCs w:val="24"/>
        <w:rtl/>
      </w:rPr>
    </w:pPr>
    <w:r>
      <w:rPr>
        <w:noProof/>
      </w:rPr>
      <mc:AlternateContent>
        <mc:Choice Requires="wpg">
          <w:drawing>
            <wp:anchor distT="0" distB="0" distL="114300" distR="114300" simplePos="0" relativeHeight="251666432" behindDoc="0" locked="0" layoutInCell="1" allowOverlap="1" wp14:anchorId="64D36895" wp14:editId="1D6006C1">
              <wp:simplePos x="0" y="0"/>
              <wp:positionH relativeFrom="margin">
                <wp:posOffset>-462280</wp:posOffset>
              </wp:positionH>
              <wp:positionV relativeFrom="page">
                <wp:posOffset>9975850</wp:posOffset>
              </wp:positionV>
              <wp:extent cx="436880" cy="716915"/>
              <wp:effectExtent l="0" t="0" r="20320" b="26035"/>
              <wp:wrapNone/>
              <wp:docPr id="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947F8A" w:rsidRDefault="00947F8A" w:rsidP="00947F8A">
                            <w:pPr>
                              <w:pStyle w:val="Footer"/>
                              <w:jc w:val="center"/>
                              <w:rPr>
                                <w:sz w:val="16"/>
                                <w:szCs w:val="16"/>
                              </w:rPr>
                            </w:pPr>
                            <w:r>
                              <w:fldChar w:fldCharType="begin"/>
                            </w:r>
                            <w:r>
                              <w:instrText xml:space="preserve"> PAGE    \* MERGEFORMAT </w:instrText>
                            </w:r>
                            <w:r>
                              <w:fldChar w:fldCharType="separate"/>
                            </w:r>
                            <w:r w:rsidR="008553DD" w:rsidRPr="008553DD">
                              <w:rPr>
                                <w:noProof/>
                                <w:sz w:val="16"/>
                                <w:szCs w:val="16"/>
                                <w:rtl/>
                              </w:rPr>
                              <w:t>3</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left:0;text-align:left;margin-left:-36.4pt;margin-top:785.5pt;width:34.4pt;height:56.45pt;z-index:251666432;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">
              <v:shapetype id="_x0000_t32" coordsize="21600,21600" o:spt="32" o:oned="t" path="m,l21600,21600e" filled="f">
                <v:path arrowok="t" fillok="f" o:connecttype="none"/>
                <o:lock v:ext="edit" shapetype="t"/>
              </v:shapetype>
              <v:shape id="AutoShape 2" o:spid="_x0000_s1028"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0zsMMAAADbAAAADwAAAGRycy9kb3ducmV2LnhtbESPUWvCMBSF3wX/Q7jC3jTVDRmdUbRl&#10;w+HL1u0HXJprG2xuSpLZ7t+bwcDHwznfOZzNbrSduJIPxrGC5SIDQVw7bbhR8P31On8GESKyxs4x&#10;KfilALvtdLLBXLuBP+laxUakEg45Kmhj7HMpQ92SxbBwPXHyzs5bjEn6RmqPQyq3nVxl2VpaNJwW&#10;WuypaKm+VD9WwVO3L4aLt6e38r04fJRmXWqDSj3Mxv0LiEhjvIf/6aNO3CP8fUk/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9M7DDAAAA2wAAAA8AAAAAAAAAAAAA&#10;AAAAoQIAAGRycy9kb3ducmV2LnhtbFBLBQYAAAAABAAEAPkAAACRAwAAAAA=&#10;" strokecolor="#7f7f7f [1612]"/>
              <v:rect id="Rectangle 3" o:spid="_x0000_s1029"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NhMMA&#10;AADbAAAADwAAAGRycy9kb3ducmV2LnhtbESPQWvCQBSE7wX/w/IEb3VjsKVEVylGE6/VFq+P7DMJ&#10;zb6Nu6vGf98tFHocZuYbZrkeTCdu5HxrWcFsmoAgrqxuuVbwedw9v4HwAVljZ5kUPMjDejV6WmKm&#10;7Z0/6HYItYgQ9hkqaELoMyl91ZBBP7U9cfTO1hkMUbpaaof3CDedTJPkVRpsOS402NOmoer7cDUK&#10;8iIt9y9f7rQt/Mwct5eSc3NSajIe3hcgAg3hP/zX3msF8zn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YNhMMAAADbAAAADwAAAAAAAAAAAAAAAACYAgAAZHJzL2Rv&#10;d25yZXYueG1sUEsFBgAAAAAEAAQA9QAAAIgDAAAAAA==&#10;" filled="f" strokecolor="#7f7f7f [1612]">
                <v:textbox>
                  <w:txbxContent>
                    <w:p w:rsidR="00947F8A" w:rsidRDefault="00947F8A" w:rsidP="00947F8A">
                      <w:pPr>
                        <w:pStyle w:val="Footer"/>
                        <w:jc w:val="center"/>
                        <w:rPr>
                          <w:sz w:val="16"/>
                          <w:szCs w:val="16"/>
                        </w:rPr>
                      </w:pPr>
                      <w:r>
                        <w:fldChar w:fldCharType="begin"/>
                      </w:r>
                      <w:r>
                        <w:instrText xml:space="preserve"> PAGE    \* MERGEFORMAT </w:instrText>
                      </w:r>
                      <w:r>
                        <w:fldChar w:fldCharType="separate"/>
                      </w:r>
                      <w:r w:rsidR="008553DD" w:rsidRPr="008553DD">
                        <w:rPr>
                          <w:noProof/>
                          <w:sz w:val="16"/>
                          <w:szCs w:val="16"/>
                          <w:rtl/>
                        </w:rPr>
                        <w:t>3</w:t>
                      </w:r>
                      <w:r>
                        <w:rPr>
                          <w:noProof/>
                          <w:sz w:val="16"/>
                          <w:szCs w:val="16"/>
                        </w:rPr>
                        <w:fldChar w:fldCharType="end"/>
                      </w:r>
                    </w:p>
                  </w:txbxContent>
                </v:textbox>
              </v:rect>
              <w10:wrap anchorx="margin" anchory="page"/>
            </v:group>
          </w:pict>
        </mc:Fallback>
      </mc:AlternateContent>
    </w:r>
    <w:r>
      <w:rPr>
        <w:rFonts w:asciiTheme="majorBidi" w:hAnsiTheme="majorBidi" w:cs="David" w:hint="cs"/>
        <w:noProof/>
        <w:sz w:val="24"/>
        <w:szCs w:val="24"/>
        <w:rtl/>
      </w:rPr>
      <mc:AlternateContent>
        <mc:Choice Requires="wps">
          <w:drawing>
            <wp:anchor distT="0" distB="0" distL="114300" distR="114300" simplePos="0" relativeHeight="251664384" behindDoc="0" locked="0" layoutInCell="1" allowOverlap="1" wp14:anchorId="07EFDFCD" wp14:editId="18696C1B">
              <wp:simplePos x="0" y="0"/>
              <wp:positionH relativeFrom="column">
                <wp:posOffset>-889000</wp:posOffset>
              </wp:positionH>
              <wp:positionV relativeFrom="paragraph">
                <wp:posOffset>-9525</wp:posOffset>
              </wp:positionV>
              <wp:extent cx="7893050" cy="0"/>
              <wp:effectExtent l="0" t="0" r="12700" b="19050"/>
              <wp:wrapNone/>
              <wp:docPr id="41" name="Straight Connector 41"/>
              <wp:cNvGraphicFramePr/>
              <a:graphic xmlns:a="http://schemas.openxmlformats.org/drawingml/2006/main">
                <a:graphicData uri="http://schemas.microsoft.com/office/word/2010/wordprocessingShape">
                  <wps:wsp>
                    <wps:cNvCnPr/>
                    <wps:spPr>
                      <a:xfrm>
                        <a:off x="0" y="0"/>
                        <a:ext cx="789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" strokecolor="#4579b8 [3044]"/>
          </w:pict>
        </mc:Fallback>
      </mc:AlternateContent>
    </w:r>
    <w:r w:rsidRPr="005A2640">
      <w:rPr>
        <w:rFonts w:asciiTheme="majorBidi" w:hAnsiTheme="majorBidi" w:cs="David" w:hint="cs"/>
        <w:sz w:val="24"/>
        <w:szCs w:val="24"/>
        <w:rtl/>
      </w:rPr>
      <w:t>פותח במסגרת ה</w:t>
    </w:r>
    <w:r w:rsidR="006E4351">
      <w:rPr>
        <w:rFonts w:asciiTheme="majorBidi" w:hAnsiTheme="majorBidi" w:cs="David" w:hint="cs"/>
        <w:sz w:val="24"/>
        <w:szCs w:val="24"/>
        <w:rtl/>
      </w:rPr>
      <w:t>קורס</w:t>
    </w:r>
    <w:r w:rsidRPr="005A2640">
      <w:rPr>
        <w:rFonts w:asciiTheme="majorBidi" w:hAnsiTheme="majorBidi" w:cs="David" w:hint="cs"/>
        <w:sz w:val="24"/>
        <w:szCs w:val="24"/>
        <w:rtl/>
      </w:rPr>
      <w:t xml:space="preserve"> דרכי הוראה המקדמות חשיבה, חקר ומצוינות: </w:t>
    </w:r>
    <w:proofErr w:type="spellStart"/>
    <w:r w:rsidRPr="005A2640">
      <w:rPr>
        <w:rFonts w:asciiTheme="majorBidi" w:hAnsiTheme="majorBidi" w:cs="David" w:hint="cs"/>
        <w:sz w:val="24"/>
        <w:szCs w:val="24"/>
        <w:rtl/>
      </w:rPr>
      <w:t>כימטק</w:t>
    </w:r>
    <w:proofErr w:type="spellEnd"/>
    <w:r w:rsidRPr="005A2640">
      <w:rPr>
        <w:rFonts w:asciiTheme="majorBidi" w:hAnsiTheme="majorBidi" w:cs="David" w:hint="cs"/>
        <w:sz w:val="24"/>
        <w:szCs w:val="24"/>
        <w:rtl/>
      </w:rPr>
      <w:t xml:space="preserve"> </w:t>
    </w:r>
    <w:r w:rsidRPr="005A2640">
      <w:rPr>
        <w:rFonts w:asciiTheme="majorBidi" w:hAnsiTheme="majorBidi" w:cs="David"/>
        <w:sz w:val="24"/>
        <w:szCs w:val="24"/>
        <w:rtl/>
      </w:rPr>
      <w:t>–</w:t>
    </w:r>
    <w:r w:rsidRPr="005A2640">
      <w:rPr>
        <w:rFonts w:asciiTheme="majorBidi" w:hAnsiTheme="majorBidi" w:cs="David" w:hint="cs"/>
        <w:sz w:val="24"/>
        <w:szCs w:val="24"/>
        <w:rtl/>
      </w:rPr>
      <w:t xml:space="preserve"> כימיה בעולם ההייטק</w:t>
    </w:r>
  </w:p>
  <w:p w:rsidR="00947F8A" w:rsidRPr="005A2640" w:rsidRDefault="008553DD" w:rsidP="00384F28">
    <w:pPr>
      <w:shd w:val="clear" w:color="auto" w:fill="FFFFFF"/>
      <w:spacing w:after="120" w:line="360" w:lineRule="auto"/>
      <w:ind w:left="-284" w:right="-284"/>
      <w:rPr>
        <w:rFonts w:asciiTheme="majorBidi" w:hAnsiTheme="majorBidi" w:cs="David"/>
        <w:sz w:val="24"/>
        <w:szCs w:val="24"/>
        <w:rtl/>
      </w:rPr>
    </w:pPr>
    <w:r>
      <w:rPr>
        <w:rFonts w:asciiTheme="majorBidi" w:hAnsiTheme="majorBidi" w:cs="David" w:hint="cs"/>
        <w:sz w:val="24"/>
        <w:szCs w:val="24"/>
        <w:rtl/>
      </w:rPr>
      <w:t>פיתוח</w:t>
    </w:r>
    <w:r w:rsidR="00947F8A" w:rsidRPr="000B5D3A">
      <w:rPr>
        <w:rFonts w:asciiTheme="majorBidi" w:hAnsiTheme="majorBidi" w:cs="David"/>
        <w:sz w:val="24"/>
        <w:szCs w:val="24"/>
        <w:rtl/>
      </w:rPr>
      <w:t xml:space="preserve">: </w:t>
    </w:r>
    <w:r w:rsidR="00947F8A">
      <w:rPr>
        <w:rFonts w:asciiTheme="majorBidi" w:hAnsiTheme="majorBidi" w:cs="David" w:hint="cs"/>
        <w:sz w:val="24"/>
        <w:szCs w:val="24"/>
        <w:rtl/>
      </w:rPr>
      <w:t>ד"ר עומר חורש</w:t>
    </w:r>
    <w:r>
      <w:rPr>
        <w:rFonts w:asciiTheme="majorBidi" w:hAnsiTheme="majorBidi" w:cs="David" w:hint="cs"/>
        <w:sz w:val="24"/>
        <w:szCs w:val="24"/>
        <w:rtl/>
      </w:rPr>
      <w:t>.</w:t>
    </w:r>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   </w:t>
    </w:r>
    <w:r w:rsidR="00947F8A" w:rsidRPr="000B5D3A">
      <w:rPr>
        <w:rFonts w:asciiTheme="majorBidi" w:hAnsiTheme="majorBidi" w:cs="David"/>
        <w:sz w:val="24"/>
        <w:szCs w:val="24"/>
        <w:rtl/>
      </w:rPr>
      <w:t xml:space="preserve">עריכה לפני העלאה לאתר: </w:t>
    </w:r>
    <w:r w:rsidR="00947F8A" w:rsidRPr="000B5D3A">
      <w:rPr>
        <w:rFonts w:asciiTheme="majorBidi" w:hAnsiTheme="majorBidi" w:cs="David" w:hint="cs"/>
        <w:sz w:val="24"/>
        <w:szCs w:val="24"/>
        <w:rtl/>
      </w:rPr>
      <w:t xml:space="preserve">ד"ר </w:t>
    </w:r>
    <w:r w:rsidR="00947F8A" w:rsidRPr="000B5D3A">
      <w:rPr>
        <w:rFonts w:asciiTheme="majorBidi" w:hAnsiTheme="majorBidi" w:cs="David"/>
        <w:sz w:val="24"/>
        <w:szCs w:val="24"/>
        <w:rtl/>
      </w:rPr>
      <w:t xml:space="preserve">מלכה </w:t>
    </w:r>
    <w:proofErr w:type="spellStart"/>
    <w:r w:rsidR="00947F8A" w:rsidRPr="000B5D3A">
      <w:rPr>
        <w:rFonts w:asciiTheme="majorBidi" w:hAnsiTheme="majorBidi" w:cs="David"/>
        <w:sz w:val="24"/>
        <w:szCs w:val="24"/>
        <w:rtl/>
      </w:rPr>
      <w:t>יאיון</w:t>
    </w:r>
    <w:proofErr w:type="spellEnd"/>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וד"ר שלי ליבנה, </w:t>
    </w:r>
    <w:r w:rsidR="00947F8A" w:rsidRPr="000B5D3A">
      <w:rPr>
        <w:rFonts w:asciiTheme="majorBidi" w:hAnsiTheme="majorBidi" w:cs="David" w:hint="cs"/>
        <w:sz w:val="24"/>
        <w:szCs w:val="24"/>
        <w:rtl/>
      </w:rPr>
      <w:t>מכון ויצמן</w:t>
    </w:r>
    <w:r w:rsidR="00947F8A">
      <w:rPr>
        <w:rFonts w:asciiTheme="majorBidi" w:hAnsiTheme="majorBidi" w:cs="David" w:hint="cs"/>
        <w:sz w:val="24"/>
        <w:szCs w:val="24"/>
        <w:rtl/>
      </w:rPr>
      <w:t xml:space="preserve"> למדע</w:t>
    </w:r>
    <w:r w:rsidR="00947F8A">
      <w:rPr>
        <w:rFonts w:cs="David" w:hint="cs"/>
        <w:sz w:val="24"/>
        <w:szCs w:val="24"/>
        <w:rtl/>
      </w:rPr>
      <w:t>.</w:t>
    </w:r>
  </w:p>
  <w:p w:rsidR="00947F8A" w:rsidRDefault="00947F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Pr="005A2640" w:rsidRDefault="00947F8A" w:rsidP="00A25927">
    <w:pPr>
      <w:shd w:val="clear" w:color="auto" w:fill="FFFFFF"/>
      <w:spacing w:after="120" w:line="360" w:lineRule="auto"/>
      <w:ind w:left="-284"/>
      <w:rPr>
        <w:rFonts w:asciiTheme="majorBidi" w:hAnsiTheme="majorBidi" w:cs="David"/>
        <w:sz w:val="24"/>
        <w:szCs w:val="24"/>
        <w:rtl/>
      </w:rPr>
    </w:pPr>
    <w:r>
      <w:rPr>
        <w:rFonts w:asciiTheme="majorBidi" w:hAnsiTheme="majorBidi" w:cs="David" w:hint="cs"/>
        <w:noProof/>
        <w:sz w:val="24"/>
        <w:szCs w:val="24"/>
        <w:rtl/>
      </w:rPr>
      <mc:AlternateContent>
        <mc:Choice Requires="wps">
          <w:drawing>
            <wp:anchor distT="0" distB="0" distL="114300" distR="114300" simplePos="0" relativeHeight="251662336" behindDoc="0" locked="0" layoutInCell="1" allowOverlap="1" wp14:anchorId="1F64F6DE" wp14:editId="7F5F58D1">
              <wp:simplePos x="0" y="0"/>
              <wp:positionH relativeFrom="column">
                <wp:posOffset>-889000</wp:posOffset>
              </wp:positionH>
              <wp:positionV relativeFrom="paragraph">
                <wp:posOffset>-9525</wp:posOffset>
              </wp:positionV>
              <wp:extent cx="7893050" cy="0"/>
              <wp:effectExtent l="0" t="0" r="12700" b="19050"/>
              <wp:wrapNone/>
              <wp:docPr id="40" name="Straight Connector 40"/>
              <wp:cNvGraphicFramePr/>
              <a:graphic xmlns:a="http://schemas.openxmlformats.org/drawingml/2006/main">
                <a:graphicData uri="http://schemas.microsoft.com/office/word/2010/wordprocessingShape">
                  <wps:wsp>
                    <wps:cNvCnPr/>
                    <wps:spPr>
                      <a:xfrm>
                        <a:off x="0" y="0"/>
                        <a:ext cx="789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" strokecolor="#4579b8 [3044]"/>
          </w:pict>
        </mc:Fallback>
      </mc:AlternateContent>
    </w:r>
    <w:r w:rsidRPr="005A2640">
      <w:rPr>
        <w:rFonts w:asciiTheme="majorBidi" w:hAnsiTheme="majorBidi" w:cs="David" w:hint="cs"/>
        <w:sz w:val="24"/>
        <w:szCs w:val="24"/>
        <w:rtl/>
      </w:rPr>
      <w:t>פותח במסגרת ה</w:t>
    </w:r>
    <w:r w:rsidR="006E4351">
      <w:rPr>
        <w:rFonts w:asciiTheme="majorBidi" w:hAnsiTheme="majorBidi" w:cs="David" w:hint="cs"/>
        <w:sz w:val="24"/>
        <w:szCs w:val="24"/>
        <w:rtl/>
      </w:rPr>
      <w:t>קורס</w:t>
    </w:r>
    <w:r w:rsidRPr="005A2640">
      <w:rPr>
        <w:rFonts w:asciiTheme="majorBidi" w:hAnsiTheme="majorBidi" w:cs="David" w:hint="cs"/>
        <w:sz w:val="24"/>
        <w:szCs w:val="24"/>
        <w:rtl/>
      </w:rPr>
      <w:t xml:space="preserve"> דרכי הוראה המקדמות חשיבה, חקר ומצוינות: </w:t>
    </w:r>
    <w:proofErr w:type="spellStart"/>
    <w:r w:rsidRPr="005A2640">
      <w:rPr>
        <w:rFonts w:asciiTheme="majorBidi" w:hAnsiTheme="majorBidi" w:cs="David" w:hint="cs"/>
        <w:sz w:val="24"/>
        <w:szCs w:val="24"/>
        <w:rtl/>
      </w:rPr>
      <w:t>כימטק</w:t>
    </w:r>
    <w:proofErr w:type="spellEnd"/>
    <w:r w:rsidRPr="005A2640">
      <w:rPr>
        <w:rFonts w:asciiTheme="majorBidi" w:hAnsiTheme="majorBidi" w:cs="David" w:hint="cs"/>
        <w:sz w:val="24"/>
        <w:szCs w:val="24"/>
        <w:rtl/>
      </w:rPr>
      <w:t xml:space="preserve"> </w:t>
    </w:r>
    <w:r w:rsidRPr="005A2640">
      <w:rPr>
        <w:rFonts w:asciiTheme="majorBidi" w:hAnsiTheme="majorBidi" w:cs="David"/>
        <w:sz w:val="24"/>
        <w:szCs w:val="24"/>
        <w:rtl/>
      </w:rPr>
      <w:t>–</w:t>
    </w:r>
    <w:r w:rsidRPr="005A2640">
      <w:rPr>
        <w:rFonts w:asciiTheme="majorBidi" w:hAnsiTheme="majorBidi" w:cs="David" w:hint="cs"/>
        <w:sz w:val="24"/>
        <w:szCs w:val="24"/>
        <w:rtl/>
      </w:rPr>
      <w:t xml:space="preserve"> כימיה בעולם ההייטק</w:t>
    </w:r>
  </w:p>
  <w:p w:rsidR="00947F8A" w:rsidRPr="005A2640" w:rsidRDefault="008553DD" w:rsidP="00A25927">
    <w:pPr>
      <w:shd w:val="clear" w:color="auto" w:fill="FFFFFF"/>
      <w:spacing w:after="120" w:line="360" w:lineRule="auto"/>
      <w:ind w:left="-284"/>
      <w:rPr>
        <w:rFonts w:asciiTheme="majorBidi" w:hAnsiTheme="majorBidi" w:cs="David"/>
        <w:sz w:val="24"/>
        <w:szCs w:val="24"/>
        <w:rtl/>
      </w:rPr>
    </w:pPr>
    <w:r>
      <w:rPr>
        <w:rFonts w:asciiTheme="majorBidi" w:hAnsiTheme="majorBidi" w:cs="David" w:hint="cs"/>
        <w:sz w:val="24"/>
        <w:szCs w:val="24"/>
        <w:rtl/>
      </w:rPr>
      <w:t>פיתוח</w:t>
    </w:r>
    <w:r w:rsidR="00947F8A" w:rsidRPr="000B5D3A">
      <w:rPr>
        <w:rFonts w:asciiTheme="majorBidi" w:hAnsiTheme="majorBidi" w:cs="David"/>
        <w:sz w:val="24"/>
        <w:szCs w:val="24"/>
        <w:rtl/>
      </w:rPr>
      <w:t xml:space="preserve">: </w:t>
    </w:r>
    <w:r w:rsidR="00947F8A">
      <w:rPr>
        <w:rFonts w:asciiTheme="majorBidi" w:hAnsiTheme="majorBidi" w:cs="David" w:hint="cs"/>
        <w:sz w:val="24"/>
        <w:szCs w:val="24"/>
        <w:rtl/>
      </w:rPr>
      <w:t>ד"ר עומ</w:t>
    </w:r>
    <w:r>
      <w:rPr>
        <w:noProof/>
      </w:rPr>
      <mc:AlternateContent>
        <mc:Choice Requires="wpg">
          <w:drawing>
            <wp:anchor distT="0" distB="0" distL="114300" distR="114300" simplePos="0" relativeHeight="251668480" behindDoc="0" locked="0" layoutInCell="1" allowOverlap="1" wp14:anchorId="10483915" wp14:editId="3DC29AFE">
              <wp:simplePos x="0" y="0"/>
              <wp:positionH relativeFrom="margin">
                <wp:posOffset>-309880</wp:posOffset>
              </wp:positionH>
              <wp:positionV relativeFrom="page">
                <wp:posOffset>10128250</wp:posOffset>
              </wp:positionV>
              <wp:extent cx="436880" cy="716915"/>
              <wp:effectExtent l="0" t="0" r="20320" b="2603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5"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553DD" w:rsidRDefault="008553DD" w:rsidP="008553DD">
                            <w:pPr>
                              <w:pStyle w:val="Footer"/>
                              <w:jc w:val="center"/>
                              <w:rPr>
                                <w:sz w:val="16"/>
                                <w:szCs w:val="16"/>
                              </w:rPr>
                            </w:pPr>
                            <w:r>
                              <w:fldChar w:fldCharType="begin"/>
                            </w:r>
                            <w:r>
                              <w:instrText xml:space="preserve"> PAGE    \* MERGEFORMAT </w:instrText>
                            </w:r>
                            <w:r>
                              <w:fldChar w:fldCharType="separate"/>
                            </w:r>
                            <w:r w:rsidRPr="008553DD">
                              <w:rPr>
                                <w:noProof/>
                                <w:sz w:val="16"/>
                                <w:szCs w:val="16"/>
                                <w:rtl/>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left:0;text-align:left;margin-left:-24.4pt;margin-top:797.5pt;width:34.4pt;height:56.45pt;z-index:25166848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">
              <v:shapetype id="_x0000_t32" coordsize="21600,21600" o:spt="32" o:oned="t" path="m,l21600,21600e" filled="f">
                <v:path arrowok="t" fillok="f" o:connecttype="none"/>
                <o:lock v:ext="edit" shapetype="t"/>
              </v:shapetype>
              <v:shape id="AutoShape 2" o:spid="_x0000_s1031"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zPcIAAADaAAAADwAAAGRycy9kb3ducmV2LnhtbESPUWvCMBSF3wf+h3CFvc1UJzI6o2iL&#10;Y7IXdfsBl+baBpubkkTb/ftFEPZ4OOd8h7NcD7YVN/LBOFYwnWQgiCunDdcKfr53L28gQkTW2Dom&#10;Bb8UYL0aPS0x167nI91OsRYJwiFHBU2MXS5lqBqyGCauI07e2XmLMUlfS+2xT3DbylmWLaRFw2mh&#10;wY6KhqrL6WoVzNtN0V+8/foo98X2UJpFqQ0q9TweNu8gIg3xP/xof2oFr3C/km6A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OzPcIAAADaAAAADwAAAAAAAAAAAAAA&#10;AAChAgAAZHJzL2Rvd25yZXYueG1sUEsFBgAAAAAEAAQA+QAAAJADAAAAAA==&#10;" strokecolor="#7f7f7f [1612]"/>
              <v:rect id="Rectangle 3" o:spid="_x0000_s1032"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3q8IA&#10;AADaAAAADwAAAGRycy9kb3ducmV2LnhtbESPT2vCQBTE7wW/w/IEb3WjkFJSVxH/RK9Vi9dH9jUJ&#10;zb6Nu2sSv71bKPQ4zMxvmMVqMI3oyPnasoLZNAFBXFhdc6ngct6/voPwAVljY5kUPMjDajl6WWCm&#10;bc+f1J1CKSKEfYYKqhDaTEpfVGTQT21LHL1v6wyGKF0ptcM+wk0j50nyJg3WHBcqbGlTUfFzuhsF&#10;23x+OKZf7rrL/cycd7cDb81Vqcl4WH+ACDSE//Bf+6gVpPB7Jd4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k7erwgAAANoAAAAPAAAAAAAAAAAAAAAAAJgCAABkcnMvZG93&#10;bnJldi54bWxQSwUGAAAAAAQABAD1AAAAhwMAAAAA&#10;" filled="f" strokecolor="#7f7f7f [1612]">
                <v:textbox>
                  <w:txbxContent>
                    <w:p w:rsidR="008553DD" w:rsidRDefault="008553DD" w:rsidP="008553DD">
                      <w:pPr>
                        <w:pStyle w:val="Footer"/>
                        <w:jc w:val="center"/>
                        <w:rPr>
                          <w:sz w:val="16"/>
                          <w:szCs w:val="16"/>
                        </w:rPr>
                      </w:pPr>
                      <w:r>
                        <w:fldChar w:fldCharType="begin"/>
                      </w:r>
                      <w:r>
                        <w:instrText xml:space="preserve"> PAGE    \* MERGEFORMAT </w:instrText>
                      </w:r>
                      <w:r>
                        <w:fldChar w:fldCharType="separate"/>
                      </w:r>
                      <w:r w:rsidRPr="008553DD">
                        <w:rPr>
                          <w:noProof/>
                          <w:sz w:val="16"/>
                          <w:szCs w:val="16"/>
                          <w:rtl/>
                        </w:rPr>
                        <w:t>1</w:t>
                      </w:r>
                      <w:r>
                        <w:rPr>
                          <w:noProof/>
                          <w:sz w:val="16"/>
                          <w:szCs w:val="16"/>
                        </w:rPr>
                        <w:fldChar w:fldCharType="end"/>
                      </w:r>
                    </w:p>
                  </w:txbxContent>
                </v:textbox>
              </v:rect>
              <w10:wrap anchorx="margin" anchory="page"/>
            </v:group>
          </w:pict>
        </mc:Fallback>
      </mc:AlternateContent>
    </w:r>
    <w:r w:rsidR="00947F8A">
      <w:rPr>
        <w:rFonts w:asciiTheme="majorBidi" w:hAnsiTheme="majorBidi" w:cs="David" w:hint="cs"/>
        <w:sz w:val="24"/>
        <w:szCs w:val="24"/>
        <w:rtl/>
      </w:rPr>
      <w:t>ר חורש</w:t>
    </w:r>
    <w:r>
      <w:rPr>
        <w:rFonts w:asciiTheme="majorBidi" w:hAnsiTheme="majorBidi" w:cs="David" w:hint="cs"/>
        <w:sz w:val="24"/>
        <w:szCs w:val="24"/>
        <w:rtl/>
      </w:rPr>
      <w:t>.</w:t>
    </w:r>
    <w:bookmarkStart w:id="0" w:name="_GoBack"/>
    <w:bookmarkEnd w:id="0"/>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   </w:t>
    </w:r>
    <w:r w:rsidR="00947F8A" w:rsidRPr="000B5D3A">
      <w:rPr>
        <w:rFonts w:asciiTheme="majorBidi" w:hAnsiTheme="majorBidi" w:cs="David"/>
        <w:sz w:val="24"/>
        <w:szCs w:val="24"/>
        <w:rtl/>
      </w:rPr>
      <w:t xml:space="preserve">עריכה לפני העלאה לאתר: </w:t>
    </w:r>
    <w:r w:rsidR="00947F8A" w:rsidRPr="000B5D3A">
      <w:rPr>
        <w:rFonts w:asciiTheme="majorBidi" w:hAnsiTheme="majorBidi" w:cs="David" w:hint="cs"/>
        <w:sz w:val="24"/>
        <w:szCs w:val="24"/>
        <w:rtl/>
      </w:rPr>
      <w:t xml:space="preserve">ד"ר </w:t>
    </w:r>
    <w:r w:rsidR="00947F8A" w:rsidRPr="000B5D3A">
      <w:rPr>
        <w:rFonts w:asciiTheme="majorBidi" w:hAnsiTheme="majorBidi" w:cs="David"/>
        <w:sz w:val="24"/>
        <w:szCs w:val="24"/>
        <w:rtl/>
      </w:rPr>
      <w:t xml:space="preserve">מלכה </w:t>
    </w:r>
    <w:proofErr w:type="spellStart"/>
    <w:r w:rsidR="00947F8A" w:rsidRPr="000B5D3A">
      <w:rPr>
        <w:rFonts w:asciiTheme="majorBidi" w:hAnsiTheme="majorBidi" w:cs="David"/>
        <w:sz w:val="24"/>
        <w:szCs w:val="24"/>
        <w:rtl/>
      </w:rPr>
      <w:t>יאיון</w:t>
    </w:r>
    <w:proofErr w:type="spellEnd"/>
    <w:r w:rsidR="00947F8A" w:rsidRPr="000B5D3A">
      <w:rPr>
        <w:rFonts w:asciiTheme="majorBidi" w:hAnsiTheme="majorBidi" w:cs="David" w:hint="cs"/>
        <w:sz w:val="24"/>
        <w:szCs w:val="24"/>
        <w:rtl/>
      </w:rPr>
      <w:t xml:space="preserve">, </w:t>
    </w:r>
    <w:r w:rsidR="00947F8A">
      <w:rPr>
        <w:rFonts w:asciiTheme="majorBidi" w:hAnsiTheme="majorBidi" w:cs="David" w:hint="cs"/>
        <w:sz w:val="24"/>
        <w:szCs w:val="24"/>
        <w:rtl/>
      </w:rPr>
      <w:t xml:space="preserve">וד"ר שלי ליבנה, </w:t>
    </w:r>
    <w:r w:rsidR="00947F8A" w:rsidRPr="000B5D3A">
      <w:rPr>
        <w:rFonts w:asciiTheme="majorBidi" w:hAnsiTheme="majorBidi" w:cs="David" w:hint="cs"/>
        <w:sz w:val="24"/>
        <w:szCs w:val="24"/>
        <w:rtl/>
      </w:rPr>
      <w:t>מכון ויצמן</w:t>
    </w:r>
    <w:r w:rsidR="00947F8A">
      <w:rPr>
        <w:rFonts w:asciiTheme="majorBidi" w:hAnsiTheme="majorBidi" w:cs="David" w:hint="cs"/>
        <w:sz w:val="24"/>
        <w:szCs w:val="24"/>
        <w:rtl/>
      </w:rPr>
      <w:t xml:space="preserve"> למדע</w:t>
    </w:r>
    <w:r w:rsidR="00947F8A">
      <w:rPr>
        <w:rFonts w:cs="David" w:hint="cs"/>
        <w:sz w:val="24"/>
        <w:szCs w:val="24"/>
        <w:rtl/>
      </w:rPr>
      <w:t>.</w:t>
    </w:r>
  </w:p>
  <w:p w:rsidR="00947F8A" w:rsidRDefault="00947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A94" w:rsidRDefault="002F7A94" w:rsidP="005D5D0F">
      <w:pPr>
        <w:spacing w:after="0" w:line="240" w:lineRule="auto"/>
      </w:pPr>
      <w:r>
        <w:separator/>
      </w:r>
    </w:p>
  </w:footnote>
  <w:footnote w:type="continuationSeparator" w:id="0">
    <w:p w:rsidR="002F7A94" w:rsidRDefault="002F7A94" w:rsidP="005D5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DD" w:rsidRDefault="00855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DD" w:rsidRDefault="008553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8A" w:rsidRDefault="002F7A94">
    <w:pPr>
      <w:pStyle w:val="Header"/>
    </w:pPr>
    <w:r>
      <w:rPr>
        <w:noProof/>
      </w:rPr>
      <w:pict>
        <v:group id="_x0000_s2088" style="position:absolute;left:0;text-align:left;margin-left:-11.35pt;margin-top:-23.45pt;width:529.35pt;height:54.35pt;z-index:251658240"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5650;top:1086;width:3013;height:504">
            <v:imagedata r:id="rId1" o:title=""/>
          </v:shape>
          <v:shape id="_x0000_s2090" type="#_x0000_t75" style="position:absolute;left:3038;top:941;width:2400;height:920">
            <v:imagedata r:id="rId2" o:title=""/>
          </v:shape>
          <v:shape id="_x0000_s2091" type="#_x0000_t75" style="position:absolute;left:683;top:911;width:1847;height:1010">
            <v:imagedata r:id="rId3" o:title=""/>
          </v:shape>
          <v:shape id="_x0000_s2092" type="#_x0000_t75" style="position:absolute;left:9203;top:893;width:2067;height:1087">
            <v:imagedata r:id="rId4" o:title=""/>
          </v:shape>
          <w10:wrap anchorx="page"/>
        </v:group>
        <o:OLEObject Type="Embed" ProgID="MSPhotoEd.3" ShapeID="_x0000_s2089" DrawAspect="Content" ObjectID="_1494839908" r:id="rId5"/>
        <o:OLEObject Type="Embed" ProgID="MSPhotoEd.3" ShapeID="_x0000_s2090" DrawAspect="Content" ObjectID="_1494839909" r:id="rId6"/>
        <o:OLEObject Type="Embed" ProgID="MSPhotoEd.3" ShapeID="_x0000_s2091" DrawAspect="Content" ObjectID="_1494839910" r:id="rId7"/>
        <o:OLEObject Type="Embed" ProgID="MSPhotoEd.3" ShapeID="_x0000_s2092" DrawAspect="Content" ObjectID="_1494839911" r:id="rId8"/>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EF8"/>
    <w:multiLevelType w:val="hybridMultilevel"/>
    <w:tmpl w:val="2CC6022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FE753C"/>
    <w:multiLevelType w:val="hybridMultilevel"/>
    <w:tmpl w:val="FDE85A80"/>
    <w:lvl w:ilvl="0" w:tplc="B2A28552">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45ED9"/>
    <w:multiLevelType w:val="hybridMultilevel"/>
    <w:tmpl w:val="A850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03226"/>
    <w:multiLevelType w:val="hybridMultilevel"/>
    <w:tmpl w:val="482C3228"/>
    <w:lvl w:ilvl="0" w:tplc="FC0E481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4F0169"/>
    <w:multiLevelType w:val="hybridMultilevel"/>
    <w:tmpl w:val="C05AD058"/>
    <w:lvl w:ilvl="0" w:tplc="08D640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796389"/>
    <w:multiLevelType w:val="multilevel"/>
    <w:tmpl w:val="88FA6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243E16"/>
    <w:multiLevelType w:val="hybridMultilevel"/>
    <w:tmpl w:val="5E22D85C"/>
    <w:lvl w:ilvl="0" w:tplc="4E94D18C">
      <w:start w:val="1"/>
      <w:numFmt w:val="bullet"/>
      <w:lvlText w:val="-"/>
      <w:lvlJc w:val="left"/>
      <w:pPr>
        <w:ind w:left="1440" w:hanging="360"/>
      </w:pPr>
      <w:rPr>
        <w:rFonts w:asciiTheme="minorHAnsi" w:eastAsiaTheme="minorEastAsia" w:hAnsiTheme="minorHAns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196542"/>
    <w:multiLevelType w:val="hybridMultilevel"/>
    <w:tmpl w:val="4CB42E7A"/>
    <w:lvl w:ilvl="0" w:tplc="B85E82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AA69B7"/>
    <w:multiLevelType w:val="hybridMultilevel"/>
    <w:tmpl w:val="EEE0B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A7A3B"/>
    <w:multiLevelType w:val="hybridMultilevel"/>
    <w:tmpl w:val="626418F4"/>
    <w:lvl w:ilvl="0" w:tplc="4DCA8BD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075C44"/>
    <w:multiLevelType w:val="hybridMultilevel"/>
    <w:tmpl w:val="0F40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7323C"/>
    <w:multiLevelType w:val="hybridMultilevel"/>
    <w:tmpl w:val="45C0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E17403"/>
    <w:multiLevelType w:val="multilevel"/>
    <w:tmpl w:val="CD942A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sz w:val="24"/>
        <w:szCs w:val="24"/>
      </w:rPr>
    </w:lvl>
    <w:lvl w:ilvl="2">
      <w:start w:val="1"/>
      <w:numFmt w:val="hebrew1"/>
      <w:lvlText w:val="%3."/>
      <w:lvlJc w:val="left"/>
      <w:pPr>
        <w:ind w:left="2160" w:hanging="360"/>
      </w:pPr>
      <w:rPr>
        <w:rFonts w:hint="default"/>
        <w:color w:val="auto"/>
      </w:rPr>
    </w:lvl>
    <w:lvl w:ilvl="3">
      <w:start w:val="2"/>
      <w:numFmt w:val="hebrew1"/>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D0A76"/>
    <w:multiLevelType w:val="hybridMultilevel"/>
    <w:tmpl w:val="3F84F708"/>
    <w:lvl w:ilvl="0" w:tplc="25A23DDA">
      <w:start w:val="1"/>
      <w:numFmt w:val="hebrew1"/>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114914"/>
    <w:multiLevelType w:val="hybridMultilevel"/>
    <w:tmpl w:val="4E3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103318"/>
    <w:multiLevelType w:val="hybridMultilevel"/>
    <w:tmpl w:val="A850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CB2310"/>
    <w:multiLevelType w:val="hybridMultilevel"/>
    <w:tmpl w:val="1CBEF202"/>
    <w:lvl w:ilvl="0" w:tplc="042ED6C0">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5421EF"/>
    <w:multiLevelType w:val="hybridMultilevel"/>
    <w:tmpl w:val="FD52E27A"/>
    <w:lvl w:ilvl="0" w:tplc="637E5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B36A9F"/>
    <w:multiLevelType w:val="multilevel"/>
    <w:tmpl w:val="60E80B8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0"/>
  </w:num>
  <w:num w:numId="5">
    <w:abstractNumId w:val="9"/>
  </w:num>
  <w:num w:numId="6">
    <w:abstractNumId w:val="7"/>
  </w:num>
  <w:num w:numId="7">
    <w:abstractNumId w:val="16"/>
  </w:num>
  <w:num w:numId="8">
    <w:abstractNumId w:val="1"/>
  </w:num>
  <w:num w:numId="9">
    <w:abstractNumId w:val="14"/>
  </w:num>
  <w:num w:numId="10">
    <w:abstractNumId w:val="10"/>
  </w:num>
  <w:num w:numId="11">
    <w:abstractNumId w:val="8"/>
  </w:num>
  <w:num w:numId="12">
    <w:abstractNumId w:val="3"/>
  </w:num>
  <w:num w:numId="13">
    <w:abstractNumId w:val="5"/>
  </w:num>
  <w:num w:numId="14">
    <w:abstractNumId w:val="12"/>
  </w:num>
  <w:num w:numId="15">
    <w:abstractNumId w:val="18"/>
  </w:num>
  <w:num w:numId="16">
    <w:abstractNumId w:val="11"/>
  </w:num>
  <w:num w:numId="17">
    <w:abstractNumId w:val="17"/>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D7"/>
    <w:rsid w:val="00001BCA"/>
    <w:rsid w:val="00031B8A"/>
    <w:rsid w:val="00056BC0"/>
    <w:rsid w:val="00063804"/>
    <w:rsid w:val="00092C01"/>
    <w:rsid w:val="000C3051"/>
    <w:rsid w:val="000C5D88"/>
    <w:rsid w:val="000C656E"/>
    <w:rsid w:val="000D0972"/>
    <w:rsid w:val="000E4896"/>
    <w:rsid w:val="000E5D7B"/>
    <w:rsid w:val="00182871"/>
    <w:rsid w:val="00256DB8"/>
    <w:rsid w:val="00270E90"/>
    <w:rsid w:val="002C013E"/>
    <w:rsid w:val="002D145F"/>
    <w:rsid w:val="002E4B18"/>
    <w:rsid w:val="002F7A94"/>
    <w:rsid w:val="00384F28"/>
    <w:rsid w:val="0039410B"/>
    <w:rsid w:val="003A0CED"/>
    <w:rsid w:val="003B414A"/>
    <w:rsid w:val="003E3BD3"/>
    <w:rsid w:val="00477548"/>
    <w:rsid w:val="004804CC"/>
    <w:rsid w:val="004857E2"/>
    <w:rsid w:val="004E5CAA"/>
    <w:rsid w:val="00531DF0"/>
    <w:rsid w:val="00560846"/>
    <w:rsid w:val="005D5D0F"/>
    <w:rsid w:val="005F5890"/>
    <w:rsid w:val="00642DF1"/>
    <w:rsid w:val="00644315"/>
    <w:rsid w:val="00674B57"/>
    <w:rsid w:val="006A1AD7"/>
    <w:rsid w:val="006E25D7"/>
    <w:rsid w:val="006E4351"/>
    <w:rsid w:val="006F7BC1"/>
    <w:rsid w:val="00703FCC"/>
    <w:rsid w:val="00730FBF"/>
    <w:rsid w:val="00757667"/>
    <w:rsid w:val="00760C22"/>
    <w:rsid w:val="007B355C"/>
    <w:rsid w:val="007E47F1"/>
    <w:rsid w:val="00834846"/>
    <w:rsid w:val="00850727"/>
    <w:rsid w:val="008553DD"/>
    <w:rsid w:val="00870B5B"/>
    <w:rsid w:val="008C7B9C"/>
    <w:rsid w:val="008E4DCF"/>
    <w:rsid w:val="00903FF7"/>
    <w:rsid w:val="00947F8A"/>
    <w:rsid w:val="009C15BB"/>
    <w:rsid w:val="00A25927"/>
    <w:rsid w:val="00A72AAC"/>
    <w:rsid w:val="00AF03E5"/>
    <w:rsid w:val="00B01D43"/>
    <w:rsid w:val="00B205CE"/>
    <w:rsid w:val="00B24323"/>
    <w:rsid w:val="00B63DD8"/>
    <w:rsid w:val="00C127C6"/>
    <w:rsid w:val="00C90A6E"/>
    <w:rsid w:val="00CB3EC3"/>
    <w:rsid w:val="00CF0DB4"/>
    <w:rsid w:val="00D941C9"/>
    <w:rsid w:val="00DA2B20"/>
    <w:rsid w:val="00DB7698"/>
    <w:rsid w:val="00E05801"/>
    <w:rsid w:val="00E820E4"/>
    <w:rsid w:val="00EA111D"/>
    <w:rsid w:val="00EB6BCA"/>
    <w:rsid w:val="00ED7CBC"/>
    <w:rsid w:val="00EE1F5F"/>
    <w:rsid w:val="00EF4EE4"/>
    <w:rsid w:val="00F43812"/>
    <w:rsid w:val="00F61439"/>
    <w:rsid w:val="00F73661"/>
    <w:rsid w:val="00FC56F0"/>
    <w:rsid w:val="00FF3FC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8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5D0F"/>
  </w:style>
  <w:style w:type="paragraph" w:styleId="Footer">
    <w:name w:val="footer"/>
    <w:basedOn w:val="Normal"/>
    <w:link w:val="FooterChar"/>
    <w:uiPriority w:val="99"/>
    <w:unhideWhenUsed/>
    <w:rsid w:val="005D5D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5D0F"/>
  </w:style>
  <w:style w:type="paragraph" w:styleId="ListParagraph">
    <w:name w:val="List Paragraph"/>
    <w:basedOn w:val="Normal"/>
    <w:uiPriority w:val="34"/>
    <w:qFormat/>
    <w:rsid w:val="00B24323"/>
    <w:pPr>
      <w:ind w:left="720"/>
      <w:contextualSpacing/>
    </w:pPr>
  </w:style>
  <w:style w:type="paragraph" w:styleId="BalloonText">
    <w:name w:val="Balloon Text"/>
    <w:basedOn w:val="Normal"/>
    <w:link w:val="BalloonTextChar"/>
    <w:uiPriority w:val="99"/>
    <w:semiHidden/>
    <w:unhideWhenUsed/>
    <w:rsid w:val="0056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46"/>
    <w:rPr>
      <w:rFonts w:ascii="Tahoma" w:hAnsi="Tahoma" w:cs="Tahoma"/>
      <w:sz w:val="16"/>
      <w:szCs w:val="16"/>
    </w:rPr>
  </w:style>
  <w:style w:type="table" w:styleId="TableGrid">
    <w:name w:val="Table Grid"/>
    <w:basedOn w:val="TableNormal"/>
    <w:uiPriority w:val="59"/>
    <w:rsid w:val="00C90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C22"/>
    <w:rPr>
      <w:strike w:val="0"/>
      <w:dstrike w:val="0"/>
      <w:color w:val="000000"/>
      <w:u w:val="none"/>
      <w:effect w:val="none"/>
    </w:rPr>
  </w:style>
  <w:style w:type="paragraph" w:styleId="NormalWeb">
    <w:name w:val="Normal (Web)"/>
    <w:basedOn w:val="Normal"/>
    <w:uiPriority w:val="99"/>
    <w:semiHidden/>
    <w:unhideWhenUsed/>
    <w:rsid w:val="00CF0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0DB4"/>
  </w:style>
  <w:style w:type="character" w:styleId="CommentReference">
    <w:name w:val="annotation reference"/>
    <w:basedOn w:val="DefaultParagraphFont"/>
    <w:uiPriority w:val="99"/>
    <w:semiHidden/>
    <w:unhideWhenUsed/>
    <w:rsid w:val="003A0CED"/>
    <w:rPr>
      <w:sz w:val="16"/>
      <w:szCs w:val="16"/>
    </w:rPr>
  </w:style>
  <w:style w:type="paragraph" w:styleId="CommentText">
    <w:name w:val="annotation text"/>
    <w:basedOn w:val="Normal"/>
    <w:link w:val="CommentTextChar"/>
    <w:uiPriority w:val="99"/>
    <w:semiHidden/>
    <w:unhideWhenUsed/>
    <w:rsid w:val="003A0CED"/>
    <w:pPr>
      <w:spacing w:line="240" w:lineRule="auto"/>
    </w:pPr>
    <w:rPr>
      <w:sz w:val="20"/>
      <w:szCs w:val="20"/>
    </w:rPr>
  </w:style>
  <w:style w:type="character" w:customStyle="1" w:styleId="CommentTextChar">
    <w:name w:val="Comment Text Char"/>
    <w:basedOn w:val="DefaultParagraphFont"/>
    <w:link w:val="CommentText"/>
    <w:uiPriority w:val="99"/>
    <w:semiHidden/>
    <w:rsid w:val="003A0CED"/>
    <w:rPr>
      <w:sz w:val="20"/>
      <w:szCs w:val="20"/>
      <w:lang w:eastAsia="en-US"/>
    </w:rPr>
  </w:style>
  <w:style w:type="character" w:styleId="FollowedHyperlink">
    <w:name w:val="FollowedHyperlink"/>
    <w:basedOn w:val="DefaultParagraphFont"/>
    <w:uiPriority w:val="99"/>
    <w:semiHidden/>
    <w:unhideWhenUsed/>
    <w:rsid w:val="008E4D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8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5D0F"/>
  </w:style>
  <w:style w:type="paragraph" w:styleId="Footer">
    <w:name w:val="footer"/>
    <w:basedOn w:val="Normal"/>
    <w:link w:val="FooterChar"/>
    <w:uiPriority w:val="99"/>
    <w:unhideWhenUsed/>
    <w:rsid w:val="005D5D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5D0F"/>
  </w:style>
  <w:style w:type="paragraph" w:styleId="ListParagraph">
    <w:name w:val="List Paragraph"/>
    <w:basedOn w:val="Normal"/>
    <w:uiPriority w:val="34"/>
    <w:qFormat/>
    <w:rsid w:val="00B24323"/>
    <w:pPr>
      <w:ind w:left="720"/>
      <w:contextualSpacing/>
    </w:pPr>
  </w:style>
  <w:style w:type="paragraph" w:styleId="BalloonText">
    <w:name w:val="Balloon Text"/>
    <w:basedOn w:val="Normal"/>
    <w:link w:val="BalloonTextChar"/>
    <w:uiPriority w:val="99"/>
    <w:semiHidden/>
    <w:unhideWhenUsed/>
    <w:rsid w:val="0056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46"/>
    <w:rPr>
      <w:rFonts w:ascii="Tahoma" w:hAnsi="Tahoma" w:cs="Tahoma"/>
      <w:sz w:val="16"/>
      <w:szCs w:val="16"/>
    </w:rPr>
  </w:style>
  <w:style w:type="table" w:styleId="TableGrid">
    <w:name w:val="Table Grid"/>
    <w:basedOn w:val="TableNormal"/>
    <w:uiPriority w:val="59"/>
    <w:rsid w:val="00C90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C22"/>
    <w:rPr>
      <w:strike w:val="0"/>
      <w:dstrike w:val="0"/>
      <w:color w:val="000000"/>
      <w:u w:val="none"/>
      <w:effect w:val="none"/>
    </w:rPr>
  </w:style>
  <w:style w:type="paragraph" w:styleId="NormalWeb">
    <w:name w:val="Normal (Web)"/>
    <w:basedOn w:val="Normal"/>
    <w:uiPriority w:val="99"/>
    <w:semiHidden/>
    <w:unhideWhenUsed/>
    <w:rsid w:val="00CF0DB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F0DB4"/>
  </w:style>
  <w:style w:type="character" w:styleId="CommentReference">
    <w:name w:val="annotation reference"/>
    <w:basedOn w:val="DefaultParagraphFont"/>
    <w:uiPriority w:val="99"/>
    <w:semiHidden/>
    <w:unhideWhenUsed/>
    <w:rsid w:val="003A0CED"/>
    <w:rPr>
      <w:sz w:val="16"/>
      <w:szCs w:val="16"/>
    </w:rPr>
  </w:style>
  <w:style w:type="paragraph" w:styleId="CommentText">
    <w:name w:val="annotation text"/>
    <w:basedOn w:val="Normal"/>
    <w:link w:val="CommentTextChar"/>
    <w:uiPriority w:val="99"/>
    <w:semiHidden/>
    <w:unhideWhenUsed/>
    <w:rsid w:val="003A0CED"/>
    <w:pPr>
      <w:spacing w:line="240" w:lineRule="auto"/>
    </w:pPr>
    <w:rPr>
      <w:sz w:val="20"/>
      <w:szCs w:val="20"/>
    </w:rPr>
  </w:style>
  <w:style w:type="character" w:customStyle="1" w:styleId="CommentTextChar">
    <w:name w:val="Comment Text Char"/>
    <w:basedOn w:val="DefaultParagraphFont"/>
    <w:link w:val="CommentText"/>
    <w:uiPriority w:val="99"/>
    <w:semiHidden/>
    <w:rsid w:val="003A0CED"/>
    <w:rPr>
      <w:sz w:val="20"/>
      <w:szCs w:val="20"/>
      <w:lang w:eastAsia="en-US"/>
    </w:rPr>
  </w:style>
  <w:style w:type="character" w:styleId="FollowedHyperlink">
    <w:name w:val="FollowedHyperlink"/>
    <w:basedOn w:val="DefaultParagraphFont"/>
    <w:uiPriority w:val="99"/>
    <w:semiHidden/>
    <w:unhideWhenUsed/>
    <w:rsid w:val="008E4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6662">
      <w:bodyDiv w:val="1"/>
      <w:marLeft w:val="0"/>
      <w:marRight w:val="0"/>
      <w:marTop w:val="0"/>
      <w:marBottom w:val="0"/>
      <w:divBdr>
        <w:top w:val="none" w:sz="0" w:space="0" w:color="auto"/>
        <w:left w:val="none" w:sz="0" w:space="0" w:color="auto"/>
        <w:bottom w:val="none" w:sz="0" w:space="0" w:color="auto"/>
        <w:right w:val="none" w:sz="0" w:space="0" w:color="auto"/>
      </w:divBdr>
    </w:div>
    <w:div w:id="736904479">
      <w:bodyDiv w:val="1"/>
      <w:marLeft w:val="0"/>
      <w:marRight w:val="0"/>
      <w:marTop w:val="0"/>
      <w:marBottom w:val="0"/>
      <w:divBdr>
        <w:top w:val="none" w:sz="0" w:space="0" w:color="auto"/>
        <w:left w:val="none" w:sz="0" w:space="0" w:color="auto"/>
        <w:bottom w:val="none" w:sz="0" w:space="0" w:color="auto"/>
        <w:right w:val="none" w:sz="0" w:space="0" w:color="auto"/>
      </w:divBdr>
    </w:div>
    <w:div w:id="937568318">
      <w:bodyDiv w:val="1"/>
      <w:marLeft w:val="0"/>
      <w:marRight w:val="0"/>
      <w:marTop w:val="0"/>
      <w:marBottom w:val="0"/>
      <w:divBdr>
        <w:top w:val="none" w:sz="0" w:space="0" w:color="auto"/>
        <w:left w:val="none" w:sz="0" w:space="0" w:color="auto"/>
        <w:bottom w:val="none" w:sz="0" w:space="0" w:color="auto"/>
        <w:right w:val="none" w:sz="0" w:space="0" w:color="auto"/>
      </w:divBdr>
    </w:div>
    <w:div w:id="17390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pload.wikimedia.org/wikipedia/commons/f/fb/Octane-2D-Skeletal.svg"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upload.wikimedia.org/wikipedia/commons/3/30/Ethyl_acetate2.svg"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upload.wikimedia.org/wikipedia/commons/4/40/2,2,4-Trimethylpentane.sv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e.wikipedia.org/wiki/%D7%A7%D7%95%D7%91%D7%A5:Butane_simple.svg"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upload.wikimedia.org/wikipedia/commons/6/6b/1-Butanol_skeletal.svg" TargetMode="External"/><Relationship Id="rId23" Type="http://schemas.openxmlformats.org/officeDocument/2006/relationships/hyperlink" Target="http://upload.wikimedia.org/wikipedia/commons/3/3b/Butanethiol.svg"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upload.wikimedia.org/wikipedia/commons/6/6b/Hexane-2D-Skeletal.sv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pload.wikimedia.org/wikipedia/commons/a/a5/Alpha-d-glucose.png"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11.png"/><Relationship Id="rId7" Type="http://schemas.openxmlformats.org/officeDocument/2006/relationships/oleObject" Target="embeddings/oleObject3.bin"/><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8EE2D-64EF-4F25-B79F-D47CC015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3570</Characters>
  <Application>Microsoft Office Word</Application>
  <DocSecurity>0</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Windows User</cp:lastModifiedBy>
  <cp:revision>3</cp:revision>
  <dcterms:created xsi:type="dcterms:W3CDTF">2015-06-01T14:32:00Z</dcterms:created>
  <dcterms:modified xsi:type="dcterms:W3CDTF">2015-06-03T09:31:00Z</dcterms:modified>
</cp:coreProperties>
</file>