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DF470" w14:textId="77777777" w:rsidR="00FF060B" w:rsidRPr="00FF060B" w:rsidRDefault="00FF060B" w:rsidP="00FF060B">
      <w:pPr>
        <w:pStyle w:val="Heading1"/>
        <w:spacing w:line="276" w:lineRule="auto"/>
      </w:pPr>
      <w:r w:rsidRPr="00FF060B">
        <w:rPr>
          <w:rtl/>
        </w:rPr>
        <w:t>מדדים מאפיינים של בטריות/ סוללות/ מצברים</w:t>
      </w:r>
    </w:p>
    <w:p w14:paraId="78AF0EF1" w14:textId="7CBD7552" w:rsidR="00FF060B" w:rsidRPr="00FF060B" w:rsidRDefault="00FF060B" w:rsidP="00FF060B">
      <w:pPr>
        <w:spacing w:line="276" w:lineRule="auto"/>
        <w:rPr>
          <w:sz w:val="24"/>
          <w:szCs w:val="24"/>
        </w:rPr>
      </w:pPr>
      <w:r w:rsidRPr="00FF060B">
        <w:rPr>
          <w:sz w:val="24"/>
          <w:szCs w:val="24"/>
        </w:rPr>
        <w:drawing>
          <wp:inline distT="0" distB="0" distL="0" distR="0" wp14:anchorId="6A61C420" wp14:editId="792E353E">
            <wp:extent cx="3048000" cy="2034540"/>
            <wp:effectExtent l="0" t="0" r="0" b="3810"/>
            <wp:docPr id="331379895" name="Picture 12" descr="מדדים מאפיינים של בטריות/ סוללות/ מצברים (הגדל)">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מדדים מאפיינים של בטריות/ סוללות/ מצברים (הגדל)">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034540"/>
                    </a:xfrm>
                    <a:prstGeom prst="rect">
                      <a:avLst/>
                    </a:prstGeom>
                    <a:noFill/>
                    <a:ln>
                      <a:noFill/>
                    </a:ln>
                  </pic:spPr>
                </pic:pic>
              </a:graphicData>
            </a:graphic>
          </wp:inline>
        </w:drawing>
      </w:r>
    </w:p>
    <w:p w14:paraId="6EDD3BEB" w14:textId="77777777" w:rsidR="00FF060B" w:rsidRPr="00FF060B" w:rsidRDefault="00FF060B" w:rsidP="00FF060B">
      <w:pPr>
        <w:spacing w:line="276" w:lineRule="auto"/>
        <w:rPr>
          <w:sz w:val="24"/>
          <w:szCs w:val="24"/>
        </w:rPr>
      </w:pPr>
      <w:r w:rsidRPr="00FF060B">
        <w:rPr>
          <w:b/>
          <w:bCs/>
          <w:sz w:val="24"/>
          <w:szCs w:val="24"/>
          <w:rtl/>
        </w:rPr>
        <w:t>בטרייה </w:t>
      </w:r>
      <w:r w:rsidRPr="00FF060B">
        <w:rPr>
          <w:sz w:val="24"/>
          <w:szCs w:val="24"/>
        </w:rPr>
        <w:t xml:space="preserve">- </w:t>
      </w:r>
      <w:r w:rsidRPr="00FF060B">
        <w:rPr>
          <w:sz w:val="24"/>
          <w:szCs w:val="24"/>
          <w:rtl/>
        </w:rPr>
        <w:t>תא בודד המעביר אנרגיה בצורת עבודה חשמלית</w:t>
      </w:r>
    </w:p>
    <w:p w14:paraId="385096B0" w14:textId="77777777" w:rsidR="00FF060B" w:rsidRPr="00FF060B" w:rsidRDefault="00FF060B" w:rsidP="00FF060B">
      <w:pPr>
        <w:spacing w:line="276" w:lineRule="auto"/>
        <w:rPr>
          <w:sz w:val="24"/>
          <w:szCs w:val="24"/>
        </w:rPr>
      </w:pPr>
      <w:r w:rsidRPr="00FF060B">
        <w:rPr>
          <w:b/>
          <w:bCs/>
          <w:sz w:val="24"/>
          <w:szCs w:val="24"/>
          <w:rtl/>
        </w:rPr>
        <w:t>סוללה </w:t>
      </w:r>
      <w:r w:rsidRPr="00FF060B">
        <w:rPr>
          <w:sz w:val="24"/>
          <w:szCs w:val="24"/>
          <w:rtl/>
        </w:rPr>
        <w:t>- התקן המורכב ממספר תאים</w:t>
      </w:r>
    </w:p>
    <w:p w14:paraId="06B1C292" w14:textId="77777777" w:rsidR="00FF060B" w:rsidRPr="00FF060B" w:rsidRDefault="00FF060B" w:rsidP="00FF060B">
      <w:pPr>
        <w:spacing w:line="276" w:lineRule="auto"/>
        <w:rPr>
          <w:sz w:val="24"/>
          <w:szCs w:val="24"/>
          <w:rtl/>
        </w:rPr>
      </w:pPr>
      <w:r w:rsidRPr="00FF060B">
        <w:rPr>
          <w:b/>
          <w:bCs/>
          <w:sz w:val="24"/>
          <w:szCs w:val="24"/>
          <w:rtl/>
        </w:rPr>
        <w:t>מצבר </w:t>
      </w:r>
      <w:r w:rsidRPr="00FF060B">
        <w:rPr>
          <w:sz w:val="24"/>
          <w:szCs w:val="24"/>
          <w:rtl/>
        </w:rPr>
        <w:t>- התקן המורכב מתאים בהן אפשר להטעין את הבטרייה.</w:t>
      </w:r>
    </w:p>
    <w:p w14:paraId="6C820C57" w14:textId="77777777" w:rsidR="00FF060B" w:rsidRPr="00FF060B" w:rsidRDefault="00FF060B" w:rsidP="00FF060B">
      <w:pPr>
        <w:spacing w:line="276" w:lineRule="auto"/>
        <w:rPr>
          <w:sz w:val="24"/>
          <w:szCs w:val="24"/>
          <w:rtl/>
        </w:rPr>
      </w:pPr>
      <w:r w:rsidRPr="00FF060B">
        <w:rPr>
          <w:sz w:val="24"/>
          <w:szCs w:val="24"/>
          <w:rtl/>
        </w:rPr>
        <w:t> </w:t>
      </w:r>
    </w:p>
    <w:p w14:paraId="54205360" w14:textId="77777777" w:rsidR="00FF060B" w:rsidRPr="00FF060B" w:rsidRDefault="00FF060B" w:rsidP="00FF060B">
      <w:pPr>
        <w:spacing w:line="276" w:lineRule="auto"/>
        <w:rPr>
          <w:sz w:val="24"/>
          <w:szCs w:val="24"/>
        </w:rPr>
      </w:pPr>
      <w:r w:rsidRPr="00FF060B">
        <w:rPr>
          <w:sz w:val="24"/>
          <w:szCs w:val="24"/>
          <w:rtl/>
        </w:rPr>
        <w:t>כאשר אנו קונים בטרייה/ סוללה/ מצבר קיימת חשיבות להכיר מאפיינים הנותנים מידע לגבי איכות ותכונות הבטרייה. להלן תכונות מאפיינות של בטריות</w:t>
      </w:r>
      <w:r w:rsidRPr="00FF060B">
        <w:rPr>
          <w:sz w:val="24"/>
          <w:szCs w:val="24"/>
        </w:rPr>
        <w:t>:</w:t>
      </w:r>
    </w:p>
    <w:p w14:paraId="772B67C2" w14:textId="77777777" w:rsidR="00FF060B" w:rsidRPr="00FF060B" w:rsidRDefault="00FF060B" w:rsidP="00FF060B">
      <w:pPr>
        <w:numPr>
          <w:ilvl w:val="0"/>
          <w:numId w:val="28"/>
        </w:numPr>
        <w:spacing w:line="276" w:lineRule="auto"/>
        <w:rPr>
          <w:sz w:val="24"/>
          <w:szCs w:val="24"/>
        </w:rPr>
      </w:pPr>
      <w:r w:rsidRPr="00FF060B">
        <w:rPr>
          <w:sz w:val="24"/>
          <w:szCs w:val="24"/>
          <w:rtl/>
        </w:rPr>
        <w:t>מתח</w:t>
      </w:r>
    </w:p>
    <w:p w14:paraId="57386E2B" w14:textId="77777777" w:rsidR="00FF060B" w:rsidRPr="00FF060B" w:rsidRDefault="00FF060B" w:rsidP="00FF060B">
      <w:pPr>
        <w:numPr>
          <w:ilvl w:val="0"/>
          <w:numId w:val="28"/>
        </w:numPr>
        <w:spacing w:line="276" w:lineRule="auto"/>
        <w:rPr>
          <w:sz w:val="24"/>
          <w:szCs w:val="24"/>
          <w:rtl/>
        </w:rPr>
      </w:pPr>
      <w:r w:rsidRPr="00FF060B">
        <w:rPr>
          <w:sz w:val="24"/>
          <w:szCs w:val="24"/>
          <w:rtl/>
        </w:rPr>
        <w:t>זרם</w:t>
      </w:r>
    </w:p>
    <w:p w14:paraId="2AE748A8" w14:textId="77777777" w:rsidR="00FF060B" w:rsidRPr="00FF060B" w:rsidRDefault="00FF060B" w:rsidP="00FF060B">
      <w:pPr>
        <w:numPr>
          <w:ilvl w:val="0"/>
          <w:numId w:val="28"/>
        </w:numPr>
        <w:spacing w:line="276" w:lineRule="auto"/>
        <w:rPr>
          <w:sz w:val="24"/>
          <w:szCs w:val="24"/>
          <w:rtl/>
        </w:rPr>
      </w:pPr>
      <w:r w:rsidRPr="00FF060B">
        <w:rPr>
          <w:sz w:val="24"/>
          <w:szCs w:val="24"/>
          <w:rtl/>
        </w:rPr>
        <w:t>קיבול</w:t>
      </w:r>
    </w:p>
    <w:p w14:paraId="05DB1121" w14:textId="77777777" w:rsidR="00FF060B" w:rsidRPr="00FF060B" w:rsidRDefault="00FF060B" w:rsidP="00FF060B">
      <w:pPr>
        <w:numPr>
          <w:ilvl w:val="0"/>
          <w:numId w:val="28"/>
        </w:numPr>
        <w:spacing w:line="276" w:lineRule="auto"/>
        <w:rPr>
          <w:sz w:val="24"/>
          <w:szCs w:val="24"/>
          <w:rtl/>
        </w:rPr>
      </w:pPr>
      <w:r w:rsidRPr="00FF060B">
        <w:rPr>
          <w:sz w:val="24"/>
          <w:szCs w:val="24"/>
          <w:rtl/>
        </w:rPr>
        <w:t>חיי מדף</w:t>
      </w:r>
    </w:p>
    <w:p w14:paraId="402CC607" w14:textId="77777777" w:rsidR="00FF060B" w:rsidRPr="00FF060B" w:rsidRDefault="00FF060B" w:rsidP="00FF060B">
      <w:pPr>
        <w:numPr>
          <w:ilvl w:val="0"/>
          <w:numId w:val="28"/>
        </w:numPr>
        <w:spacing w:line="276" w:lineRule="auto"/>
        <w:rPr>
          <w:sz w:val="24"/>
          <w:szCs w:val="24"/>
          <w:rtl/>
        </w:rPr>
      </w:pPr>
      <w:r w:rsidRPr="00FF060B">
        <w:rPr>
          <w:sz w:val="24"/>
          <w:szCs w:val="24"/>
          <w:rtl/>
        </w:rPr>
        <w:t>צפיפות אנרגיה משקלית</w:t>
      </w:r>
    </w:p>
    <w:p w14:paraId="10B5C660" w14:textId="77777777" w:rsidR="00FF060B" w:rsidRPr="00FF060B" w:rsidRDefault="00FF060B" w:rsidP="00FF060B">
      <w:pPr>
        <w:numPr>
          <w:ilvl w:val="0"/>
          <w:numId w:val="28"/>
        </w:numPr>
        <w:spacing w:line="276" w:lineRule="auto"/>
        <w:rPr>
          <w:sz w:val="24"/>
          <w:szCs w:val="24"/>
          <w:rtl/>
        </w:rPr>
      </w:pPr>
      <w:r w:rsidRPr="00FF060B">
        <w:rPr>
          <w:sz w:val="24"/>
          <w:szCs w:val="24"/>
          <w:rtl/>
        </w:rPr>
        <w:t>צפיפות קיבול חשמלי</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2"/>
        <w:gridCol w:w="1466"/>
        <w:gridCol w:w="2247"/>
        <w:gridCol w:w="3135"/>
      </w:tblGrid>
      <w:tr w:rsidR="00FF060B" w:rsidRPr="00FF060B" w14:paraId="3792AC3A" w14:textId="77777777">
        <w:trPr>
          <w:tblCellSpacing w:w="0" w:type="dxa"/>
        </w:trPr>
        <w:tc>
          <w:tcPr>
            <w:tcW w:w="1515" w:type="dxa"/>
            <w:tcBorders>
              <w:top w:val="outset" w:sz="6" w:space="0" w:color="auto"/>
              <w:left w:val="outset" w:sz="6" w:space="0" w:color="auto"/>
              <w:bottom w:val="outset" w:sz="6" w:space="0" w:color="auto"/>
              <w:right w:val="outset" w:sz="6" w:space="0" w:color="auto"/>
            </w:tcBorders>
            <w:vAlign w:val="center"/>
            <w:hideMark/>
          </w:tcPr>
          <w:p w14:paraId="2887FD76" w14:textId="77777777" w:rsidR="00FF060B" w:rsidRPr="00FF060B" w:rsidRDefault="00FF060B" w:rsidP="00FF060B">
            <w:pPr>
              <w:spacing w:line="276" w:lineRule="auto"/>
              <w:rPr>
                <w:sz w:val="24"/>
                <w:szCs w:val="24"/>
                <w:rtl/>
              </w:rPr>
            </w:pPr>
            <w:r w:rsidRPr="00FF060B">
              <w:rPr>
                <w:b/>
                <w:bCs/>
                <w:sz w:val="24"/>
                <w:szCs w:val="24"/>
                <w:rtl/>
              </w:rPr>
              <w:t>משתנה</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4134E45" w14:textId="77777777" w:rsidR="00FF060B" w:rsidRPr="00FF060B" w:rsidRDefault="00FF060B" w:rsidP="00FF060B">
            <w:pPr>
              <w:spacing w:line="276" w:lineRule="auto"/>
              <w:rPr>
                <w:sz w:val="24"/>
                <w:szCs w:val="24"/>
                <w:rtl/>
              </w:rPr>
            </w:pPr>
            <w:r w:rsidRPr="00FF060B">
              <w:rPr>
                <w:b/>
                <w:bCs/>
                <w:sz w:val="24"/>
                <w:szCs w:val="24"/>
                <w:rtl/>
              </w:rPr>
              <w:t>סימול</w:t>
            </w:r>
          </w:p>
        </w:tc>
        <w:tc>
          <w:tcPr>
            <w:tcW w:w="2415" w:type="dxa"/>
            <w:tcBorders>
              <w:top w:val="outset" w:sz="6" w:space="0" w:color="auto"/>
              <w:left w:val="outset" w:sz="6" w:space="0" w:color="auto"/>
              <w:bottom w:val="outset" w:sz="6" w:space="0" w:color="auto"/>
              <w:right w:val="outset" w:sz="6" w:space="0" w:color="auto"/>
            </w:tcBorders>
            <w:vAlign w:val="center"/>
            <w:hideMark/>
          </w:tcPr>
          <w:p w14:paraId="73AE5B98" w14:textId="77777777" w:rsidR="00FF060B" w:rsidRPr="00FF060B" w:rsidRDefault="00FF060B" w:rsidP="00FF060B">
            <w:pPr>
              <w:spacing w:line="276" w:lineRule="auto"/>
              <w:rPr>
                <w:sz w:val="24"/>
                <w:szCs w:val="24"/>
                <w:rtl/>
              </w:rPr>
            </w:pPr>
            <w:r w:rsidRPr="00FF060B">
              <w:rPr>
                <w:b/>
                <w:bCs/>
                <w:sz w:val="24"/>
                <w:szCs w:val="24"/>
                <w:rtl/>
              </w:rPr>
              <w:t>יחידות</w:t>
            </w:r>
          </w:p>
        </w:tc>
        <w:tc>
          <w:tcPr>
            <w:tcW w:w="3375" w:type="dxa"/>
            <w:tcBorders>
              <w:top w:val="outset" w:sz="6" w:space="0" w:color="auto"/>
              <w:left w:val="outset" w:sz="6" w:space="0" w:color="auto"/>
              <w:bottom w:val="outset" w:sz="6" w:space="0" w:color="auto"/>
              <w:right w:val="outset" w:sz="6" w:space="0" w:color="auto"/>
            </w:tcBorders>
            <w:vAlign w:val="center"/>
            <w:hideMark/>
          </w:tcPr>
          <w:p w14:paraId="02FCCEB5" w14:textId="77777777" w:rsidR="00FF060B" w:rsidRPr="00FF060B" w:rsidRDefault="00FF060B" w:rsidP="00FF060B">
            <w:pPr>
              <w:spacing w:line="276" w:lineRule="auto"/>
              <w:rPr>
                <w:sz w:val="24"/>
                <w:szCs w:val="24"/>
                <w:rtl/>
              </w:rPr>
            </w:pPr>
            <w:r w:rsidRPr="00FF060B">
              <w:rPr>
                <w:b/>
                <w:bCs/>
                <w:sz w:val="24"/>
                <w:szCs w:val="24"/>
                <w:rtl/>
              </w:rPr>
              <w:t>הערות</w:t>
            </w:r>
          </w:p>
        </w:tc>
      </w:tr>
      <w:tr w:rsidR="00FF060B" w:rsidRPr="00FF060B" w14:paraId="4A029722" w14:textId="77777777">
        <w:trPr>
          <w:tblCellSpacing w:w="0" w:type="dxa"/>
        </w:trPr>
        <w:tc>
          <w:tcPr>
            <w:tcW w:w="1515" w:type="dxa"/>
            <w:tcBorders>
              <w:top w:val="outset" w:sz="6" w:space="0" w:color="auto"/>
              <w:left w:val="outset" w:sz="6" w:space="0" w:color="auto"/>
              <w:bottom w:val="outset" w:sz="6" w:space="0" w:color="auto"/>
              <w:right w:val="outset" w:sz="6" w:space="0" w:color="auto"/>
            </w:tcBorders>
            <w:vAlign w:val="center"/>
            <w:hideMark/>
          </w:tcPr>
          <w:p w14:paraId="10E608F0" w14:textId="77777777" w:rsidR="00FF060B" w:rsidRPr="00FF060B" w:rsidRDefault="00FF060B" w:rsidP="00FF060B">
            <w:pPr>
              <w:spacing w:line="276" w:lineRule="auto"/>
              <w:rPr>
                <w:sz w:val="24"/>
                <w:szCs w:val="24"/>
                <w:rtl/>
              </w:rPr>
            </w:pPr>
            <w:r w:rsidRPr="00FF060B">
              <w:rPr>
                <w:sz w:val="24"/>
                <w:szCs w:val="24"/>
                <w:rtl/>
              </w:rPr>
              <w:t>מתח</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3F19DD3" w14:textId="77777777" w:rsidR="00FF060B" w:rsidRPr="00FF060B" w:rsidRDefault="00FF060B" w:rsidP="00FF060B">
            <w:pPr>
              <w:spacing w:line="276" w:lineRule="auto"/>
              <w:rPr>
                <w:sz w:val="24"/>
                <w:szCs w:val="24"/>
                <w:rtl/>
              </w:rPr>
            </w:pPr>
            <w:r w:rsidRPr="00FF060B">
              <w:rPr>
                <w:sz w:val="24"/>
                <w:szCs w:val="24"/>
              </w:rPr>
              <w:t>V</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740A229" w14:textId="77777777" w:rsidR="00FF060B" w:rsidRPr="00FF060B" w:rsidRDefault="00FF060B" w:rsidP="00FF060B">
            <w:pPr>
              <w:spacing w:line="276" w:lineRule="auto"/>
              <w:rPr>
                <w:sz w:val="24"/>
                <w:szCs w:val="24"/>
                <w:rtl/>
              </w:rPr>
            </w:pPr>
            <w:r w:rsidRPr="00FF060B">
              <w:rPr>
                <w:sz w:val="24"/>
                <w:szCs w:val="24"/>
                <w:rtl/>
              </w:rPr>
              <w:t xml:space="preserve">וולט, </w:t>
            </w:r>
            <w:r w:rsidRPr="00FF060B">
              <w:rPr>
                <w:sz w:val="24"/>
                <w:szCs w:val="24"/>
              </w:rPr>
              <w:t>V</w:t>
            </w:r>
          </w:p>
        </w:tc>
        <w:tc>
          <w:tcPr>
            <w:tcW w:w="3375" w:type="dxa"/>
            <w:tcBorders>
              <w:top w:val="outset" w:sz="6" w:space="0" w:color="auto"/>
              <w:left w:val="outset" w:sz="6" w:space="0" w:color="auto"/>
              <w:bottom w:val="outset" w:sz="6" w:space="0" w:color="auto"/>
              <w:right w:val="outset" w:sz="6" w:space="0" w:color="auto"/>
            </w:tcBorders>
            <w:vAlign w:val="center"/>
            <w:hideMark/>
          </w:tcPr>
          <w:p w14:paraId="1599D810" w14:textId="77777777" w:rsidR="00FF060B" w:rsidRPr="00FF060B" w:rsidRDefault="00FF060B" w:rsidP="00FF060B">
            <w:pPr>
              <w:spacing w:line="276" w:lineRule="auto"/>
              <w:rPr>
                <w:sz w:val="24"/>
                <w:szCs w:val="24"/>
                <w:rtl/>
              </w:rPr>
            </w:pPr>
          </w:p>
        </w:tc>
      </w:tr>
      <w:tr w:rsidR="00FF060B" w:rsidRPr="00FF060B" w14:paraId="5DE33137" w14:textId="77777777">
        <w:trPr>
          <w:tblCellSpacing w:w="0" w:type="dxa"/>
        </w:trPr>
        <w:tc>
          <w:tcPr>
            <w:tcW w:w="1515" w:type="dxa"/>
            <w:tcBorders>
              <w:top w:val="outset" w:sz="6" w:space="0" w:color="auto"/>
              <w:left w:val="outset" w:sz="6" w:space="0" w:color="auto"/>
              <w:bottom w:val="outset" w:sz="6" w:space="0" w:color="auto"/>
              <w:right w:val="outset" w:sz="6" w:space="0" w:color="auto"/>
            </w:tcBorders>
            <w:vAlign w:val="center"/>
            <w:hideMark/>
          </w:tcPr>
          <w:p w14:paraId="606CCB77" w14:textId="77777777" w:rsidR="00FF060B" w:rsidRPr="00FF060B" w:rsidRDefault="00FF060B" w:rsidP="00FF060B">
            <w:pPr>
              <w:spacing w:line="276" w:lineRule="auto"/>
              <w:rPr>
                <w:sz w:val="24"/>
                <w:szCs w:val="24"/>
              </w:rPr>
            </w:pPr>
            <w:r w:rsidRPr="00FF060B">
              <w:rPr>
                <w:sz w:val="24"/>
                <w:szCs w:val="24"/>
                <w:rtl/>
              </w:rPr>
              <w:t>זרם</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8C68572" w14:textId="77777777" w:rsidR="00FF060B" w:rsidRPr="00FF060B" w:rsidRDefault="00FF060B" w:rsidP="00FF060B">
            <w:pPr>
              <w:spacing w:line="276" w:lineRule="auto"/>
              <w:rPr>
                <w:sz w:val="24"/>
                <w:szCs w:val="24"/>
                <w:rtl/>
              </w:rPr>
            </w:pPr>
            <w:r w:rsidRPr="00FF060B">
              <w:rPr>
                <w:sz w:val="24"/>
                <w:szCs w:val="24"/>
              </w:rPr>
              <w:t>I</w:t>
            </w:r>
          </w:p>
        </w:tc>
        <w:tc>
          <w:tcPr>
            <w:tcW w:w="2415" w:type="dxa"/>
            <w:tcBorders>
              <w:top w:val="outset" w:sz="6" w:space="0" w:color="auto"/>
              <w:left w:val="outset" w:sz="6" w:space="0" w:color="auto"/>
              <w:bottom w:val="outset" w:sz="6" w:space="0" w:color="auto"/>
              <w:right w:val="outset" w:sz="6" w:space="0" w:color="auto"/>
            </w:tcBorders>
            <w:vAlign w:val="center"/>
            <w:hideMark/>
          </w:tcPr>
          <w:p w14:paraId="02FA51DE" w14:textId="77777777" w:rsidR="00FF060B" w:rsidRPr="00FF060B" w:rsidRDefault="00FF060B" w:rsidP="00FF060B">
            <w:pPr>
              <w:spacing w:line="276" w:lineRule="auto"/>
              <w:rPr>
                <w:sz w:val="24"/>
                <w:szCs w:val="24"/>
                <w:rtl/>
              </w:rPr>
            </w:pPr>
            <w:r w:rsidRPr="00FF060B">
              <w:rPr>
                <w:sz w:val="24"/>
                <w:szCs w:val="24"/>
                <w:rtl/>
              </w:rPr>
              <w:t xml:space="preserve">אמפר, </w:t>
            </w:r>
            <w:r w:rsidRPr="00FF060B">
              <w:rPr>
                <w:sz w:val="24"/>
                <w:szCs w:val="24"/>
              </w:rPr>
              <w:t>A</w:t>
            </w:r>
          </w:p>
        </w:tc>
        <w:tc>
          <w:tcPr>
            <w:tcW w:w="3375" w:type="dxa"/>
            <w:tcBorders>
              <w:top w:val="outset" w:sz="6" w:space="0" w:color="auto"/>
              <w:left w:val="outset" w:sz="6" w:space="0" w:color="auto"/>
              <w:bottom w:val="outset" w:sz="6" w:space="0" w:color="auto"/>
              <w:right w:val="outset" w:sz="6" w:space="0" w:color="auto"/>
            </w:tcBorders>
            <w:vAlign w:val="center"/>
            <w:hideMark/>
          </w:tcPr>
          <w:p w14:paraId="582350E4" w14:textId="77777777" w:rsidR="00FF060B" w:rsidRPr="00FF060B" w:rsidRDefault="00FF060B" w:rsidP="00FF060B">
            <w:pPr>
              <w:spacing w:line="276" w:lineRule="auto"/>
              <w:rPr>
                <w:sz w:val="24"/>
                <w:szCs w:val="24"/>
                <w:rtl/>
              </w:rPr>
            </w:pPr>
          </w:p>
        </w:tc>
      </w:tr>
      <w:tr w:rsidR="00FF060B" w:rsidRPr="00FF060B" w14:paraId="5C728446" w14:textId="77777777">
        <w:trPr>
          <w:tblCellSpacing w:w="0" w:type="dxa"/>
        </w:trPr>
        <w:tc>
          <w:tcPr>
            <w:tcW w:w="1515" w:type="dxa"/>
            <w:tcBorders>
              <w:top w:val="outset" w:sz="6" w:space="0" w:color="auto"/>
              <w:left w:val="outset" w:sz="6" w:space="0" w:color="auto"/>
              <w:bottom w:val="outset" w:sz="6" w:space="0" w:color="auto"/>
              <w:right w:val="outset" w:sz="6" w:space="0" w:color="auto"/>
            </w:tcBorders>
            <w:vAlign w:val="center"/>
            <w:hideMark/>
          </w:tcPr>
          <w:p w14:paraId="6FE3FB85" w14:textId="77777777" w:rsidR="00FF060B" w:rsidRPr="00FF060B" w:rsidRDefault="00FF060B" w:rsidP="00FF060B">
            <w:pPr>
              <w:spacing w:line="276" w:lineRule="auto"/>
              <w:rPr>
                <w:sz w:val="24"/>
                <w:szCs w:val="24"/>
              </w:rPr>
            </w:pPr>
            <w:r w:rsidRPr="00FF060B">
              <w:rPr>
                <w:sz w:val="24"/>
                <w:szCs w:val="24"/>
                <w:rtl/>
              </w:rPr>
              <w:t>קיבול</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83516C7" w14:textId="77777777" w:rsidR="00FF060B" w:rsidRPr="00FF060B" w:rsidRDefault="00FF060B" w:rsidP="00FF060B">
            <w:pPr>
              <w:spacing w:line="276" w:lineRule="auto"/>
              <w:rPr>
                <w:sz w:val="24"/>
                <w:szCs w:val="24"/>
                <w:rtl/>
              </w:rPr>
            </w:pPr>
            <w:r w:rsidRPr="00FF060B">
              <w:rPr>
                <w:sz w:val="24"/>
                <w:szCs w:val="24"/>
              </w:rPr>
              <w:t>q</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7B794B4" w14:textId="77777777" w:rsidR="00FF060B" w:rsidRPr="00FF060B" w:rsidRDefault="00FF060B" w:rsidP="00FF060B">
            <w:pPr>
              <w:spacing w:line="276" w:lineRule="auto"/>
              <w:rPr>
                <w:sz w:val="24"/>
                <w:szCs w:val="24"/>
                <w:rtl/>
              </w:rPr>
            </w:pPr>
            <w:r w:rsidRPr="00FF060B">
              <w:rPr>
                <w:sz w:val="24"/>
                <w:szCs w:val="24"/>
                <w:rtl/>
              </w:rPr>
              <w:t xml:space="preserve">קולון, </w:t>
            </w:r>
            <w:r w:rsidRPr="00FF060B">
              <w:rPr>
                <w:sz w:val="24"/>
                <w:szCs w:val="24"/>
              </w:rPr>
              <w:t>C</w:t>
            </w:r>
            <w:r w:rsidRPr="00FF060B">
              <w:rPr>
                <w:sz w:val="24"/>
                <w:szCs w:val="24"/>
                <w:rtl/>
              </w:rPr>
              <w:t xml:space="preserve"> אמפר שעה, </w:t>
            </w:r>
            <w:r w:rsidRPr="00FF060B">
              <w:rPr>
                <w:sz w:val="24"/>
                <w:szCs w:val="24"/>
              </w:rPr>
              <w:t>Ah</w:t>
            </w:r>
          </w:p>
        </w:tc>
        <w:tc>
          <w:tcPr>
            <w:tcW w:w="3375" w:type="dxa"/>
            <w:tcBorders>
              <w:top w:val="outset" w:sz="6" w:space="0" w:color="auto"/>
              <w:left w:val="outset" w:sz="6" w:space="0" w:color="auto"/>
              <w:bottom w:val="outset" w:sz="6" w:space="0" w:color="auto"/>
              <w:right w:val="outset" w:sz="6" w:space="0" w:color="auto"/>
            </w:tcBorders>
            <w:vAlign w:val="center"/>
            <w:hideMark/>
          </w:tcPr>
          <w:p w14:paraId="68D09102" w14:textId="77777777" w:rsidR="00FF060B" w:rsidRPr="00FF060B" w:rsidRDefault="00FF060B" w:rsidP="00FF060B">
            <w:pPr>
              <w:bidi w:val="0"/>
              <w:spacing w:line="276" w:lineRule="auto"/>
              <w:rPr>
                <w:sz w:val="24"/>
                <w:szCs w:val="24"/>
                <w:rtl/>
              </w:rPr>
            </w:pPr>
            <w:r w:rsidRPr="00FF060B">
              <w:rPr>
                <w:sz w:val="24"/>
                <w:szCs w:val="24"/>
                <w:rtl/>
              </w:rPr>
              <w:t>1</w:t>
            </w:r>
            <w:r w:rsidRPr="00FF060B">
              <w:rPr>
                <w:sz w:val="24"/>
                <w:szCs w:val="24"/>
              </w:rPr>
              <w:t>Ah = 3,600C</w:t>
            </w:r>
          </w:p>
          <w:p w14:paraId="2457EED7" w14:textId="77777777" w:rsidR="00FF060B" w:rsidRPr="00FF060B" w:rsidRDefault="00FF060B" w:rsidP="00FF060B">
            <w:pPr>
              <w:spacing w:line="276" w:lineRule="auto"/>
              <w:rPr>
                <w:sz w:val="24"/>
                <w:szCs w:val="24"/>
                <w:rtl/>
              </w:rPr>
            </w:pPr>
            <w:r w:rsidRPr="00FF060B">
              <w:rPr>
                <w:sz w:val="24"/>
                <w:szCs w:val="24"/>
                <w:rtl/>
              </w:rPr>
              <w:t xml:space="preserve">קיבול הבטרייה בסלולרי מוצג ביחידות </w:t>
            </w:r>
            <w:r w:rsidRPr="00FF060B">
              <w:rPr>
                <w:sz w:val="24"/>
                <w:szCs w:val="24"/>
              </w:rPr>
              <w:t>mAh</w:t>
            </w:r>
            <w:r w:rsidRPr="00FF060B">
              <w:rPr>
                <w:sz w:val="24"/>
                <w:szCs w:val="24"/>
                <w:rtl/>
              </w:rPr>
              <w:t xml:space="preserve"> (מילי אמפר שעה)</w:t>
            </w:r>
          </w:p>
        </w:tc>
      </w:tr>
      <w:tr w:rsidR="00FF060B" w:rsidRPr="00FF060B" w14:paraId="2B382750" w14:textId="77777777">
        <w:trPr>
          <w:tblCellSpacing w:w="0" w:type="dxa"/>
        </w:trPr>
        <w:tc>
          <w:tcPr>
            <w:tcW w:w="1515" w:type="dxa"/>
            <w:tcBorders>
              <w:top w:val="outset" w:sz="6" w:space="0" w:color="auto"/>
              <w:left w:val="outset" w:sz="6" w:space="0" w:color="auto"/>
              <w:bottom w:val="outset" w:sz="6" w:space="0" w:color="auto"/>
              <w:right w:val="outset" w:sz="6" w:space="0" w:color="auto"/>
            </w:tcBorders>
            <w:vAlign w:val="center"/>
            <w:hideMark/>
          </w:tcPr>
          <w:p w14:paraId="304946ED" w14:textId="77777777" w:rsidR="00FF060B" w:rsidRPr="00FF060B" w:rsidRDefault="00FF060B" w:rsidP="00FF060B">
            <w:pPr>
              <w:spacing w:line="276" w:lineRule="auto"/>
              <w:rPr>
                <w:sz w:val="24"/>
                <w:szCs w:val="24"/>
                <w:rtl/>
              </w:rPr>
            </w:pPr>
            <w:r w:rsidRPr="00FF060B">
              <w:rPr>
                <w:sz w:val="24"/>
                <w:szCs w:val="24"/>
                <w:rtl/>
              </w:rPr>
              <w:t>אנרגיה</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632AF3E" w14:textId="77777777" w:rsidR="00FF060B" w:rsidRPr="00FF060B" w:rsidRDefault="00FF060B" w:rsidP="00FF060B">
            <w:pPr>
              <w:spacing w:line="276" w:lineRule="auto"/>
              <w:rPr>
                <w:sz w:val="24"/>
                <w:szCs w:val="24"/>
                <w:rtl/>
              </w:rPr>
            </w:pPr>
            <w:r w:rsidRPr="00FF060B">
              <w:rPr>
                <w:sz w:val="24"/>
                <w:szCs w:val="24"/>
              </w:rPr>
              <w:t>E</w:t>
            </w:r>
          </w:p>
        </w:tc>
        <w:tc>
          <w:tcPr>
            <w:tcW w:w="2415" w:type="dxa"/>
            <w:tcBorders>
              <w:top w:val="outset" w:sz="6" w:space="0" w:color="auto"/>
              <w:left w:val="outset" w:sz="6" w:space="0" w:color="auto"/>
              <w:bottom w:val="outset" w:sz="6" w:space="0" w:color="auto"/>
              <w:right w:val="outset" w:sz="6" w:space="0" w:color="auto"/>
            </w:tcBorders>
            <w:vAlign w:val="center"/>
            <w:hideMark/>
          </w:tcPr>
          <w:p w14:paraId="61799964" w14:textId="77777777" w:rsidR="00FF060B" w:rsidRPr="00FF060B" w:rsidRDefault="00FF060B" w:rsidP="00FF060B">
            <w:pPr>
              <w:spacing w:line="276" w:lineRule="auto"/>
              <w:rPr>
                <w:sz w:val="24"/>
                <w:szCs w:val="24"/>
                <w:rtl/>
              </w:rPr>
            </w:pPr>
            <w:r w:rsidRPr="00FF060B">
              <w:rPr>
                <w:sz w:val="24"/>
                <w:szCs w:val="24"/>
                <w:rtl/>
              </w:rPr>
              <w:t xml:space="preserve">ג'אול, </w:t>
            </w:r>
            <w:r w:rsidRPr="00FF060B">
              <w:rPr>
                <w:sz w:val="24"/>
                <w:szCs w:val="24"/>
              </w:rPr>
              <w:t>J</w:t>
            </w:r>
            <w:r w:rsidRPr="00FF060B">
              <w:rPr>
                <w:sz w:val="24"/>
                <w:szCs w:val="24"/>
                <w:rtl/>
              </w:rPr>
              <w:t xml:space="preserve"> וואט-שעה, </w:t>
            </w:r>
            <w:r w:rsidRPr="00FF060B">
              <w:rPr>
                <w:sz w:val="24"/>
                <w:szCs w:val="24"/>
              </w:rPr>
              <w:t>Wh</w:t>
            </w:r>
          </w:p>
        </w:tc>
        <w:tc>
          <w:tcPr>
            <w:tcW w:w="3375" w:type="dxa"/>
            <w:tcBorders>
              <w:top w:val="outset" w:sz="6" w:space="0" w:color="auto"/>
              <w:left w:val="outset" w:sz="6" w:space="0" w:color="auto"/>
              <w:bottom w:val="outset" w:sz="6" w:space="0" w:color="auto"/>
              <w:right w:val="outset" w:sz="6" w:space="0" w:color="auto"/>
            </w:tcBorders>
            <w:vAlign w:val="center"/>
            <w:hideMark/>
          </w:tcPr>
          <w:p w14:paraId="10FE7031" w14:textId="77777777" w:rsidR="00FF060B" w:rsidRPr="00FF060B" w:rsidRDefault="00FF060B" w:rsidP="00FF060B">
            <w:pPr>
              <w:bidi w:val="0"/>
              <w:spacing w:line="276" w:lineRule="auto"/>
              <w:rPr>
                <w:sz w:val="24"/>
                <w:szCs w:val="24"/>
                <w:rtl/>
              </w:rPr>
            </w:pPr>
            <w:r w:rsidRPr="00FF060B">
              <w:rPr>
                <w:sz w:val="24"/>
                <w:szCs w:val="24"/>
                <w:rtl/>
              </w:rPr>
              <w:t>1</w:t>
            </w:r>
            <w:r w:rsidRPr="00FF060B">
              <w:rPr>
                <w:sz w:val="24"/>
                <w:szCs w:val="24"/>
              </w:rPr>
              <w:t>Wh = 3,600J</w:t>
            </w:r>
          </w:p>
          <w:p w14:paraId="0C22B9A2" w14:textId="77777777" w:rsidR="00FF060B" w:rsidRPr="00FF060B" w:rsidRDefault="00FF060B" w:rsidP="00FF060B">
            <w:pPr>
              <w:spacing w:line="276" w:lineRule="auto"/>
              <w:rPr>
                <w:sz w:val="24"/>
                <w:szCs w:val="24"/>
                <w:rtl/>
              </w:rPr>
            </w:pPr>
            <w:r w:rsidRPr="00FF060B">
              <w:rPr>
                <w:sz w:val="24"/>
                <w:szCs w:val="24"/>
                <w:rtl/>
              </w:rPr>
              <w:lastRenderedPageBreak/>
              <w:t xml:space="preserve">חשבון החשמל מוצג ביחידות </w:t>
            </w:r>
            <w:r w:rsidRPr="00FF060B">
              <w:rPr>
                <w:sz w:val="24"/>
                <w:szCs w:val="24"/>
              </w:rPr>
              <w:t>kWh</w:t>
            </w:r>
            <w:r w:rsidRPr="00FF060B">
              <w:rPr>
                <w:sz w:val="24"/>
                <w:szCs w:val="24"/>
                <w:rtl/>
              </w:rPr>
              <w:t xml:space="preserve"> (קילו וואט שעה)</w:t>
            </w:r>
          </w:p>
        </w:tc>
      </w:tr>
      <w:tr w:rsidR="00FF060B" w:rsidRPr="00FF060B" w14:paraId="5F7B7EC8" w14:textId="77777777">
        <w:trPr>
          <w:tblCellSpacing w:w="0" w:type="dxa"/>
        </w:trPr>
        <w:tc>
          <w:tcPr>
            <w:tcW w:w="1515" w:type="dxa"/>
            <w:tcBorders>
              <w:top w:val="outset" w:sz="6" w:space="0" w:color="auto"/>
              <w:left w:val="outset" w:sz="6" w:space="0" w:color="auto"/>
              <w:bottom w:val="outset" w:sz="6" w:space="0" w:color="auto"/>
              <w:right w:val="outset" w:sz="6" w:space="0" w:color="auto"/>
            </w:tcBorders>
            <w:vAlign w:val="center"/>
            <w:hideMark/>
          </w:tcPr>
          <w:p w14:paraId="2448E907" w14:textId="77777777" w:rsidR="00FF060B" w:rsidRPr="00FF060B" w:rsidRDefault="00FF060B" w:rsidP="00FF060B">
            <w:pPr>
              <w:spacing w:line="276" w:lineRule="auto"/>
              <w:rPr>
                <w:sz w:val="24"/>
                <w:szCs w:val="24"/>
                <w:rtl/>
              </w:rPr>
            </w:pPr>
            <w:r w:rsidRPr="00FF060B">
              <w:rPr>
                <w:sz w:val="24"/>
                <w:szCs w:val="24"/>
                <w:rtl/>
              </w:rPr>
              <w:lastRenderedPageBreak/>
              <w:t>הספק</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C207787" w14:textId="77777777" w:rsidR="00FF060B" w:rsidRPr="00FF060B" w:rsidRDefault="00FF060B" w:rsidP="00FF060B">
            <w:pPr>
              <w:spacing w:line="276" w:lineRule="auto"/>
              <w:rPr>
                <w:sz w:val="24"/>
                <w:szCs w:val="24"/>
                <w:rtl/>
              </w:rPr>
            </w:pPr>
            <w:r w:rsidRPr="00FF060B">
              <w:rPr>
                <w:sz w:val="24"/>
                <w:szCs w:val="24"/>
              </w:rPr>
              <w:t>P</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496428C" w14:textId="77777777" w:rsidR="00FF060B" w:rsidRPr="00FF060B" w:rsidRDefault="00FF060B" w:rsidP="00FF060B">
            <w:pPr>
              <w:spacing w:line="276" w:lineRule="auto"/>
              <w:rPr>
                <w:sz w:val="24"/>
                <w:szCs w:val="24"/>
                <w:rtl/>
              </w:rPr>
            </w:pPr>
            <w:r w:rsidRPr="00FF060B">
              <w:rPr>
                <w:sz w:val="24"/>
                <w:szCs w:val="24"/>
                <w:rtl/>
              </w:rPr>
              <w:t xml:space="preserve">וואט, </w:t>
            </w:r>
            <w:r w:rsidRPr="00FF060B">
              <w:rPr>
                <w:sz w:val="24"/>
                <w:szCs w:val="24"/>
              </w:rPr>
              <w:t>W</w:t>
            </w:r>
          </w:p>
        </w:tc>
        <w:tc>
          <w:tcPr>
            <w:tcW w:w="3375" w:type="dxa"/>
            <w:tcBorders>
              <w:top w:val="outset" w:sz="6" w:space="0" w:color="auto"/>
              <w:left w:val="outset" w:sz="6" w:space="0" w:color="auto"/>
              <w:bottom w:val="outset" w:sz="6" w:space="0" w:color="auto"/>
              <w:right w:val="outset" w:sz="6" w:space="0" w:color="auto"/>
            </w:tcBorders>
            <w:vAlign w:val="center"/>
            <w:hideMark/>
          </w:tcPr>
          <w:p w14:paraId="3383B9CB" w14:textId="77777777" w:rsidR="00FF060B" w:rsidRPr="00FF060B" w:rsidRDefault="00FF060B" w:rsidP="00FF060B">
            <w:pPr>
              <w:spacing w:line="276" w:lineRule="auto"/>
              <w:rPr>
                <w:sz w:val="24"/>
                <w:szCs w:val="24"/>
                <w:rtl/>
              </w:rPr>
            </w:pPr>
          </w:p>
        </w:tc>
      </w:tr>
      <w:tr w:rsidR="00FF060B" w:rsidRPr="00FF060B" w14:paraId="7499C34B" w14:textId="77777777">
        <w:trPr>
          <w:tblCellSpacing w:w="0" w:type="dxa"/>
        </w:trPr>
        <w:tc>
          <w:tcPr>
            <w:tcW w:w="1515" w:type="dxa"/>
            <w:tcBorders>
              <w:top w:val="outset" w:sz="6" w:space="0" w:color="auto"/>
              <w:left w:val="outset" w:sz="6" w:space="0" w:color="auto"/>
              <w:bottom w:val="outset" w:sz="6" w:space="0" w:color="auto"/>
              <w:right w:val="outset" w:sz="6" w:space="0" w:color="auto"/>
            </w:tcBorders>
            <w:vAlign w:val="center"/>
            <w:hideMark/>
          </w:tcPr>
          <w:p w14:paraId="1FBB96ED" w14:textId="77777777" w:rsidR="00FF060B" w:rsidRPr="00FF060B" w:rsidRDefault="00FF060B" w:rsidP="00FF060B">
            <w:pPr>
              <w:spacing w:line="276" w:lineRule="auto"/>
              <w:rPr>
                <w:sz w:val="24"/>
                <w:szCs w:val="24"/>
              </w:rPr>
            </w:pPr>
            <w:r w:rsidRPr="00FF060B">
              <w:rPr>
                <w:sz w:val="24"/>
                <w:szCs w:val="24"/>
                <w:rtl/>
              </w:rPr>
              <w:t> </w:t>
            </w:r>
          </w:p>
          <w:p w14:paraId="7A99B485" w14:textId="77777777" w:rsidR="00FF060B" w:rsidRPr="00FF060B" w:rsidRDefault="00FF060B" w:rsidP="00FF060B">
            <w:pPr>
              <w:spacing w:line="276" w:lineRule="auto"/>
              <w:rPr>
                <w:sz w:val="24"/>
                <w:szCs w:val="24"/>
                <w:rtl/>
              </w:rPr>
            </w:pPr>
            <w:r w:rsidRPr="00FF060B">
              <w:rPr>
                <w:sz w:val="24"/>
                <w:szCs w:val="24"/>
                <w:rtl/>
              </w:rPr>
              <w:t>זמן</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5AF5BE2" w14:textId="77777777" w:rsidR="00FF060B" w:rsidRPr="00FF060B" w:rsidRDefault="00FF060B" w:rsidP="00FF060B">
            <w:pPr>
              <w:spacing w:line="276" w:lineRule="auto"/>
              <w:rPr>
                <w:sz w:val="24"/>
                <w:szCs w:val="24"/>
                <w:rtl/>
              </w:rPr>
            </w:pPr>
            <w:r w:rsidRPr="00FF060B">
              <w:rPr>
                <w:sz w:val="24"/>
                <w:szCs w:val="24"/>
              </w:rPr>
              <w:t>t</w:t>
            </w:r>
          </w:p>
        </w:tc>
        <w:tc>
          <w:tcPr>
            <w:tcW w:w="2415" w:type="dxa"/>
            <w:tcBorders>
              <w:top w:val="outset" w:sz="6" w:space="0" w:color="auto"/>
              <w:left w:val="outset" w:sz="6" w:space="0" w:color="auto"/>
              <w:bottom w:val="outset" w:sz="6" w:space="0" w:color="auto"/>
              <w:right w:val="outset" w:sz="6" w:space="0" w:color="auto"/>
            </w:tcBorders>
            <w:vAlign w:val="center"/>
            <w:hideMark/>
          </w:tcPr>
          <w:p w14:paraId="6364D9D2" w14:textId="77777777" w:rsidR="00FF060B" w:rsidRPr="00FF060B" w:rsidRDefault="00FF060B" w:rsidP="00FF060B">
            <w:pPr>
              <w:spacing w:line="276" w:lineRule="auto"/>
              <w:rPr>
                <w:sz w:val="24"/>
                <w:szCs w:val="24"/>
                <w:rtl/>
              </w:rPr>
            </w:pPr>
            <w:r w:rsidRPr="00FF060B">
              <w:rPr>
                <w:sz w:val="24"/>
                <w:szCs w:val="24"/>
                <w:rtl/>
              </w:rPr>
              <w:t xml:space="preserve">שניות, </w:t>
            </w:r>
            <w:r w:rsidRPr="00FF060B">
              <w:rPr>
                <w:sz w:val="24"/>
                <w:szCs w:val="24"/>
              </w:rPr>
              <w:t>sec</w:t>
            </w:r>
            <w:r w:rsidRPr="00FF060B">
              <w:rPr>
                <w:sz w:val="24"/>
                <w:szCs w:val="24"/>
                <w:rtl/>
              </w:rPr>
              <w:t xml:space="preserve"> שעות, </w:t>
            </w:r>
            <w:r w:rsidRPr="00FF060B">
              <w:rPr>
                <w:sz w:val="24"/>
                <w:szCs w:val="24"/>
              </w:rPr>
              <w:t>h</w:t>
            </w:r>
          </w:p>
        </w:tc>
        <w:tc>
          <w:tcPr>
            <w:tcW w:w="3375" w:type="dxa"/>
            <w:tcBorders>
              <w:top w:val="outset" w:sz="6" w:space="0" w:color="auto"/>
              <w:left w:val="outset" w:sz="6" w:space="0" w:color="auto"/>
              <w:bottom w:val="outset" w:sz="6" w:space="0" w:color="auto"/>
              <w:right w:val="outset" w:sz="6" w:space="0" w:color="auto"/>
            </w:tcBorders>
            <w:vAlign w:val="center"/>
            <w:hideMark/>
          </w:tcPr>
          <w:p w14:paraId="2F053CB5" w14:textId="77777777" w:rsidR="00FF060B" w:rsidRPr="00FF060B" w:rsidRDefault="00FF060B" w:rsidP="00FF060B">
            <w:pPr>
              <w:spacing w:line="276" w:lineRule="auto"/>
              <w:rPr>
                <w:sz w:val="24"/>
                <w:szCs w:val="24"/>
                <w:rtl/>
              </w:rPr>
            </w:pPr>
            <w:r w:rsidRPr="00FF060B">
              <w:rPr>
                <w:sz w:val="24"/>
                <w:szCs w:val="24"/>
                <w:rtl/>
              </w:rPr>
              <w:t>כאשר הזמן מוצג בשניות, הקיבול נמדד בקולון והאנרגיה בג'אול.</w:t>
            </w:r>
          </w:p>
          <w:p w14:paraId="76F6C969" w14:textId="77777777" w:rsidR="00FF060B" w:rsidRPr="00FF060B" w:rsidRDefault="00FF060B" w:rsidP="00FF060B">
            <w:pPr>
              <w:spacing w:line="276" w:lineRule="auto"/>
              <w:rPr>
                <w:sz w:val="24"/>
                <w:szCs w:val="24"/>
                <w:rtl/>
              </w:rPr>
            </w:pPr>
            <w:r w:rsidRPr="00FF060B">
              <w:rPr>
                <w:sz w:val="24"/>
                <w:szCs w:val="24"/>
                <w:rtl/>
              </w:rPr>
              <w:t>כאשר הזמן נמדד בשעות, הקיבול נמדד ב -</w:t>
            </w:r>
            <w:r w:rsidRPr="00FF060B">
              <w:rPr>
                <w:sz w:val="24"/>
                <w:szCs w:val="24"/>
              </w:rPr>
              <w:t>Ah</w:t>
            </w:r>
            <w:r w:rsidRPr="00FF060B">
              <w:rPr>
                <w:sz w:val="24"/>
                <w:szCs w:val="24"/>
                <w:rtl/>
              </w:rPr>
              <w:t xml:space="preserve"> ואנרגיה ב- </w:t>
            </w:r>
            <w:r w:rsidRPr="00FF060B">
              <w:rPr>
                <w:sz w:val="24"/>
                <w:szCs w:val="24"/>
              </w:rPr>
              <w:t>Wh</w:t>
            </w:r>
          </w:p>
        </w:tc>
      </w:tr>
    </w:tbl>
    <w:p w14:paraId="49E601B7" w14:textId="77777777" w:rsidR="00FF060B" w:rsidRPr="00FF060B" w:rsidRDefault="00FF060B" w:rsidP="00FF060B">
      <w:pPr>
        <w:spacing w:line="276" w:lineRule="auto"/>
        <w:rPr>
          <w:sz w:val="24"/>
          <w:szCs w:val="24"/>
          <w:rtl/>
        </w:rPr>
      </w:pPr>
      <w:r w:rsidRPr="00FF060B">
        <w:rPr>
          <w:sz w:val="24"/>
          <w:szCs w:val="24"/>
        </w:rPr>
        <w:t> </w:t>
      </w:r>
    </w:p>
    <w:p w14:paraId="17DCB1DC" w14:textId="77777777" w:rsidR="00FF060B" w:rsidRPr="00FF060B" w:rsidRDefault="00FF060B" w:rsidP="00FF060B">
      <w:pPr>
        <w:spacing w:line="276" w:lineRule="auto"/>
        <w:rPr>
          <w:sz w:val="24"/>
          <w:szCs w:val="24"/>
        </w:rPr>
      </w:pPr>
      <w:r w:rsidRPr="00FF060B">
        <w:rPr>
          <w:sz w:val="24"/>
          <w:szCs w:val="24"/>
          <w:rtl/>
        </w:rPr>
        <w:t>הקשר בין המשתנים מוצגים בנוסחאות</w:t>
      </w:r>
    </w:p>
    <w:p w14:paraId="7C2E910B" w14:textId="22E82A2B" w:rsidR="00FF060B" w:rsidRPr="00FF060B" w:rsidRDefault="00FF060B" w:rsidP="00FF060B">
      <w:pPr>
        <w:spacing w:line="276" w:lineRule="auto"/>
        <w:rPr>
          <w:sz w:val="24"/>
          <w:szCs w:val="24"/>
        </w:rPr>
      </w:pPr>
      <w:r w:rsidRPr="00FF060B">
        <w:rPr>
          <w:sz w:val="24"/>
          <w:szCs w:val="24"/>
        </w:rPr>
        <w:t>E = V × I × t </w:t>
      </w:r>
    </w:p>
    <w:p w14:paraId="2A4ED861" w14:textId="664C9475" w:rsidR="00FF060B" w:rsidRPr="00FF060B" w:rsidRDefault="00FF060B" w:rsidP="00FF060B">
      <w:pPr>
        <w:spacing w:line="276" w:lineRule="auto"/>
        <w:rPr>
          <w:sz w:val="24"/>
          <w:szCs w:val="24"/>
        </w:rPr>
      </w:pPr>
      <w:r w:rsidRPr="00FF060B">
        <w:rPr>
          <w:sz w:val="24"/>
          <w:szCs w:val="24"/>
        </w:rPr>
        <w:t>q = I × t</w:t>
      </w:r>
    </w:p>
    <w:p w14:paraId="2DCFD383" w14:textId="77777777" w:rsidR="00FF060B" w:rsidRPr="00FF060B" w:rsidRDefault="00FF060B" w:rsidP="00FF060B">
      <w:pPr>
        <w:spacing w:line="276" w:lineRule="auto"/>
        <w:rPr>
          <w:sz w:val="24"/>
          <w:szCs w:val="24"/>
        </w:rPr>
      </w:pPr>
      <w:r w:rsidRPr="00FF060B">
        <w:rPr>
          <w:sz w:val="24"/>
          <w:szCs w:val="24"/>
        </w:rPr>
        <w:t>P= V × I</w:t>
      </w:r>
    </w:p>
    <w:p w14:paraId="18F20D01" w14:textId="77777777" w:rsidR="00FF060B" w:rsidRPr="00FF060B" w:rsidRDefault="00FF060B" w:rsidP="00FF060B">
      <w:pPr>
        <w:spacing w:line="276" w:lineRule="auto"/>
        <w:rPr>
          <w:sz w:val="24"/>
          <w:szCs w:val="24"/>
        </w:rPr>
      </w:pPr>
      <w:r w:rsidRPr="00FF060B">
        <w:rPr>
          <w:sz w:val="24"/>
          <w:szCs w:val="24"/>
        </w:rPr>
        <w:t> </w:t>
      </w:r>
    </w:p>
    <w:p w14:paraId="18E98C9F" w14:textId="77777777" w:rsidR="00FF060B" w:rsidRPr="00FF060B" w:rsidRDefault="00FF060B" w:rsidP="00FF060B">
      <w:pPr>
        <w:spacing w:line="276" w:lineRule="auto"/>
        <w:rPr>
          <w:sz w:val="24"/>
          <w:szCs w:val="24"/>
        </w:rPr>
      </w:pPr>
      <w:r w:rsidRPr="00FF060B">
        <w:rPr>
          <w:b/>
          <w:bCs/>
          <w:sz w:val="24"/>
          <w:szCs w:val="24"/>
          <w:rtl/>
        </w:rPr>
        <w:t>הערה:</w:t>
      </w:r>
    </w:p>
    <w:p w14:paraId="52C47E83" w14:textId="77777777" w:rsidR="00FF060B" w:rsidRPr="00FF060B" w:rsidRDefault="00FF060B" w:rsidP="00FF060B">
      <w:pPr>
        <w:spacing w:line="276" w:lineRule="auto"/>
        <w:rPr>
          <w:sz w:val="24"/>
          <w:szCs w:val="24"/>
          <w:rtl/>
        </w:rPr>
      </w:pPr>
      <w:r w:rsidRPr="00FF060B">
        <w:rPr>
          <w:sz w:val="24"/>
          <w:szCs w:val="24"/>
          <w:rtl/>
        </w:rPr>
        <w:t>המשתנים מוגדרים בקובץ זה בדרך המתאימה לתיאור מאפיינים של בטרייה (ולא הגדרות מדעיות).       </w:t>
      </w:r>
    </w:p>
    <w:p w14:paraId="57363DC2" w14:textId="77777777" w:rsidR="00FF060B" w:rsidRPr="00FF060B" w:rsidRDefault="00FF060B" w:rsidP="00FF060B">
      <w:pPr>
        <w:spacing w:line="276" w:lineRule="auto"/>
        <w:rPr>
          <w:sz w:val="24"/>
          <w:szCs w:val="24"/>
          <w:rtl/>
        </w:rPr>
      </w:pPr>
      <w:r w:rsidRPr="00FF060B">
        <w:rPr>
          <w:sz w:val="24"/>
          <w:szCs w:val="24"/>
          <w:rtl/>
        </w:rPr>
        <w:t>    </w:t>
      </w:r>
    </w:p>
    <w:p w14:paraId="56EC10F8" w14:textId="77777777" w:rsidR="00FF060B" w:rsidRPr="00FF060B" w:rsidRDefault="00FF060B" w:rsidP="00FF060B">
      <w:pPr>
        <w:spacing w:line="276" w:lineRule="auto"/>
        <w:rPr>
          <w:sz w:val="24"/>
          <w:szCs w:val="24"/>
          <w:rtl/>
        </w:rPr>
      </w:pPr>
      <w:r w:rsidRPr="00FF060B">
        <w:rPr>
          <w:b/>
          <w:bCs/>
          <w:sz w:val="24"/>
          <w:szCs w:val="24"/>
          <w:rtl/>
        </w:rPr>
        <w:t>מתח, </w:t>
      </w:r>
      <w:r w:rsidRPr="00FF060B">
        <w:rPr>
          <w:b/>
          <w:bCs/>
          <w:sz w:val="24"/>
          <w:szCs w:val="24"/>
        </w:rPr>
        <w:t>V </w:t>
      </w:r>
    </w:p>
    <w:p w14:paraId="616918D0" w14:textId="4566B5A9" w:rsidR="00FF060B" w:rsidRPr="00FF060B" w:rsidRDefault="00FF060B" w:rsidP="00FF060B">
      <w:pPr>
        <w:spacing w:line="276" w:lineRule="auto"/>
        <w:rPr>
          <w:sz w:val="24"/>
          <w:szCs w:val="24"/>
          <w:rtl/>
        </w:rPr>
      </w:pPr>
      <w:r w:rsidRPr="00FF060B">
        <w:rPr>
          <w:sz w:val="24"/>
          <w:szCs w:val="24"/>
          <w:rtl/>
        </w:rPr>
        <w:t>נותן מידי המתייחס להפרש פוטנציאלי חיזור (או פוטנציאלי חימצון) בין שני חצאי התא של בטרייה. </w:t>
      </w:r>
    </w:p>
    <w:p w14:paraId="7DD4816C" w14:textId="7EA24892" w:rsidR="00FF060B" w:rsidRPr="00FF060B" w:rsidRDefault="00FF060B" w:rsidP="00FF060B">
      <w:pPr>
        <w:spacing w:line="276" w:lineRule="auto"/>
        <w:rPr>
          <w:sz w:val="24"/>
          <w:szCs w:val="24"/>
          <w:rtl/>
        </w:rPr>
      </w:pPr>
      <w:r w:rsidRPr="00FF060B">
        <w:rPr>
          <w:sz w:val="24"/>
          <w:szCs w:val="24"/>
          <w:rtl/>
        </w:rPr>
        <w:t>ככל שהפרש הפוטנציאלים גדול יותר, מתח התא גדול יותר.</w:t>
      </w:r>
    </w:p>
    <w:p w14:paraId="36946433" w14:textId="32C6F89C" w:rsidR="00FF060B" w:rsidRPr="00FF060B" w:rsidRDefault="00FF060B" w:rsidP="00FF060B">
      <w:pPr>
        <w:spacing w:line="276" w:lineRule="auto"/>
        <w:rPr>
          <w:sz w:val="24"/>
          <w:szCs w:val="24"/>
          <w:rtl/>
        </w:rPr>
      </w:pPr>
      <w:r w:rsidRPr="00FF060B">
        <w:rPr>
          <w:sz w:val="24"/>
          <w:szCs w:val="24"/>
          <w:rtl/>
        </w:rPr>
        <w:t>ליתיום נבחר לשמש כאנודה (חצי תא בו מתרחש תהליך חימצון), היות וליוני ליתיום פוטנציאל חיזור מאוד נמוך. לכן המתכת </w:t>
      </w:r>
      <w:r w:rsidRPr="00FF060B">
        <w:rPr>
          <w:sz w:val="24"/>
          <w:szCs w:val="24"/>
        </w:rPr>
        <w:t>Li(s)</w:t>
      </w:r>
      <w:r w:rsidRPr="00FF060B">
        <w:rPr>
          <w:sz w:val="24"/>
          <w:szCs w:val="24"/>
          <w:rtl/>
        </w:rPr>
        <w:t> עוברת חימצון היטב, וניתן לקבל מתח של תא יחידה של כ- </w:t>
      </w:r>
      <w:r w:rsidRPr="00FF060B">
        <w:rPr>
          <w:sz w:val="24"/>
          <w:szCs w:val="24"/>
        </w:rPr>
        <w:t>4V</w:t>
      </w:r>
      <w:r w:rsidRPr="00FF060B">
        <w:rPr>
          <w:sz w:val="24"/>
          <w:szCs w:val="24"/>
          <w:rtl/>
        </w:rPr>
        <w:t> (המתח של בטרייה סטנדרטית הוא </w:t>
      </w:r>
      <w:r w:rsidRPr="00FF060B">
        <w:rPr>
          <w:sz w:val="24"/>
          <w:szCs w:val="24"/>
        </w:rPr>
        <w:t>1.5V </w:t>
      </w:r>
      <w:r w:rsidRPr="00FF060B">
        <w:rPr>
          <w:sz w:val="24"/>
          <w:szCs w:val="24"/>
          <w:rtl/>
        </w:rPr>
        <w:t>).  </w:t>
      </w:r>
    </w:p>
    <w:p w14:paraId="75D4BE82" w14:textId="77777777" w:rsidR="00FF060B" w:rsidRPr="00FF060B" w:rsidRDefault="00FF060B" w:rsidP="00FF060B">
      <w:pPr>
        <w:spacing w:line="276" w:lineRule="auto"/>
        <w:rPr>
          <w:sz w:val="24"/>
          <w:szCs w:val="24"/>
        </w:rPr>
      </w:pPr>
      <w:r w:rsidRPr="00FF060B">
        <w:rPr>
          <w:sz w:val="24"/>
          <w:szCs w:val="24"/>
          <w:rtl/>
        </w:rPr>
        <w:t>כדי שהבטרייה תוכל לשנע רכב, המתח של הבטרייה צריך להיות כ- </w:t>
      </w:r>
      <w:r w:rsidRPr="00FF060B">
        <w:rPr>
          <w:sz w:val="24"/>
          <w:szCs w:val="24"/>
        </w:rPr>
        <w:t>300V</w:t>
      </w:r>
      <w:r w:rsidRPr="00FF060B">
        <w:rPr>
          <w:sz w:val="24"/>
          <w:szCs w:val="24"/>
          <w:rtl/>
        </w:rPr>
        <w:t> (בהתאם ליצרן). לכן משתמשים בהרבה תאי יחידות במטרה לקבל את המתח המתאים.</w:t>
      </w:r>
    </w:p>
    <w:p w14:paraId="7D9D7417" w14:textId="6E18B864" w:rsidR="00FF060B" w:rsidRPr="00FF060B" w:rsidRDefault="00FF060B" w:rsidP="00FF060B">
      <w:pPr>
        <w:spacing w:line="276" w:lineRule="auto"/>
        <w:rPr>
          <w:sz w:val="24"/>
          <w:szCs w:val="24"/>
          <w:rtl/>
        </w:rPr>
      </w:pPr>
    </w:p>
    <w:p w14:paraId="1C7B81BB" w14:textId="77777777" w:rsidR="00FF060B" w:rsidRPr="00FF060B" w:rsidRDefault="00FF060B" w:rsidP="00FF060B">
      <w:pPr>
        <w:spacing w:line="276" w:lineRule="auto"/>
        <w:rPr>
          <w:sz w:val="24"/>
          <w:szCs w:val="24"/>
        </w:rPr>
      </w:pPr>
      <w:r w:rsidRPr="00FF060B">
        <w:rPr>
          <w:b/>
          <w:bCs/>
          <w:sz w:val="24"/>
          <w:szCs w:val="24"/>
          <w:rtl/>
        </w:rPr>
        <w:t>קיבול, </w:t>
      </w:r>
      <w:r w:rsidRPr="00FF060B">
        <w:rPr>
          <w:b/>
          <w:bCs/>
          <w:sz w:val="24"/>
          <w:szCs w:val="24"/>
        </w:rPr>
        <w:t>C</w:t>
      </w:r>
    </w:p>
    <w:p w14:paraId="492CA1A6" w14:textId="77777777" w:rsidR="00FF060B" w:rsidRPr="00FF060B" w:rsidRDefault="00FF060B" w:rsidP="00FF060B">
      <w:pPr>
        <w:spacing w:line="276" w:lineRule="auto"/>
        <w:rPr>
          <w:sz w:val="24"/>
          <w:szCs w:val="24"/>
          <w:rtl/>
        </w:rPr>
      </w:pPr>
      <w:r w:rsidRPr="00FF060B">
        <w:rPr>
          <w:sz w:val="24"/>
          <w:szCs w:val="24"/>
          <w:rtl/>
        </w:rPr>
        <w:t>כמות האנרגיה (אנרגיה פנימית) שבטרייה מכילה. ככל שהבטרייה גדולה יותר, היא מכילה יותר חומר והקיבול גדול יותר</w:t>
      </w:r>
      <w:r w:rsidRPr="00FF060B">
        <w:rPr>
          <w:sz w:val="24"/>
          <w:szCs w:val="24"/>
        </w:rPr>
        <w:t>.</w:t>
      </w:r>
    </w:p>
    <w:p w14:paraId="5042386B" w14:textId="77777777" w:rsidR="00FF060B" w:rsidRPr="00FF060B" w:rsidRDefault="00FF060B" w:rsidP="00FF060B">
      <w:pPr>
        <w:spacing w:line="276" w:lineRule="auto"/>
        <w:rPr>
          <w:sz w:val="24"/>
          <w:szCs w:val="24"/>
        </w:rPr>
      </w:pPr>
      <w:r w:rsidRPr="00FF060B">
        <w:rPr>
          <w:sz w:val="24"/>
          <w:szCs w:val="24"/>
          <w:rtl/>
        </w:rPr>
        <w:t> </w:t>
      </w:r>
    </w:p>
    <w:p w14:paraId="177B35EB" w14:textId="77777777" w:rsidR="00FF060B" w:rsidRPr="00FF060B" w:rsidRDefault="00FF060B" w:rsidP="00FF060B">
      <w:pPr>
        <w:spacing w:line="276" w:lineRule="auto"/>
        <w:rPr>
          <w:sz w:val="24"/>
          <w:szCs w:val="24"/>
        </w:rPr>
      </w:pPr>
      <w:r w:rsidRPr="00FF060B">
        <w:rPr>
          <w:sz w:val="24"/>
          <w:szCs w:val="24"/>
          <w:rtl/>
        </w:rPr>
        <w:lastRenderedPageBreak/>
        <w:t>יתרון של בטרייה לה קיבול גדול: טווח עבודה גדול יותר ואפשרות להוציא זרמים גדולים יותר ביחידת זמן.   </w:t>
      </w:r>
    </w:p>
    <w:p w14:paraId="6CD03210" w14:textId="77777777" w:rsidR="00FF060B" w:rsidRPr="00FF060B" w:rsidRDefault="00FF060B" w:rsidP="00FF060B">
      <w:pPr>
        <w:spacing w:line="276" w:lineRule="auto"/>
        <w:rPr>
          <w:sz w:val="24"/>
          <w:szCs w:val="24"/>
          <w:rtl/>
        </w:rPr>
      </w:pPr>
      <w:r w:rsidRPr="00FF060B">
        <w:rPr>
          <w:sz w:val="24"/>
          <w:szCs w:val="24"/>
          <w:rtl/>
        </w:rPr>
        <w:t>קיבול של בטרייה במכונית חשמלית דומה לקיבול של מכל דלק במכונית המונעת בעזרת דלק נוזלי:</w:t>
      </w:r>
    </w:p>
    <w:p w14:paraId="0A1D8AC6" w14:textId="77777777" w:rsidR="00FF060B" w:rsidRPr="00FF060B" w:rsidRDefault="00FF060B" w:rsidP="00FF060B">
      <w:pPr>
        <w:spacing w:line="276" w:lineRule="auto"/>
        <w:rPr>
          <w:sz w:val="24"/>
          <w:szCs w:val="24"/>
          <w:rtl/>
        </w:rPr>
      </w:pPr>
      <w:r w:rsidRPr="00FF060B">
        <w:rPr>
          <w:sz w:val="24"/>
          <w:szCs w:val="24"/>
          <w:rtl/>
        </w:rPr>
        <w:t>מכונית שבה מכל המכיל יותר דלק, יכולה לנסוע מרחק רב יותר ללא מילוי מחודש של המכל.</w:t>
      </w:r>
    </w:p>
    <w:p w14:paraId="2A618441" w14:textId="77777777" w:rsidR="00FF060B" w:rsidRPr="00FF060B" w:rsidRDefault="00FF060B" w:rsidP="00FF060B">
      <w:pPr>
        <w:spacing w:line="276" w:lineRule="auto"/>
        <w:rPr>
          <w:sz w:val="24"/>
          <w:szCs w:val="24"/>
          <w:rtl/>
        </w:rPr>
      </w:pPr>
      <w:r w:rsidRPr="00FF060B">
        <w:rPr>
          <w:sz w:val="24"/>
          <w:szCs w:val="24"/>
          <w:rtl/>
        </w:rPr>
        <w:t>מכונית חשמלית שלבטרייה שלה קיבול גדול יותר, יכולה לנסוע מרחק גדול יותר ללא טעינה של הבטרייה.   </w:t>
      </w:r>
    </w:p>
    <w:p w14:paraId="163C3DFC" w14:textId="77777777" w:rsidR="00FF060B" w:rsidRPr="00FF060B" w:rsidRDefault="00FF060B" w:rsidP="00FF060B">
      <w:pPr>
        <w:spacing w:line="360" w:lineRule="auto"/>
        <w:rPr>
          <w:rStyle w:val="Strong"/>
          <w:rFonts w:ascii="David" w:hAnsi="David" w:cs="David"/>
          <w:color w:val="FF00FF"/>
          <w:sz w:val="24"/>
          <w:szCs w:val="24"/>
          <w:u w:val="single"/>
          <w:rtl/>
        </w:rPr>
      </w:pPr>
    </w:p>
    <w:p w14:paraId="2022A0B3" w14:textId="77777777" w:rsidR="00FF060B" w:rsidRPr="00FF060B" w:rsidRDefault="00FF060B" w:rsidP="00FF060B">
      <w:pPr>
        <w:spacing w:line="360" w:lineRule="auto"/>
        <w:rPr>
          <w:rStyle w:val="Strong"/>
          <w:rFonts w:ascii="David" w:hAnsi="David" w:cs="David"/>
          <w:b w:val="0"/>
          <w:bCs w:val="0"/>
          <w:color w:val="FF0000"/>
          <w:sz w:val="24"/>
          <w:szCs w:val="24"/>
          <w:rtl/>
        </w:rPr>
      </w:pPr>
      <w:r w:rsidRPr="00FF060B">
        <w:rPr>
          <w:rStyle w:val="Strong"/>
          <w:rFonts w:ascii="David" w:hAnsi="David" w:cs="David"/>
          <w:color w:val="FF0000"/>
          <w:sz w:val="24"/>
          <w:szCs w:val="24"/>
          <w:u w:val="single"/>
          <w:rtl/>
        </w:rPr>
        <w:t>שאלה מספר 1</w:t>
      </w:r>
      <w:r w:rsidRPr="00FF060B">
        <w:rPr>
          <w:rStyle w:val="Strong"/>
          <w:rFonts w:ascii="David" w:hAnsi="David" w:cs="David"/>
          <w:b w:val="0"/>
          <w:bCs w:val="0"/>
          <w:color w:val="FF0000"/>
          <w:sz w:val="24"/>
          <w:szCs w:val="24"/>
          <w:rtl/>
        </w:rPr>
        <w:t xml:space="preserve"> </w:t>
      </w:r>
    </w:p>
    <w:p w14:paraId="6B7BB6AF" w14:textId="77777777" w:rsidR="00FF060B" w:rsidRPr="00FF060B" w:rsidRDefault="00FF060B" w:rsidP="00FF060B">
      <w:pPr>
        <w:tabs>
          <w:tab w:val="right" w:pos="8100"/>
        </w:tabs>
        <w:spacing w:line="360" w:lineRule="auto"/>
        <w:ind w:right="540"/>
        <w:jc w:val="both"/>
        <w:rPr>
          <w:rStyle w:val="Strong"/>
          <w:rFonts w:ascii="David" w:hAnsi="David" w:cs="David"/>
          <w:b w:val="0"/>
          <w:bCs w:val="0"/>
          <w:sz w:val="24"/>
          <w:szCs w:val="24"/>
          <w:rtl/>
        </w:rPr>
      </w:pPr>
      <w:r w:rsidRPr="00FF060B">
        <w:rPr>
          <w:rStyle w:val="Strong"/>
          <w:rFonts w:ascii="David" w:hAnsi="David" w:cs="David"/>
          <w:b w:val="0"/>
          <w:bCs w:val="0"/>
          <w:sz w:val="24"/>
          <w:szCs w:val="24"/>
          <w:rtl/>
        </w:rPr>
        <w:t xml:space="preserve">בשוק קיימים מספר סוגים של בטריית אלקליין: בטרית </w:t>
      </w:r>
      <w:r w:rsidRPr="00FF060B">
        <w:rPr>
          <w:rStyle w:val="Strong"/>
          <w:rFonts w:ascii="David" w:hAnsi="David" w:cs="David"/>
          <w:b w:val="0"/>
          <w:bCs w:val="0"/>
          <w:sz w:val="24"/>
          <w:szCs w:val="24"/>
        </w:rPr>
        <w:t>A</w:t>
      </w:r>
      <w:r w:rsidRPr="00FF060B">
        <w:rPr>
          <w:rStyle w:val="Strong"/>
          <w:rFonts w:ascii="David" w:hAnsi="David" w:cs="David"/>
          <w:b w:val="0"/>
          <w:bCs w:val="0"/>
          <w:sz w:val="24"/>
          <w:szCs w:val="24"/>
          <w:rtl/>
        </w:rPr>
        <w:t xml:space="preserve">, </w:t>
      </w:r>
      <w:r w:rsidRPr="00FF060B">
        <w:rPr>
          <w:rStyle w:val="Strong"/>
          <w:rFonts w:ascii="David" w:hAnsi="David" w:cs="David"/>
          <w:b w:val="0"/>
          <w:bCs w:val="0"/>
          <w:sz w:val="24"/>
          <w:szCs w:val="24"/>
        </w:rPr>
        <w:t>AA</w:t>
      </w:r>
      <w:r w:rsidRPr="00FF060B">
        <w:rPr>
          <w:rStyle w:val="Strong"/>
          <w:rFonts w:ascii="David" w:hAnsi="David" w:cs="David"/>
          <w:b w:val="0"/>
          <w:bCs w:val="0"/>
          <w:sz w:val="24"/>
          <w:szCs w:val="24"/>
          <w:rtl/>
        </w:rPr>
        <w:t xml:space="preserve"> – הבטרייה הנמכרת ביותר, </w:t>
      </w:r>
      <w:r w:rsidRPr="00FF060B">
        <w:rPr>
          <w:rStyle w:val="Strong"/>
          <w:rFonts w:ascii="David" w:hAnsi="David" w:cs="David"/>
          <w:b w:val="0"/>
          <w:bCs w:val="0"/>
          <w:sz w:val="24"/>
          <w:szCs w:val="24"/>
        </w:rPr>
        <w:t>C</w:t>
      </w:r>
      <w:r w:rsidRPr="00FF060B">
        <w:rPr>
          <w:rStyle w:val="Strong"/>
          <w:rFonts w:ascii="David" w:hAnsi="David" w:cs="David"/>
          <w:b w:val="0"/>
          <w:bCs w:val="0"/>
          <w:sz w:val="24"/>
          <w:szCs w:val="24"/>
          <w:rtl/>
        </w:rPr>
        <w:t xml:space="preserve"> ו- </w:t>
      </w:r>
      <w:r w:rsidRPr="00FF060B">
        <w:rPr>
          <w:rStyle w:val="Strong"/>
          <w:rFonts w:ascii="David" w:hAnsi="David" w:cs="David"/>
          <w:b w:val="0"/>
          <w:bCs w:val="0"/>
          <w:sz w:val="24"/>
          <w:szCs w:val="24"/>
        </w:rPr>
        <w:t>D</w:t>
      </w:r>
      <w:r w:rsidRPr="00FF060B">
        <w:rPr>
          <w:rStyle w:val="Strong"/>
          <w:rFonts w:ascii="David" w:hAnsi="David" w:cs="David"/>
          <w:b w:val="0"/>
          <w:bCs w:val="0"/>
          <w:sz w:val="24"/>
          <w:szCs w:val="24"/>
          <w:rtl/>
        </w:rPr>
        <w:t xml:space="preserve"> (</w:t>
      </w:r>
      <w:r w:rsidRPr="00FF060B">
        <w:rPr>
          <w:rStyle w:val="Strong"/>
          <w:rFonts w:ascii="David" w:hAnsi="David" w:cs="David"/>
          <w:b w:val="0"/>
          <w:bCs w:val="0"/>
          <w:sz w:val="24"/>
          <w:szCs w:val="24"/>
        </w:rPr>
        <w:t>A</w:t>
      </w:r>
      <w:r w:rsidRPr="00FF060B">
        <w:rPr>
          <w:rStyle w:val="Strong"/>
          <w:rFonts w:ascii="David" w:hAnsi="David" w:cs="David"/>
          <w:b w:val="0"/>
          <w:bCs w:val="0"/>
          <w:sz w:val="24"/>
          <w:szCs w:val="24"/>
          <w:rtl/>
        </w:rPr>
        <w:t xml:space="preserve"> </w:t>
      </w:r>
      <w:r w:rsidRPr="00FF060B">
        <w:rPr>
          <w:rStyle w:val="Strong"/>
          <w:rFonts w:ascii="David" w:hAnsi="David" w:cs="David" w:hint="cs"/>
          <w:b w:val="0"/>
          <w:bCs w:val="0"/>
          <w:sz w:val="24"/>
          <w:szCs w:val="24"/>
          <w:rtl/>
        </w:rPr>
        <w:t>לה הקיבול הנמוך</w:t>
      </w:r>
      <w:r w:rsidRPr="00FF060B">
        <w:rPr>
          <w:rStyle w:val="Strong"/>
          <w:rFonts w:ascii="David" w:hAnsi="David" w:cs="David"/>
          <w:b w:val="0"/>
          <w:bCs w:val="0"/>
          <w:sz w:val="24"/>
          <w:szCs w:val="24"/>
          <w:rtl/>
        </w:rPr>
        <w:t xml:space="preserve"> ביותר, </w:t>
      </w:r>
      <w:r w:rsidRPr="00FF060B">
        <w:rPr>
          <w:rStyle w:val="Strong"/>
          <w:rFonts w:ascii="David" w:hAnsi="David" w:cs="David"/>
          <w:b w:val="0"/>
          <w:bCs w:val="0"/>
          <w:sz w:val="24"/>
          <w:szCs w:val="24"/>
        </w:rPr>
        <w:t>D</w:t>
      </w:r>
      <w:r w:rsidRPr="00FF060B">
        <w:rPr>
          <w:rStyle w:val="Strong"/>
          <w:rFonts w:ascii="David" w:hAnsi="David" w:cs="David"/>
          <w:b w:val="0"/>
          <w:bCs w:val="0"/>
          <w:sz w:val="24"/>
          <w:szCs w:val="24"/>
          <w:rtl/>
        </w:rPr>
        <w:t xml:space="preserve"> ה</w:t>
      </w:r>
      <w:r w:rsidRPr="00FF060B">
        <w:rPr>
          <w:rStyle w:val="Strong"/>
          <w:rFonts w:ascii="David" w:hAnsi="David" w:cs="David" w:hint="cs"/>
          <w:b w:val="0"/>
          <w:bCs w:val="0"/>
          <w:sz w:val="24"/>
          <w:szCs w:val="24"/>
          <w:rtl/>
        </w:rPr>
        <w:t>קיבול הגדול ביותר</w:t>
      </w:r>
      <w:r w:rsidRPr="00FF060B">
        <w:rPr>
          <w:rStyle w:val="Strong"/>
          <w:rFonts w:ascii="David" w:hAnsi="David" w:cs="David"/>
          <w:b w:val="0"/>
          <w:bCs w:val="0"/>
          <w:sz w:val="24"/>
          <w:szCs w:val="24"/>
          <w:rtl/>
        </w:rPr>
        <w:t xml:space="preserve"> ביותר).</w:t>
      </w:r>
    </w:p>
    <w:p w14:paraId="4E7FDDB1" w14:textId="7186B91D" w:rsidR="00FF060B" w:rsidRPr="0014768F" w:rsidRDefault="00FF060B" w:rsidP="0014768F">
      <w:pPr>
        <w:spacing w:line="360" w:lineRule="auto"/>
        <w:jc w:val="both"/>
        <w:rPr>
          <w:rStyle w:val="Strong"/>
          <w:rFonts w:ascii="David" w:hAnsi="David" w:cs="David"/>
          <w:b w:val="0"/>
          <w:bCs w:val="0"/>
          <w:sz w:val="24"/>
          <w:szCs w:val="24"/>
          <w:rtl/>
        </w:rPr>
      </w:pPr>
      <w:r w:rsidRPr="00FF060B">
        <w:rPr>
          <w:rStyle w:val="Strong"/>
          <w:rFonts w:ascii="David" w:hAnsi="David" w:cs="David"/>
          <w:b w:val="0"/>
          <w:bCs w:val="0"/>
          <w:sz w:val="24"/>
          <w:szCs w:val="24"/>
          <w:rtl/>
        </w:rPr>
        <w:t xml:space="preserve">א. איזו בטרייה רצוי להשתמש להפעלת מחשבון? </w:t>
      </w:r>
      <w:r w:rsidRPr="00FF060B">
        <w:rPr>
          <w:rStyle w:val="Strong"/>
          <w:rFonts w:ascii="David" w:hAnsi="David" w:cs="David"/>
          <w:b w:val="0"/>
          <w:bCs w:val="0"/>
          <w:sz w:val="24"/>
          <w:szCs w:val="24"/>
          <w:u w:val="single"/>
          <w:rtl/>
        </w:rPr>
        <w:t>נמק</w:t>
      </w:r>
      <w:r w:rsidR="0014768F">
        <w:rPr>
          <w:rStyle w:val="Strong"/>
          <w:rFonts w:ascii="David" w:hAnsi="David" w:cs="David" w:hint="cs"/>
          <w:b w:val="0"/>
          <w:bCs w:val="0"/>
          <w:sz w:val="24"/>
          <w:szCs w:val="24"/>
          <w:u w:val="single"/>
          <w:rtl/>
        </w:rPr>
        <w:t>ו</w:t>
      </w:r>
      <w:r w:rsidRPr="00FF060B">
        <w:rPr>
          <w:rStyle w:val="Strong"/>
          <w:rFonts w:ascii="David" w:hAnsi="David" w:cs="David"/>
          <w:b w:val="0"/>
          <w:bCs w:val="0"/>
          <w:sz w:val="24"/>
          <w:szCs w:val="24"/>
          <w:rtl/>
        </w:rPr>
        <w:t>.</w:t>
      </w:r>
    </w:p>
    <w:p w14:paraId="1A68AFA9" w14:textId="77777777" w:rsidR="00FF060B" w:rsidRPr="00FF060B" w:rsidRDefault="00FF060B" w:rsidP="00FF060B">
      <w:pPr>
        <w:spacing w:line="360" w:lineRule="auto"/>
        <w:jc w:val="both"/>
        <w:rPr>
          <w:rStyle w:val="Strong"/>
          <w:rFonts w:ascii="David" w:hAnsi="David" w:cs="David"/>
          <w:b w:val="0"/>
          <w:bCs w:val="0"/>
          <w:sz w:val="24"/>
          <w:szCs w:val="24"/>
          <w:rtl/>
        </w:rPr>
      </w:pPr>
      <w:r w:rsidRPr="00FF060B">
        <w:rPr>
          <w:rStyle w:val="Strong"/>
          <w:rFonts w:ascii="David" w:hAnsi="David" w:cs="David"/>
          <w:b w:val="0"/>
          <w:bCs w:val="0"/>
          <w:sz w:val="24"/>
          <w:szCs w:val="24"/>
          <w:rtl/>
        </w:rPr>
        <w:t xml:space="preserve">ב. להפעלת טלוויזיה ניידת משתמשת במספר בטריות </w:t>
      </w:r>
      <w:r w:rsidRPr="00FF060B">
        <w:rPr>
          <w:rStyle w:val="Strong"/>
          <w:rFonts w:ascii="David" w:hAnsi="David" w:cs="David"/>
          <w:b w:val="0"/>
          <w:bCs w:val="0"/>
          <w:sz w:val="24"/>
          <w:szCs w:val="24"/>
        </w:rPr>
        <w:t>D</w:t>
      </w:r>
      <w:r w:rsidRPr="00FF060B">
        <w:rPr>
          <w:rStyle w:val="Strong"/>
          <w:rFonts w:ascii="David" w:hAnsi="David" w:cs="David"/>
          <w:b w:val="0"/>
          <w:bCs w:val="0"/>
          <w:sz w:val="24"/>
          <w:szCs w:val="24"/>
          <w:rtl/>
        </w:rPr>
        <w:t xml:space="preserve"> מחוברות בטור.</w:t>
      </w:r>
    </w:p>
    <w:p w14:paraId="36AAEAA1" w14:textId="4D23CD45" w:rsidR="00FF060B" w:rsidRPr="00FF060B" w:rsidRDefault="00FF060B" w:rsidP="0014768F">
      <w:pPr>
        <w:spacing w:line="360" w:lineRule="auto"/>
        <w:ind w:firstLine="241"/>
        <w:jc w:val="both"/>
        <w:rPr>
          <w:rStyle w:val="Strong"/>
          <w:rFonts w:ascii="David" w:hAnsi="David" w:cs="David"/>
          <w:b w:val="0"/>
          <w:bCs w:val="0"/>
          <w:sz w:val="24"/>
          <w:szCs w:val="24"/>
          <w:rtl/>
        </w:rPr>
      </w:pPr>
      <w:r w:rsidRPr="00FF060B">
        <w:rPr>
          <w:rStyle w:val="Strong"/>
          <w:rFonts w:ascii="David" w:hAnsi="David" w:cs="David"/>
          <w:b w:val="0"/>
          <w:bCs w:val="0"/>
          <w:sz w:val="24"/>
          <w:szCs w:val="24"/>
        </w:rPr>
        <w:t>I</w:t>
      </w:r>
      <w:r w:rsidRPr="00FF060B">
        <w:rPr>
          <w:rStyle w:val="Strong"/>
          <w:rFonts w:ascii="David" w:hAnsi="David" w:cs="David"/>
          <w:b w:val="0"/>
          <w:bCs w:val="0"/>
          <w:sz w:val="24"/>
          <w:szCs w:val="24"/>
          <w:rtl/>
        </w:rPr>
        <w:t>. הסב</w:t>
      </w:r>
      <w:r w:rsidR="0014768F">
        <w:rPr>
          <w:rStyle w:val="Strong"/>
          <w:rFonts w:ascii="David" w:hAnsi="David" w:cs="David" w:hint="cs"/>
          <w:b w:val="0"/>
          <w:bCs w:val="0"/>
          <w:sz w:val="24"/>
          <w:szCs w:val="24"/>
          <w:rtl/>
        </w:rPr>
        <w:t>י</w:t>
      </w:r>
      <w:r w:rsidRPr="00FF060B">
        <w:rPr>
          <w:rStyle w:val="Strong"/>
          <w:rFonts w:ascii="David" w:hAnsi="David" w:cs="David"/>
          <w:b w:val="0"/>
          <w:bCs w:val="0"/>
          <w:sz w:val="24"/>
          <w:szCs w:val="24"/>
          <w:rtl/>
        </w:rPr>
        <w:t>ר</w:t>
      </w:r>
      <w:r w:rsidR="0014768F">
        <w:rPr>
          <w:rStyle w:val="Strong"/>
          <w:rFonts w:ascii="David" w:hAnsi="David" w:cs="David" w:hint="cs"/>
          <w:b w:val="0"/>
          <w:bCs w:val="0"/>
          <w:sz w:val="24"/>
          <w:szCs w:val="24"/>
          <w:rtl/>
        </w:rPr>
        <w:t>ו</w:t>
      </w:r>
      <w:r w:rsidRPr="00FF060B">
        <w:rPr>
          <w:rStyle w:val="Strong"/>
          <w:rFonts w:ascii="David" w:hAnsi="David" w:cs="David"/>
          <w:b w:val="0"/>
          <w:bCs w:val="0"/>
          <w:sz w:val="24"/>
          <w:szCs w:val="24"/>
          <w:rtl/>
        </w:rPr>
        <w:t xml:space="preserve"> מדוע משתמשים להפעלת טלוויזיה בבטריית </w:t>
      </w:r>
      <w:r w:rsidRPr="00FF060B">
        <w:rPr>
          <w:rStyle w:val="Strong"/>
          <w:rFonts w:ascii="David" w:hAnsi="David" w:cs="David"/>
          <w:b w:val="0"/>
          <w:bCs w:val="0"/>
          <w:sz w:val="24"/>
          <w:szCs w:val="24"/>
        </w:rPr>
        <w:t>D</w:t>
      </w:r>
      <w:r w:rsidRPr="00FF060B">
        <w:rPr>
          <w:rStyle w:val="Strong"/>
          <w:rFonts w:ascii="David" w:hAnsi="David" w:cs="David"/>
          <w:b w:val="0"/>
          <w:bCs w:val="0"/>
          <w:sz w:val="24"/>
          <w:szCs w:val="24"/>
          <w:rtl/>
        </w:rPr>
        <w:t xml:space="preserve"> ולא בבטריות </w:t>
      </w:r>
      <w:r w:rsidRPr="00FF060B">
        <w:rPr>
          <w:rStyle w:val="Strong"/>
          <w:rFonts w:ascii="David" w:hAnsi="David" w:cs="David"/>
          <w:b w:val="0"/>
          <w:bCs w:val="0"/>
          <w:sz w:val="24"/>
          <w:szCs w:val="24"/>
        </w:rPr>
        <w:t>A</w:t>
      </w:r>
      <w:r w:rsidRPr="00FF060B">
        <w:rPr>
          <w:rStyle w:val="Strong"/>
          <w:rFonts w:ascii="David" w:hAnsi="David" w:cs="David"/>
          <w:b w:val="0"/>
          <w:bCs w:val="0"/>
          <w:sz w:val="24"/>
          <w:szCs w:val="24"/>
          <w:rtl/>
        </w:rPr>
        <w:t>.</w:t>
      </w:r>
    </w:p>
    <w:p w14:paraId="55F7EAF1" w14:textId="21EE33E9" w:rsidR="00FF060B" w:rsidRPr="00FF060B" w:rsidRDefault="00FF060B" w:rsidP="00FF060B">
      <w:pPr>
        <w:spacing w:line="360" w:lineRule="auto"/>
        <w:ind w:firstLine="241"/>
        <w:jc w:val="both"/>
        <w:rPr>
          <w:rStyle w:val="Strong"/>
          <w:rFonts w:ascii="David" w:hAnsi="David" w:cs="David"/>
          <w:b w:val="0"/>
          <w:bCs w:val="0"/>
          <w:sz w:val="24"/>
          <w:szCs w:val="24"/>
          <w:rtl/>
        </w:rPr>
      </w:pPr>
      <w:r w:rsidRPr="00FF060B">
        <w:rPr>
          <w:rStyle w:val="Strong"/>
          <w:rFonts w:ascii="David" w:hAnsi="David" w:cs="David"/>
          <w:b w:val="0"/>
          <w:bCs w:val="0"/>
          <w:sz w:val="24"/>
          <w:szCs w:val="24"/>
        </w:rPr>
        <w:t>II</w:t>
      </w:r>
      <w:r w:rsidRPr="00FF060B">
        <w:rPr>
          <w:rStyle w:val="Strong"/>
          <w:rFonts w:ascii="David" w:hAnsi="David" w:cs="David"/>
          <w:b w:val="0"/>
          <w:bCs w:val="0"/>
          <w:sz w:val="24"/>
          <w:szCs w:val="24"/>
          <w:rtl/>
        </w:rPr>
        <w:t>. שער</w:t>
      </w:r>
      <w:r w:rsidR="0014768F">
        <w:rPr>
          <w:rStyle w:val="Strong"/>
          <w:rFonts w:ascii="David" w:hAnsi="David" w:cs="David" w:hint="cs"/>
          <w:b w:val="0"/>
          <w:bCs w:val="0"/>
          <w:sz w:val="24"/>
          <w:szCs w:val="24"/>
          <w:rtl/>
        </w:rPr>
        <w:t>ו</w:t>
      </w:r>
      <w:r w:rsidRPr="00FF060B">
        <w:rPr>
          <w:rStyle w:val="Strong"/>
          <w:rFonts w:ascii="David" w:hAnsi="David" w:cs="David"/>
          <w:b w:val="0"/>
          <w:bCs w:val="0"/>
          <w:sz w:val="24"/>
          <w:szCs w:val="24"/>
          <w:rtl/>
        </w:rPr>
        <w:t xml:space="preserve"> מדוע משתמשים במספר בטריות ולא באחת. </w:t>
      </w:r>
      <w:r w:rsidRPr="00FF060B">
        <w:rPr>
          <w:rStyle w:val="Strong"/>
          <w:rFonts w:ascii="David" w:hAnsi="David" w:cs="David"/>
          <w:b w:val="0"/>
          <w:bCs w:val="0"/>
          <w:sz w:val="24"/>
          <w:szCs w:val="24"/>
          <w:u w:val="single"/>
          <w:rtl/>
        </w:rPr>
        <w:t>נמק</w:t>
      </w:r>
      <w:r w:rsidR="0014768F">
        <w:rPr>
          <w:rStyle w:val="Strong"/>
          <w:rFonts w:ascii="David" w:hAnsi="David" w:cs="David" w:hint="cs"/>
          <w:b w:val="0"/>
          <w:bCs w:val="0"/>
          <w:sz w:val="24"/>
          <w:szCs w:val="24"/>
          <w:u w:val="single"/>
          <w:rtl/>
        </w:rPr>
        <w:t>ו</w:t>
      </w:r>
      <w:r w:rsidRPr="00FF060B">
        <w:rPr>
          <w:rStyle w:val="Strong"/>
          <w:rFonts w:ascii="David" w:hAnsi="David" w:cs="David"/>
          <w:b w:val="0"/>
          <w:bCs w:val="0"/>
          <w:sz w:val="24"/>
          <w:szCs w:val="24"/>
          <w:rtl/>
        </w:rPr>
        <w:t>.</w:t>
      </w:r>
    </w:p>
    <w:p w14:paraId="3D199411" w14:textId="77777777" w:rsidR="0014768F" w:rsidRDefault="0014768F" w:rsidP="0014768F">
      <w:pPr>
        <w:rPr>
          <w:rFonts w:ascii="David" w:hAnsi="David" w:cs="David"/>
          <w:b/>
          <w:bCs/>
          <w:sz w:val="24"/>
          <w:szCs w:val="24"/>
          <w:rtl/>
        </w:rPr>
      </w:pPr>
    </w:p>
    <w:p w14:paraId="368FBCE1" w14:textId="25B21D45" w:rsidR="0014768F" w:rsidRPr="0014768F" w:rsidRDefault="0014768F" w:rsidP="0014768F">
      <w:pPr>
        <w:rPr>
          <w:rFonts w:ascii="David" w:hAnsi="David" w:cs="David"/>
          <w:sz w:val="24"/>
          <w:szCs w:val="24"/>
        </w:rPr>
      </w:pPr>
      <w:r w:rsidRPr="0014768F">
        <w:rPr>
          <w:rFonts w:ascii="David" w:hAnsi="David" w:cs="David"/>
          <w:b/>
          <w:bCs/>
          <w:sz w:val="24"/>
          <w:szCs w:val="24"/>
          <w:rtl/>
        </w:rPr>
        <w:t>חיי מדף</w:t>
      </w:r>
    </w:p>
    <w:p w14:paraId="434DC9A6" w14:textId="642CCC9A" w:rsidR="0014768F" w:rsidRPr="0014768F" w:rsidRDefault="0014768F" w:rsidP="0014768F">
      <w:pPr>
        <w:rPr>
          <w:rFonts w:ascii="David" w:hAnsi="David" w:cs="David"/>
          <w:sz w:val="24"/>
          <w:szCs w:val="24"/>
          <w:rtl/>
        </w:rPr>
      </w:pPr>
      <w:r w:rsidRPr="0014768F">
        <w:rPr>
          <w:rFonts w:ascii="David" w:hAnsi="David" w:cs="David"/>
          <w:sz w:val="24"/>
          <w:szCs w:val="24"/>
          <w:rtl/>
        </w:rPr>
        <w:t>בטרייה המחוברת למעגל חשמלי, מגיבה בתהליכי חמצון חיזור וקיבול הבטרייה יורד.</w:t>
      </w:r>
    </w:p>
    <w:p w14:paraId="1A3DAAD7" w14:textId="77777777" w:rsidR="0014768F" w:rsidRPr="0014768F" w:rsidRDefault="0014768F" w:rsidP="0014768F">
      <w:pPr>
        <w:rPr>
          <w:rFonts w:ascii="David" w:hAnsi="David" w:cs="David"/>
          <w:sz w:val="24"/>
          <w:szCs w:val="24"/>
          <w:rtl/>
        </w:rPr>
      </w:pPr>
      <w:r w:rsidRPr="0014768F">
        <w:rPr>
          <w:rFonts w:ascii="David" w:hAnsi="David" w:cs="David"/>
          <w:sz w:val="24"/>
          <w:szCs w:val="24"/>
          <w:rtl/>
        </w:rPr>
        <w:t>אבל - גם בטרייה המונחת על המדף ללא שימוש, ולכאורה לא אמור להתרחש שינוי בבטרייה, נמצא כי הן מגיבות והקיבול שלהן יורד.  </w:t>
      </w:r>
    </w:p>
    <w:p w14:paraId="4ACFC329" w14:textId="77777777" w:rsidR="0014768F" w:rsidRPr="0014768F" w:rsidRDefault="0014768F" w:rsidP="0014768F">
      <w:pPr>
        <w:rPr>
          <w:rFonts w:ascii="David" w:hAnsi="David" w:cs="David"/>
          <w:sz w:val="24"/>
          <w:szCs w:val="24"/>
          <w:rtl/>
        </w:rPr>
      </w:pPr>
      <w:r w:rsidRPr="0014768F">
        <w:rPr>
          <w:rFonts w:ascii="David" w:hAnsi="David" w:cs="David"/>
          <w:sz w:val="24"/>
          <w:szCs w:val="24"/>
          <w:rtl/>
        </w:rPr>
        <w:t>חיי המדף של הבטרייה מושפעים ממספר גורמים, למשל:</w:t>
      </w:r>
    </w:p>
    <w:p w14:paraId="1F7ED98F" w14:textId="77777777" w:rsidR="0014768F" w:rsidRPr="0014768F" w:rsidRDefault="0014768F" w:rsidP="0014768F">
      <w:pPr>
        <w:numPr>
          <w:ilvl w:val="0"/>
          <w:numId w:val="29"/>
        </w:numPr>
        <w:rPr>
          <w:rFonts w:ascii="David" w:hAnsi="David" w:cs="David"/>
          <w:sz w:val="24"/>
          <w:szCs w:val="24"/>
          <w:rtl/>
        </w:rPr>
      </w:pPr>
      <w:r w:rsidRPr="0014768F">
        <w:rPr>
          <w:rFonts w:ascii="David" w:hAnsi="David" w:cs="David"/>
          <w:sz w:val="24"/>
          <w:szCs w:val="24"/>
          <w:rtl/>
        </w:rPr>
        <w:t>סוג הבטרייה</w:t>
      </w:r>
    </w:p>
    <w:p w14:paraId="606CF85F" w14:textId="77777777" w:rsidR="0014768F" w:rsidRPr="0014768F" w:rsidRDefault="0014768F" w:rsidP="0014768F">
      <w:pPr>
        <w:numPr>
          <w:ilvl w:val="0"/>
          <w:numId w:val="29"/>
        </w:numPr>
        <w:rPr>
          <w:rFonts w:ascii="David" w:hAnsi="David" w:cs="David"/>
          <w:sz w:val="24"/>
          <w:szCs w:val="24"/>
          <w:rtl/>
        </w:rPr>
      </w:pPr>
      <w:r w:rsidRPr="0014768F">
        <w:rPr>
          <w:rFonts w:ascii="David" w:hAnsi="David" w:cs="David"/>
          <w:sz w:val="24"/>
          <w:szCs w:val="24"/>
          <w:rtl/>
        </w:rPr>
        <w:t>טמפרטורה בה מאכסנים את הבטרייה.</w:t>
      </w:r>
    </w:p>
    <w:p w14:paraId="2CCA429D" w14:textId="66F12F07" w:rsidR="0014768F" w:rsidRPr="0014768F" w:rsidRDefault="0014768F" w:rsidP="0014768F">
      <w:pPr>
        <w:rPr>
          <w:rFonts w:ascii="David" w:hAnsi="David" w:cs="David"/>
          <w:sz w:val="24"/>
          <w:szCs w:val="24"/>
          <w:rtl/>
        </w:rPr>
      </w:pPr>
      <w:r w:rsidRPr="0014768F">
        <w:rPr>
          <w:rFonts w:ascii="David" w:hAnsi="David" w:cs="David"/>
          <w:sz w:val="24"/>
          <w:szCs w:val="24"/>
          <w:rtl/>
        </w:rPr>
        <w:t>כאשר אנו קונים בטרייה חשוב לקרוא על האריזה את תאריך התפוגה.     </w:t>
      </w:r>
    </w:p>
    <w:p w14:paraId="666A5900" w14:textId="77777777" w:rsidR="0014768F" w:rsidRPr="0014768F" w:rsidRDefault="0014768F" w:rsidP="0014768F">
      <w:pPr>
        <w:spacing w:line="276" w:lineRule="auto"/>
        <w:rPr>
          <w:rFonts w:ascii="David" w:hAnsi="David" w:cs="David"/>
          <w:sz w:val="24"/>
          <w:szCs w:val="24"/>
        </w:rPr>
      </w:pPr>
      <w:r w:rsidRPr="0014768F">
        <w:rPr>
          <w:rFonts w:ascii="David" w:hAnsi="David" w:cs="David"/>
          <w:sz w:val="24"/>
          <w:szCs w:val="24"/>
          <w:rtl/>
        </w:rPr>
        <w:t>במכונית רגילה, אם נשאיר אותה זמן רב ללא שימוש, יש סיכוי שמעט דלק יתנדף. (במציאות מכל הדלק אטום היטב במטרה למנוע נידוף של אדי דלק רעילים לאוויר, ולכן הירידה בכמות הנוזל במכל הדלק זניחה).</w:t>
      </w:r>
    </w:p>
    <w:p w14:paraId="22FD1231" w14:textId="77777777" w:rsidR="00FF060B" w:rsidRPr="0014768F" w:rsidRDefault="00FF060B" w:rsidP="0014768F">
      <w:pPr>
        <w:rPr>
          <w:rStyle w:val="Strong"/>
          <w:rFonts w:ascii="David" w:hAnsi="David" w:cs="David"/>
          <w:b w:val="0"/>
          <w:bCs w:val="0"/>
          <w:color w:val="FF0000"/>
          <w:sz w:val="24"/>
          <w:szCs w:val="24"/>
          <w:rtl/>
        </w:rPr>
      </w:pPr>
    </w:p>
    <w:p w14:paraId="61AFB831" w14:textId="77777777" w:rsidR="00FF060B" w:rsidRPr="00FF060B" w:rsidRDefault="00FF060B" w:rsidP="00FF060B">
      <w:pPr>
        <w:spacing w:line="360" w:lineRule="auto"/>
        <w:rPr>
          <w:rStyle w:val="Strong"/>
          <w:rFonts w:ascii="David" w:hAnsi="David" w:cs="David"/>
          <w:b w:val="0"/>
          <w:bCs w:val="0"/>
          <w:color w:val="FF0000"/>
          <w:sz w:val="24"/>
          <w:szCs w:val="24"/>
          <w:rtl/>
        </w:rPr>
      </w:pPr>
      <w:r w:rsidRPr="00FF060B">
        <w:rPr>
          <w:rStyle w:val="Strong"/>
          <w:rFonts w:ascii="David" w:hAnsi="David" w:cs="David"/>
          <w:color w:val="FF0000"/>
          <w:sz w:val="24"/>
          <w:szCs w:val="24"/>
          <w:u w:val="single"/>
          <w:rtl/>
        </w:rPr>
        <w:t>שאלה מספר 2</w:t>
      </w:r>
      <w:r w:rsidRPr="00FF060B">
        <w:rPr>
          <w:rStyle w:val="Strong"/>
          <w:rFonts w:ascii="David" w:hAnsi="David" w:cs="David"/>
          <w:b w:val="0"/>
          <w:bCs w:val="0"/>
          <w:color w:val="FF0000"/>
          <w:sz w:val="24"/>
          <w:szCs w:val="24"/>
          <w:rtl/>
        </w:rPr>
        <w:t xml:space="preserve"> </w:t>
      </w:r>
    </w:p>
    <w:p w14:paraId="2D3A1A33" w14:textId="77777777" w:rsidR="00FF060B" w:rsidRPr="00FF060B" w:rsidRDefault="00FF060B" w:rsidP="00FF060B">
      <w:pPr>
        <w:spacing w:line="360" w:lineRule="auto"/>
        <w:jc w:val="both"/>
        <w:rPr>
          <w:rStyle w:val="Strong"/>
          <w:rFonts w:ascii="David" w:hAnsi="David" w:cs="David"/>
          <w:b w:val="0"/>
          <w:bCs w:val="0"/>
          <w:sz w:val="24"/>
          <w:szCs w:val="24"/>
          <w:rtl/>
        </w:rPr>
      </w:pPr>
      <w:r w:rsidRPr="00FF060B">
        <w:rPr>
          <w:rStyle w:val="Strong"/>
          <w:rFonts w:ascii="David" w:hAnsi="David" w:cs="David"/>
          <w:b w:val="0"/>
          <w:bCs w:val="0"/>
          <w:sz w:val="24"/>
          <w:szCs w:val="24"/>
          <w:rtl/>
        </w:rPr>
        <w:t xml:space="preserve">לבטריות ליתיום חיי מדף ארוכים של מספר שנים, לעומת בטריית אבץ לה חיי מדף של כשנה. </w:t>
      </w:r>
    </w:p>
    <w:p w14:paraId="49A99C7A" w14:textId="346F3096" w:rsidR="00FF060B" w:rsidRPr="00FF060B" w:rsidRDefault="00FF060B" w:rsidP="0014768F">
      <w:pPr>
        <w:spacing w:line="360" w:lineRule="auto"/>
        <w:jc w:val="both"/>
        <w:rPr>
          <w:rStyle w:val="Strong"/>
          <w:rFonts w:ascii="David" w:hAnsi="David" w:cs="David"/>
          <w:b w:val="0"/>
          <w:bCs w:val="0"/>
          <w:sz w:val="24"/>
          <w:szCs w:val="24"/>
          <w:rtl/>
        </w:rPr>
      </w:pPr>
      <w:r w:rsidRPr="00FF060B">
        <w:rPr>
          <w:rStyle w:val="Strong"/>
          <w:rFonts w:ascii="David" w:hAnsi="David" w:cs="David"/>
          <w:b w:val="0"/>
          <w:bCs w:val="0"/>
          <w:sz w:val="24"/>
          <w:szCs w:val="24"/>
          <w:rtl/>
        </w:rPr>
        <w:t xml:space="preserve">א. במטרה להאריך את חיי המדף של בטרייה מאכסנים אותה במקפיא. </w:t>
      </w:r>
      <w:r w:rsidRPr="00FF060B">
        <w:rPr>
          <w:rStyle w:val="Strong"/>
          <w:rFonts w:ascii="David" w:hAnsi="David" w:cs="David"/>
          <w:b w:val="0"/>
          <w:bCs w:val="0"/>
          <w:sz w:val="24"/>
          <w:szCs w:val="24"/>
          <w:u w:val="single"/>
          <w:rtl/>
        </w:rPr>
        <w:t>הסב</w:t>
      </w:r>
      <w:r w:rsidR="0014768F">
        <w:rPr>
          <w:rStyle w:val="Strong"/>
          <w:rFonts w:ascii="David" w:hAnsi="David" w:cs="David" w:hint="cs"/>
          <w:b w:val="0"/>
          <w:bCs w:val="0"/>
          <w:sz w:val="24"/>
          <w:szCs w:val="24"/>
          <w:u w:val="single"/>
          <w:rtl/>
        </w:rPr>
        <w:t>י</w:t>
      </w:r>
      <w:r w:rsidRPr="00FF060B">
        <w:rPr>
          <w:rStyle w:val="Strong"/>
          <w:rFonts w:ascii="David" w:hAnsi="David" w:cs="David"/>
          <w:b w:val="0"/>
          <w:bCs w:val="0"/>
          <w:sz w:val="24"/>
          <w:szCs w:val="24"/>
          <w:u w:val="single"/>
          <w:rtl/>
        </w:rPr>
        <w:t>ר</w:t>
      </w:r>
      <w:r w:rsidR="0014768F">
        <w:rPr>
          <w:rStyle w:val="Strong"/>
          <w:rFonts w:ascii="David" w:hAnsi="David" w:cs="David" w:hint="cs"/>
          <w:b w:val="0"/>
          <w:bCs w:val="0"/>
          <w:sz w:val="24"/>
          <w:szCs w:val="24"/>
          <w:u w:val="single"/>
          <w:rtl/>
        </w:rPr>
        <w:t>ו</w:t>
      </w:r>
      <w:r w:rsidRPr="00FF060B">
        <w:rPr>
          <w:rStyle w:val="Strong"/>
          <w:rFonts w:ascii="David" w:hAnsi="David" w:cs="David"/>
          <w:b w:val="0"/>
          <w:bCs w:val="0"/>
          <w:sz w:val="24"/>
          <w:szCs w:val="24"/>
          <w:u w:val="single"/>
          <w:rtl/>
        </w:rPr>
        <w:t xml:space="preserve"> מדוע</w:t>
      </w:r>
      <w:r w:rsidRPr="00FF060B">
        <w:rPr>
          <w:rStyle w:val="Strong"/>
          <w:rFonts w:ascii="David" w:hAnsi="David" w:cs="David"/>
          <w:b w:val="0"/>
          <w:bCs w:val="0"/>
          <w:sz w:val="24"/>
          <w:szCs w:val="24"/>
          <w:rtl/>
        </w:rPr>
        <w:t>.</w:t>
      </w:r>
    </w:p>
    <w:p w14:paraId="0AE4C89E" w14:textId="5462AFA4" w:rsidR="00FF060B" w:rsidRPr="00FF060B" w:rsidRDefault="00FF060B" w:rsidP="00FF060B">
      <w:pPr>
        <w:spacing w:line="360" w:lineRule="auto"/>
        <w:jc w:val="both"/>
        <w:rPr>
          <w:rStyle w:val="Strong"/>
          <w:rFonts w:ascii="David" w:hAnsi="David" w:cs="David"/>
          <w:b w:val="0"/>
          <w:bCs w:val="0"/>
          <w:sz w:val="24"/>
          <w:szCs w:val="24"/>
          <w:rtl/>
        </w:rPr>
      </w:pPr>
      <w:r w:rsidRPr="00FF060B">
        <w:rPr>
          <w:rStyle w:val="Strong"/>
          <w:rFonts w:ascii="David" w:hAnsi="David" w:cs="David"/>
          <w:b w:val="0"/>
          <w:bCs w:val="0"/>
          <w:sz w:val="24"/>
          <w:szCs w:val="24"/>
          <w:rtl/>
        </w:rPr>
        <w:t xml:space="preserve">ב. איזו בטרייה טובה יותר: בטריית אבץ או בטריית ליתיום? </w:t>
      </w:r>
      <w:r w:rsidRPr="00FF060B">
        <w:rPr>
          <w:rStyle w:val="Strong"/>
          <w:rFonts w:ascii="David" w:hAnsi="David" w:cs="David"/>
          <w:b w:val="0"/>
          <w:bCs w:val="0"/>
          <w:sz w:val="24"/>
          <w:szCs w:val="24"/>
          <w:u w:val="single"/>
          <w:rtl/>
        </w:rPr>
        <w:t>הסב</w:t>
      </w:r>
      <w:r w:rsidR="0014768F">
        <w:rPr>
          <w:rStyle w:val="Strong"/>
          <w:rFonts w:ascii="David" w:hAnsi="David" w:cs="David" w:hint="cs"/>
          <w:b w:val="0"/>
          <w:bCs w:val="0"/>
          <w:sz w:val="24"/>
          <w:szCs w:val="24"/>
          <w:u w:val="single"/>
          <w:rtl/>
        </w:rPr>
        <w:t>י</w:t>
      </w:r>
      <w:r w:rsidRPr="00FF060B">
        <w:rPr>
          <w:rStyle w:val="Strong"/>
          <w:rFonts w:ascii="David" w:hAnsi="David" w:cs="David"/>
          <w:b w:val="0"/>
          <w:bCs w:val="0"/>
          <w:sz w:val="24"/>
          <w:szCs w:val="24"/>
          <w:u w:val="single"/>
          <w:rtl/>
        </w:rPr>
        <w:t>ר</w:t>
      </w:r>
      <w:r w:rsidR="0014768F">
        <w:rPr>
          <w:rStyle w:val="Strong"/>
          <w:rFonts w:ascii="David" w:hAnsi="David" w:cs="David" w:hint="cs"/>
          <w:b w:val="0"/>
          <w:bCs w:val="0"/>
          <w:sz w:val="24"/>
          <w:szCs w:val="24"/>
          <w:u w:val="single"/>
          <w:rtl/>
        </w:rPr>
        <w:t>ו</w:t>
      </w:r>
      <w:r w:rsidRPr="00FF060B">
        <w:rPr>
          <w:rStyle w:val="Strong"/>
          <w:rFonts w:ascii="David" w:hAnsi="David" w:cs="David"/>
          <w:b w:val="0"/>
          <w:bCs w:val="0"/>
          <w:sz w:val="24"/>
          <w:szCs w:val="24"/>
          <w:rtl/>
        </w:rPr>
        <w:t>.</w:t>
      </w:r>
    </w:p>
    <w:p w14:paraId="037FCE00" w14:textId="77777777" w:rsidR="0014768F" w:rsidRPr="0014768F" w:rsidRDefault="0014768F" w:rsidP="0014768F">
      <w:pPr>
        <w:spacing w:line="360" w:lineRule="auto"/>
        <w:jc w:val="both"/>
        <w:rPr>
          <w:rFonts w:ascii="David" w:hAnsi="David" w:cs="David"/>
          <w:sz w:val="24"/>
          <w:szCs w:val="24"/>
        </w:rPr>
      </w:pPr>
      <w:r w:rsidRPr="0014768F">
        <w:rPr>
          <w:rFonts w:ascii="David" w:hAnsi="David" w:cs="David"/>
          <w:b/>
          <w:bCs/>
          <w:sz w:val="24"/>
          <w:szCs w:val="24"/>
          <w:rtl/>
        </w:rPr>
        <w:lastRenderedPageBreak/>
        <w:t>אנרגיה, </w:t>
      </w:r>
      <w:r w:rsidRPr="0014768F">
        <w:rPr>
          <w:rFonts w:ascii="David" w:hAnsi="David" w:cs="David"/>
          <w:b/>
          <w:bCs/>
          <w:sz w:val="24"/>
          <w:szCs w:val="24"/>
        </w:rPr>
        <w:t>E</w:t>
      </w:r>
    </w:p>
    <w:p w14:paraId="590E7817" w14:textId="77777777" w:rsidR="0014768F" w:rsidRPr="0014768F" w:rsidRDefault="0014768F" w:rsidP="0014768F">
      <w:pPr>
        <w:spacing w:line="360" w:lineRule="auto"/>
        <w:jc w:val="both"/>
        <w:rPr>
          <w:rFonts w:ascii="David" w:hAnsi="David" w:cs="David"/>
          <w:sz w:val="24"/>
          <w:szCs w:val="24"/>
          <w:rtl/>
        </w:rPr>
      </w:pPr>
      <w:r w:rsidRPr="0014768F">
        <w:rPr>
          <w:rFonts w:ascii="David" w:hAnsi="David" w:cs="David"/>
          <w:sz w:val="24"/>
          <w:szCs w:val="24"/>
          <w:rtl/>
        </w:rPr>
        <w:t>תכולת האנרגיה פנימית בבטרייה.</w:t>
      </w:r>
    </w:p>
    <w:p w14:paraId="1B21FD00" w14:textId="77777777" w:rsidR="0014768F" w:rsidRPr="0014768F" w:rsidRDefault="0014768F" w:rsidP="0014768F">
      <w:pPr>
        <w:spacing w:line="360" w:lineRule="auto"/>
        <w:jc w:val="both"/>
        <w:rPr>
          <w:rFonts w:ascii="David" w:hAnsi="David" w:cs="David"/>
          <w:sz w:val="24"/>
          <w:szCs w:val="24"/>
          <w:rtl/>
        </w:rPr>
      </w:pPr>
      <w:r w:rsidRPr="0014768F">
        <w:rPr>
          <w:rFonts w:ascii="David" w:hAnsi="David" w:cs="David"/>
          <w:sz w:val="24"/>
          <w:szCs w:val="24"/>
          <w:rtl/>
        </w:rPr>
        <w:t> </w:t>
      </w:r>
    </w:p>
    <w:p w14:paraId="01F39908" w14:textId="77777777" w:rsidR="0014768F" w:rsidRPr="0014768F" w:rsidRDefault="0014768F" w:rsidP="0014768F">
      <w:pPr>
        <w:spacing w:line="360" w:lineRule="auto"/>
        <w:jc w:val="both"/>
        <w:rPr>
          <w:rFonts w:ascii="David" w:hAnsi="David" w:cs="David"/>
          <w:sz w:val="24"/>
          <w:szCs w:val="24"/>
          <w:rtl/>
        </w:rPr>
      </w:pPr>
      <w:r w:rsidRPr="0014768F">
        <w:rPr>
          <w:rFonts w:ascii="David" w:hAnsi="David" w:cs="David"/>
          <w:b/>
          <w:bCs/>
          <w:sz w:val="24"/>
          <w:szCs w:val="24"/>
          <w:rtl/>
        </w:rPr>
        <w:t>צפיפות אנרגיה משקלית</w:t>
      </w:r>
    </w:p>
    <w:p w14:paraId="08FF73B3" w14:textId="28D91D87" w:rsidR="0014768F" w:rsidRPr="0014768F" w:rsidRDefault="0014768F" w:rsidP="0014768F">
      <w:pPr>
        <w:spacing w:line="360" w:lineRule="auto"/>
        <w:jc w:val="both"/>
        <w:rPr>
          <w:rFonts w:ascii="David" w:hAnsi="David" w:cs="David"/>
          <w:sz w:val="24"/>
          <w:szCs w:val="24"/>
          <w:rtl/>
        </w:rPr>
      </w:pPr>
      <w:r w:rsidRPr="0014768F">
        <w:rPr>
          <w:rFonts w:ascii="David" w:hAnsi="David" w:cs="David"/>
          <w:sz w:val="24"/>
          <w:szCs w:val="24"/>
          <w:rtl/>
        </w:rPr>
        <w:t>צפיפות אנרגיה משקלית מציגה את היחס בין האנרגיה האצורה בבטרייה לבין המסה שלה. </w:t>
      </w:r>
    </w:p>
    <w:p w14:paraId="4B0647A9" w14:textId="77777777" w:rsidR="0014768F" w:rsidRPr="0014768F" w:rsidRDefault="0014768F" w:rsidP="0014768F">
      <w:pPr>
        <w:spacing w:line="360" w:lineRule="auto"/>
        <w:jc w:val="both"/>
        <w:rPr>
          <w:rFonts w:ascii="David" w:hAnsi="David" w:cs="David"/>
          <w:sz w:val="24"/>
          <w:szCs w:val="24"/>
          <w:rtl/>
        </w:rPr>
      </w:pPr>
      <w:r w:rsidRPr="0014768F">
        <w:rPr>
          <w:rFonts w:ascii="David" w:hAnsi="David" w:cs="David"/>
          <w:sz w:val="24"/>
          <w:szCs w:val="24"/>
          <w:rtl/>
        </w:rPr>
        <w:t>ככל שצפיפות האנרגיה המשקלית גבוהה יותר, מסה קטנה מספקת אנרגיה גבוהה יותר: ככל שצפיפות האנרגיה המשקלית גבוהה יותר, הבטרייה תעבוד זמן ארוך יותר במתח גבוה יותר, או עבודה בזרמים גבוהים.</w:t>
      </w:r>
    </w:p>
    <w:p w14:paraId="4AF7E99F" w14:textId="77777777" w:rsidR="0014768F" w:rsidRPr="0014768F" w:rsidRDefault="0014768F" w:rsidP="0014768F">
      <w:pPr>
        <w:spacing w:line="360" w:lineRule="auto"/>
        <w:jc w:val="both"/>
        <w:rPr>
          <w:rFonts w:ascii="David" w:hAnsi="David" w:cs="David"/>
          <w:sz w:val="24"/>
          <w:szCs w:val="24"/>
          <w:rtl/>
        </w:rPr>
      </w:pPr>
      <w:r w:rsidRPr="0014768F">
        <w:rPr>
          <w:rFonts w:ascii="David" w:hAnsi="David" w:cs="David"/>
          <w:sz w:val="24"/>
          <w:szCs w:val="24"/>
          <w:rtl/>
        </w:rPr>
        <w:t> </w:t>
      </w:r>
    </w:p>
    <w:p w14:paraId="23CA60B0" w14:textId="77777777" w:rsidR="0014768F" w:rsidRPr="0014768F" w:rsidRDefault="0014768F" w:rsidP="0014768F">
      <w:pPr>
        <w:spacing w:line="360" w:lineRule="auto"/>
        <w:jc w:val="both"/>
        <w:rPr>
          <w:rFonts w:ascii="David" w:hAnsi="David" w:cs="David"/>
          <w:sz w:val="24"/>
          <w:szCs w:val="24"/>
          <w:rtl/>
        </w:rPr>
      </w:pPr>
      <w:r w:rsidRPr="0014768F">
        <w:rPr>
          <w:rFonts w:ascii="David" w:hAnsi="David" w:cs="David"/>
          <w:b/>
          <w:bCs/>
          <w:sz w:val="24"/>
          <w:szCs w:val="24"/>
          <w:rtl/>
        </w:rPr>
        <w:t>הספק, </w:t>
      </w:r>
      <w:r w:rsidRPr="0014768F">
        <w:rPr>
          <w:rFonts w:ascii="David" w:hAnsi="David" w:cs="David"/>
          <w:b/>
          <w:bCs/>
          <w:sz w:val="24"/>
          <w:szCs w:val="24"/>
        </w:rPr>
        <w:t>P </w:t>
      </w:r>
      <w:r w:rsidRPr="0014768F">
        <w:rPr>
          <w:rFonts w:ascii="David" w:hAnsi="David" w:cs="David"/>
          <w:sz w:val="24"/>
          <w:szCs w:val="24"/>
          <w:rtl/>
        </w:rPr>
        <w:t> </w:t>
      </w:r>
    </w:p>
    <w:p w14:paraId="25EC174E" w14:textId="77777777" w:rsidR="0014768F" w:rsidRPr="0014768F" w:rsidRDefault="0014768F" w:rsidP="0014768F">
      <w:pPr>
        <w:spacing w:line="360" w:lineRule="auto"/>
        <w:jc w:val="both"/>
        <w:rPr>
          <w:rFonts w:ascii="David" w:hAnsi="David" w:cs="David"/>
          <w:sz w:val="24"/>
          <w:szCs w:val="24"/>
          <w:rtl/>
        </w:rPr>
      </w:pPr>
      <w:r w:rsidRPr="0014768F">
        <w:rPr>
          <w:rFonts w:ascii="David" w:hAnsi="David" w:cs="David"/>
          <w:sz w:val="24"/>
          <w:szCs w:val="24"/>
          <w:rtl/>
        </w:rPr>
        <w:t>הספק, </w:t>
      </w:r>
      <w:r w:rsidRPr="0014768F">
        <w:rPr>
          <w:rFonts w:ascii="David" w:hAnsi="David" w:cs="David"/>
          <w:sz w:val="24"/>
          <w:szCs w:val="24"/>
        </w:rPr>
        <w:t>Power </w:t>
      </w:r>
      <w:r w:rsidRPr="0014768F">
        <w:rPr>
          <w:rFonts w:ascii="David" w:hAnsi="David" w:cs="David"/>
          <w:sz w:val="24"/>
          <w:szCs w:val="24"/>
          <w:rtl/>
        </w:rPr>
        <w:t>, מתאר את ה"כח" של הבטרייה.</w:t>
      </w:r>
    </w:p>
    <w:p w14:paraId="6D46DD3B" w14:textId="77777777" w:rsidR="0014768F" w:rsidRPr="0014768F" w:rsidRDefault="0014768F" w:rsidP="0014768F">
      <w:pPr>
        <w:spacing w:line="360" w:lineRule="auto"/>
        <w:jc w:val="both"/>
        <w:rPr>
          <w:rFonts w:ascii="David" w:hAnsi="David" w:cs="David"/>
          <w:sz w:val="24"/>
          <w:szCs w:val="24"/>
          <w:rtl/>
        </w:rPr>
      </w:pPr>
      <w:r w:rsidRPr="0014768F">
        <w:rPr>
          <w:rFonts w:ascii="David" w:hAnsi="David" w:cs="David"/>
          <w:sz w:val="24"/>
          <w:szCs w:val="24"/>
          <w:rtl/>
        </w:rPr>
        <w:t> </w:t>
      </w:r>
    </w:p>
    <w:p w14:paraId="52A20EBA" w14:textId="77777777" w:rsidR="0014768F" w:rsidRPr="0014768F" w:rsidRDefault="0014768F" w:rsidP="0014768F">
      <w:pPr>
        <w:spacing w:line="360" w:lineRule="auto"/>
        <w:jc w:val="both"/>
        <w:rPr>
          <w:rFonts w:ascii="David" w:hAnsi="David" w:cs="David"/>
          <w:sz w:val="24"/>
          <w:szCs w:val="24"/>
        </w:rPr>
      </w:pPr>
      <w:r w:rsidRPr="0014768F">
        <w:rPr>
          <w:rFonts w:ascii="David" w:hAnsi="David" w:cs="David"/>
          <w:b/>
          <w:bCs/>
          <w:sz w:val="24"/>
          <w:szCs w:val="24"/>
          <w:rtl/>
        </w:rPr>
        <w:t>צפיפות הספק משקלית</w:t>
      </w:r>
    </w:p>
    <w:p w14:paraId="7E18A7FB" w14:textId="59D0350A" w:rsidR="0014768F" w:rsidRPr="0014768F" w:rsidRDefault="0014768F" w:rsidP="0014768F">
      <w:pPr>
        <w:spacing w:line="360" w:lineRule="auto"/>
        <w:jc w:val="both"/>
        <w:rPr>
          <w:rFonts w:ascii="David" w:hAnsi="David" w:cs="David"/>
          <w:sz w:val="24"/>
          <w:szCs w:val="24"/>
          <w:rtl/>
        </w:rPr>
      </w:pPr>
      <w:r w:rsidRPr="0014768F">
        <w:rPr>
          <w:rFonts w:ascii="David" w:hAnsi="David" w:cs="David"/>
          <w:sz w:val="24"/>
          <w:szCs w:val="24"/>
          <w:rtl/>
        </w:rPr>
        <w:t>צפיפות הספק משקלי מציגה את היחס בין ההספק שניתן לקבל מהבטרייה לבין המסה שלה.</w:t>
      </w:r>
    </w:p>
    <w:p w14:paraId="12F15653" w14:textId="77777777" w:rsidR="0014768F" w:rsidRPr="0014768F" w:rsidRDefault="0014768F" w:rsidP="0014768F">
      <w:pPr>
        <w:spacing w:line="360" w:lineRule="auto"/>
        <w:jc w:val="both"/>
        <w:rPr>
          <w:rFonts w:ascii="David" w:hAnsi="David" w:cs="David"/>
          <w:sz w:val="24"/>
          <w:szCs w:val="24"/>
          <w:rtl/>
        </w:rPr>
      </w:pPr>
      <w:r w:rsidRPr="0014768F">
        <w:rPr>
          <w:rFonts w:ascii="David" w:hAnsi="David" w:cs="David"/>
          <w:sz w:val="24"/>
          <w:szCs w:val="24"/>
          <w:rtl/>
        </w:rPr>
        <w:t>ככל שהערך גבוה יותר, מסה קטנה מספקת הספק גבוה יותר: ככל שהערך גבוה יותר, הבטרייה תעבוד זמן ארוך יותר בזרמים גבוהים יותר.</w:t>
      </w:r>
    </w:p>
    <w:p w14:paraId="05F11624" w14:textId="77777777" w:rsidR="00FF060B" w:rsidRPr="00FF060B" w:rsidRDefault="00FF060B" w:rsidP="00FF060B">
      <w:pPr>
        <w:spacing w:line="360" w:lineRule="auto"/>
        <w:jc w:val="both"/>
        <w:rPr>
          <w:rStyle w:val="Strong"/>
          <w:rFonts w:ascii="David" w:hAnsi="David" w:cs="David"/>
          <w:b w:val="0"/>
          <w:bCs w:val="0"/>
          <w:sz w:val="24"/>
          <w:szCs w:val="24"/>
          <w:rtl/>
        </w:rPr>
      </w:pPr>
    </w:p>
    <w:p w14:paraId="0CEB1429" w14:textId="77777777" w:rsidR="00FF060B" w:rsidRPr="00FF060B" w:rsidRDefault="00FF060B" w:rsidP="00FF060B">
      <w:pPr>
        <w:spacing w:line="360" w:lineRule="auto"/>
        <w:rPr>
          <w:rStyle w:val="Strong"/>
          <w:rFonts w:ascii="David" w:hAnsi="David" w:cs="David"/>
          <w:b w:val="0"/>
          <w:bCs w:val="0"/>
          <w:color w:val="FF0000"/>
          <w:sz w:val="24"/>
          <w:szCs w:val="24"/>
          <w:rtl/>
        </w:rPr>
      </w:pPr>
      <w:bookmarkStart w:id="0" w:name="OLE_LINK1"/>
      <w:r w:rsidRPr="00FF060B">
        <w:rPr>
          <w:rStyle w:val="Strong"/>
          <w:rFonts w:ascii="David" w:hAnsi="David" w:cs="David"/>
          <w:color w:val="FF0000"/>
          <w:sz w:val="24"/>
          <w:szCs w:val="24"/>
          <w:u w:val="single"/>
          <w:rtl/>
        </w:rPr>
        <w:t>שאלה מספר 3</w:t>
      </w:r>
      <w:r w:rsidRPr="00FF060B">
        <w:rPr>
          <w:rStyle w:val="Strong"/>
          <w:rFonts w:ascii="David" w:hAnsi="David" w:cs="David"/>
          <w:b w:val="0"/>
          <w:bCs w:val="0"/>
          <w:color w:val="FF0000"/>
          <w:sz w:val="24"/>
          <w:szCs w:val="24"/>
          <w:rtl/>
        </w:rPr>
        <w:t xml:space="preserve"> </w:t>
      </w:r>
    </w:p>
    <w:p w14:paraId="5B34DBDD" w14:textId="575B51CA" w:rsidR="00FF060B" w:rsidRPr="00FF060B" w:rsidRDefault="00FF060B" w:rsidP="0014768F">
      <w:pPr>
        <w:spacing w:line="360" w:lineRule="auto"/>
        <w:ind w:left="283" w:hanging="283"/>
        <w:jc w:val="both"/>
        <w:rPr>
          <w:rStyle w:val="Strong"/>
          <w:rFonts w:ascii="David" w:hAnsi="David" w:cs="David"/>
          <w:b w:val="0"/>
          <w:bCs w:val="0"/>
          <w:sz w:val="24"/>
          <w:szCs w:val="24"/>
          <w:rtl/>
        </w:rPr>
      </w:pPr>
      <w:r w:rsidRPr="00FF060B">
        <w:rPr>
          <w:rStyle w:val="Strong"/>
          <w:rFonts w:ascii="David" w:hAnsi="David" w:cs="David"/>
          <w:b w:val="0"/>
          <w:bCs w:val="0"/>
          <w:sz w:val="24"/>
          <w:szCs w:val="24"/>
          <w:rtl/>
        </w:rPr>
        <w:t xml:space="preserve">א. האם רצוי להשתמש בבטרייה לה צפיפות אנרגיה משקלית גבוהה או צפיפות אנרגיה משקלית נמוכה? </w:t>
      </w:r>
      <w:r w:rsidRPr="00FF060B">
        <w:rPr>
          <w:rStyle w:val="Strong"/>
          <w:rFonts w:ascii="David" w:hAnsi="David" w:cs="David"/>
          <w:b w:val="0"/>
          <w:bCs w:val="0"/>
          <w:sz w:val="24"/>
          <w:szCs w:val="24"/>
          <w:u w:val="single"/>
          <w:rtl/>
        </w:rPr>
        <w:t>הסב</w:t>
      </w:r>
      <w:r w:rsidR="0014768F">
        <w:rPr>
          <w:rStyle w:val="Strong"/>
          <w:rFonts w:ascii="David" w:hAnsi="David" w:cs="David" w:hint="cs"/>
          <w:b w:val="0"/>
          <w:bCs w:val="0"/>
          <w:sz w:val="24"/>
          <w:szCs w:val="24"/>
          <w:u w:val="single"/>
          <w:rtl/>
        </w:rPr>
        <w:t>י</w:t>
      </w:r>
      <w:r w:rsidRPr="00FF060B">
        <w:rPr>
          <w:rStyle w:val="Strong"/>
          <w:rFonts w:ascii="David" w:hAnsi="David" w:cs="David"/>
          <w:b w:val="0"/>
          <w:bCs w:val="0"/>
          <w:sz w:val="24"/>
          <w:szCs w:val="24"/>
          <w:u w:val="single"/>
          <w:rtl/>
        </w:rPr>
        <w:t>ר</w:t>
      </w:r>
      <w:r w:rsidR="0014768F">
        <w:rPr>
          <w:rStyle w:val="Strong"/>
          <w:rFonts w:ascii="David" w:hAnsi="David" w:cs="David" w:hint="cs"/>
          <w:b w:val="0"/>
          <w:bCs w:val="0"/>
          <w:sz w:val="24"/>
          <w:szCs w:val="24"/>
          <w:u w:val="single"/>
          <w:rtl/>
        </w:rPr>
        <w:t>ו</w:t>
      </w:r>
      <w:r w:rsidRPr="00FF060B">
        <w:rPr>
          <w:rStyle w:val="Strong"/>
          <w:rFonts w:ascii="David" w:hAnsi="David" w:cs="David"/>
          <w:b w:val="0"/>
          <w:bCs w:val="0"/>
          <w:sz w:val="24"/>
          <w:szCs w:val="24"/>
          <w:rtl/>
        </w:rPr>
        <w:t>.</w:t>
      </w:r>
    </w:p>
    <w:p w14:paraId="56F9EED2" w14:textId="22AC0BDC" w:rsidR="00FF060B" w:rsidRPr="00FF060B" w:rsidRDefault="00FF060B" w:rsidP="0014768F">
      <w:pPr>
        <w:spacing w:line="360" w:lineRule="auto"/>
        <w:ind w:left="276" w:hanging="276"/>
        <w:jc w:val="both"/>
        <w:rPr>
          <w:rStyle w:val="Strong"/>
          <w:rFonts w:ascii="David" w:hAnsi="David" w:cs="David"/>
          <w:b w:val="0"/>
          <w:bCs w:val="0"/>
          <w:sz w:val="24"/>
          <w:szCs w:val="24"/>
          <w:rtl/>
        </w:rPr>
      </w:pPr>
      <w:r w:rsidRPr="00FF060B">
        <w:rPr>
          <w:rStyle w:val="Strong"/>
          <w:rFonts w:ascii="David" w:hAnsi="David" w:cs="David"/>
          <w:b w:val="0"/>
          <w:bCs w:val="0"/>
          <w:sz w:val="24"/>
          <w:szCs w:val="24"/>
          <w:rtl/>
        </w:rPr>
        <w:t xml:space="preserve">ב. האם רצוי </w:t>
      </w:r>
      <w:bookmarkEnd w:id="0"/>
      <w:r w:rsidRPr="00FF060B">
        <w:rPr>
          <w:rStyle w:val="Strong"/>
          <w:rFonts w:ascii="David" w:hAnsi="David" w:cs="David"/>
          <w:b w:val="0"/>
          <w:bCs w:val="0"/>
          <w:sz w:val="24"/>
          <w:szCs w:val="24"/>
          <w:rtl/>
        </w:rPr>
        <w:t xml:space="preserve">להשתמש בבטרייה לה צפיפות הספק משקלי גבוהה או צפיפות הספק משקלי נמוכה? </w:t>
      </w:r>
      <w:r w:rsidRPr="00FF060B">
        <w:rPr>
          <w:rStyle w:val="Strong"/>
          <w:rFonts w:ascii="David" w:hAnsi="David" w:cs="David"/>
          <w:b w:val="0"/>
          <w:bCs w:val="0"/>
          <w:sz w:val="24"/>
          <w:szCs w:val="24"/>
          <w:u w:val="single"/>
          <w:rtl/>
        </w:rPr>
        <w:t>הסב</w:t>
      </w:r>
      <w:r w:rsidR="0014768F">
        <w:rPr>
          <w:rStyle w:val="Strong"/>
          <w:rFonts w:ascii="David" w:hAnsi="David" w:cs="David" w:hint="cs"/>
          <w:b w:val="0"/>
          <w:bCs w:val="0"/>
          <w:sz w:val="24"/>
          <w:szCs w:val="24"/>
          <w:u w:val="single"/>
          <w:rtl/>
        </w:rPr>
        <w:t>י</w:t>
      </w:r>
      <w:r w:rsidRPr="00FF060B">
        <w:rPr>
          <w:rStyle w:val="Strong"/>
          <w:rFonts w:ascii="David" w:hAnsi="David" w:cs="David"/>
          <w:b w:val="0"/>
          <w:bCs w:val="0"/>
          <w:sz w:val="24"/>
          <w:szCs w:val="24"/>
          <w:u w:val="single"/>
          <w:rtl/>
        </w:rPr>
        <w:t>ר</w:t>
      </w:r>
      <w:r w:rsidR="0014768F">
        <w:rPr>
          <w:rStyle w:val="Strong"/>
          <w:rFonts w:ascii="David" w:hAnsi="David" w:cs="David" w:hint="cs"/>
          <w:b w:val="0"/>
          <w:bCs w:val="0"/>
          <w:sz w:val="24"/>
          <w:szCs w:val="24"/>
          <w:u w:val="single"/>
          <w:rtl/>
        </w:rPr>
        <w:t>ו</w:t>
      </w:r>
      <w:r w:rsidRPr="00FF060B">
        <w:rPr>
          <w:rStyle w:val="Strong"/>
          <w:rFonts w:ascii="David" w:hAnsi="David" w:cs="David"/>
          <w:b w:val="0"/>
          <w:bCs w:val="0"/>
          <w:sz w:val="24"/>
          <w:szCs w:val="24"/>
          <w:rtl/>
        </w:rPr>
        <w:t>.</w:t>
      </w:r>
    </w:p>
    <w:p w14:paraId="4D4BC175" w14:textId="2BE0FEFF" w:rsidR="00FF060B" w:rsidRPr="00FF060B" w:rsidRDefault="00FF060B" w:rsidP="00FF060B">
      <w:pPr>
        <w:spacing w:line="360" w:lineRule="auto"/>
        <w:ind w:left="276" w:hanging="276"/>
        <w:jc w:val="both"/>
        <w:rPr>
          <w:rStyle w:val="Strong"/>
          <w:rFonts w:ascii="David" w:hAnsi="David" w:cs="David"/>
          <w:color w:val="0000FF"/>
          <w:sz w:val="24"/>
          <w:szCs w:val="24"/>
          <w:u w:val="single"/>
          <w:rtl/>
        </w:rPr>
      </w:pPr>
      <w:r w:rsidRPr="00FF060B">
        <w:rPr>
          <w:rStyle w:val="Strong"/>
          <w:rFonts w:ascii="David" w:hAnsi="David" w:cs="David" w:hint="cs"/>
          <w:b w:val="0"/>
          <w:bCs w:val="0"/>
          <w:sz w:val="24"/>
          <w:szCs w:val="24"/>
          <w:rtl/>
        </w:rPr>
        <w:t xml:space="preserve">ג. </w:t>
      </w:r>
      <w:r w:rsidRPr="00FF060B">
        <w:rPr>
          <w:rStyle w:val="Strong"/>
          <w:rFonts w:ascii="David" w:hAnsi="David" w:cs="David"/>
          <w:b w:val="0"/>
          <w:bCs w:val="0"/>
          <w:sz w:val="24"/>
          <w:szCs w:val="24"/>
          <w:rtl/>
        </w:rPr>
        <w:t xml:space="preserve">ידוע כי צפיפות האנרגיה המשקלית של מצבר </w:t>
      </w:r>
      <w:r w:rsidRPr="00FF060B">
        <w:rPr>
          <w:rStyle w:val="Strong"/>
          <w:rFonts w:ascii="David" w:hAnsi="David" w:cs="David" w:hint="cs"/>
          <w:b w:val="0"/>
          <w:bCs w:val="0"/>
          <w:sz w:val="24"/>
          <w:szCs w:val="24"/>
          <w:rtl/>
        </w:rPr>
        <w:t xml:space="preserve">ליתיום </w:t>
      </w:r>
      <w:r w:rsidRPr="00FF060B">
        <w:rPr>
          <w:rStyle w:val="Strong"/>
          <w:rFonts w:ascii="David" w:hAnsi="David" w:cs="David"/>
          <w:b w:val="0"/>
          <w:bCs w:val="0"/>
          <w:sz w:val="24"/>
          <w:szCs w:val="24"/>
          <w:rtl/>
        </w:rPr>
        <w:t>גבוה</w:t>
      </w:r>
      <w:r w:rsidRPr="00FF060B">
        <w:rPr>
          <w:rStyle w:val="Strong"/>
          <w:rFonts w:ascii="David" w:hAnsi="David" w:cs="David" w:hint="cs"/>
          <w:b w:val="0"/>
          <w:bCs w:val="0"/>
          <w:sz w:val="24"/>
          <w:szCs w:val="24"/>
          <w:rtl/>
        </w:rPr>
        <w:t>ה</w:t>
      </w:r>
      <w:r w:rsidRPr="00FF060B">
        <w:rPr>
          <w:rStyle w:val="Strong"/>
          <w:rFonts w:ascii="David" w:hAnsi="David" w:cs="David"/>
          <w:b w:val="0"/>
          <w:bCs w:val="0"/>
          <w:sz w:val="24"/>
          <w:szCs w:val="24"/>
          <w:rtl/>
        </w:rPr>
        <w:t xml:space="preserve"> מצפיפות </w:t>
      </w:r>
      <w:r w:rsidRPr="00FF060B">
        <w:rPr>
          <w:rStyle w:val="Strong"/>
          <w:rFonts w:ascii="David" w:hAnsi="David" w:cs="David" w:hint="cs"/>
          <w:b w:val="0"/>
          <w:bCs w:val="0"/>
          <w:sz w:val="24"/>
          <w:szCs w:val="24"/>
          <w:rtl/>
        </w:rPr>
        <w:t>האנרגיה</w:t>
      </w:r>
      <w:r w:rsidRPr="00FF060B">
        <w:rPr>
          <w:rStyle w:val="Strong"/>
          <w:rFonts w:ascii="David" w:hAnsi="David" w:cs="David"/>
          <w:b w:val="0"/>
          <w:bCs w:val="0"/>
          <w:sz w:val="24"/>
          <w:szCs w:val="24"/>
          <w:rtl/>
        </w:rPr>
        <w:t xml:space="preserve"> המשקלית של מצבר עופרת. באיזה מצבר היית</w:t>
      </w:r>
      <w:r w:rsidR="0014768F">
        <w:rPr>
          <w:rStyle w:val="Strong"/>
          <w:rFonts w:ascii="David" w:hAnsi="David" w:cs="David" w:hint="cs"/>
          <w:b w:val="0"/>
          <w:bCs w:val="0"/>
          <w:sz w:val="24"/>
          <w:szCs w:val="24"/>
          <w:rtl/>
        </w:rPr>
        <w:t>ם</w:t>
      </w:r>
      <w:r w:rsidRPr="00FF060B">
        <w:rPr>
          <w:rStyle w:val="Strong"/>
          <w:rFonts w:ascii="David" w:hAnsi="David" w:cs="David"/>
          <w:b w:val="0"/>
          <w:bCs w:val="0"/>
          <w:sz w:val="24"/>
          <w:szCs w:val="24"/>
          <w:rtl/>
        </w:rPr>
        <w:t xml:space="preserve"> בוחר</w:t>
      </w:r>
      <w:r w:rsidR="0014768F">
        <w:rPr>
          <w:rStyle w:val="Strong"/>
          <w:rFonts w:ascii="David" w:hAnsi="David" w:cs="David" w:hint="cs"/>
          <w:b w:val="0"/>
          <w:bCs w:val="0"/>
          <w:sz w:val="24"/>
          <w:szCs w:val="24"/>
          <w:rtl/>
        </w:rPr>
        <w:t>ים</w:t>
      </w:r>
      <w:r w:rsidRPr="00FF060B">
        <w:rPr>
          <w:rStyle w:val="Strong"/>
          <w:rFonts w:ascii="David" w:hAnsi="David" w:cs="David"/>
          <w:b w:val="0"/>
          <w:bCs w:val="0"/>
          <w:sz w:val="24"/>
          <w:szCs w:val="24"/>
          <w:rtl/>
        </w:rPr>
        <w:t xml:space="preserve"> להשתמש</w:t>
      </w:r>
      <w:r w:rsidRPr="00FF060B">
        <w:rPr>
          <w:rStyle w:val="Strong"/>
          <w:rFonts w:ascii="David" w:hAnsi="David" w:cs="David" w:hint="cs"/>
          <w:b w:val="0"/>
          <w:bCs w:val="0"/>
          <w:sz w:val="24"/>
          <w:szCs w:val="24"/>
          <w:rtl/>
        </w:rPr>
        <w:t xml:space="preserve"> ברכב</w:t>
      </w:r>
      <w:r w:rsidRPr="00FF060B">
        <w:rPr>
          <w:rStyle w:val="Strong"/>
          <w:rFonts w:ascii="David" w:hAnsi="David" w:cs="David"/>
          <w:b w:val="0"/>
          <w:bCs w:val="0"/>
          <w:sz w:val="24"/>
          <w:szCs w:val="24"/>
          <w:rtl/>
        </w:rPr>
        <w:t xml:space="preserve">? </w:t>
      </w:r>
      <w:r w:rsidRPr="00FF060B">
        <w:rPr>
          <w:rStyle w:val="Strong"/>
          <w:rFonts w:ascii="David" w:hAnsi="David" w:cs="David"/>
          <w:b w:val="0"/>
          <w:bCs w:val="0"/>
          <w:sz w:val="24"/>
          <w:szCs w:val="24"/>
          <w:u w:val="single"/>
          <w:rtl/>
        </w:rPr>
        <w:t>נמק</w:t>
      </w:r>
      <w:r w:rsidR="0014768F">
        <w:rPr>
          <w:rStyle w:val="Strong"/>
          <w:rFonts w:ascii="David" w:hAnsi="David" w:cs="David" w:hint="cs"/>
          <w:b w:val="0"/>
          <w:bCs w:val="0"/>
          <w:sz w:val="24"/>
          <w:szCs w:val="24"/>
          <w:u w:val="single"/>
          <w:rtl/>
        </w:rPr>
        <w:t>ו</w:t>
      </w:r>
      <w:r w:rsidRPr="00FF060B">
        <w:rPr>
          <w:rStyle w:val="Strong"/>
          <w:rFonts w:ascii="David" w:hAnsi="David" w:cs="David"/>
          <w:b w:val="0"/>
          <w:bCs w:val="0"/>
          <w:sz w:val="24"/>
          <w:szCs w:val="24"/>
          <w:rtl/>
        </w:rPr>
        <w:t>.</w:t>
      </w:r>
    </w:p>
    <w:p w14:paraId="03EE3C02" w14:textId="32E942FC" w:rsidR="00FC2A85" w:rsidRPr="00E84331" w:rsidRDefault="00FC2A85" w:rsidP="00FF060B">
      <w:pPr>
        <w:spacing w:line="276" w:lineRule="auto"/>
        <w:rPr>
          <w:sz w:val="24"/>
          <w:szCs w:val="24"/>
          <w:rtl/>
        </w:rPr>
      </w:pPr>
    </w:p>
    <w:sectPr w:rsidR="00FC2A85" w:rsidRPr="00E84331" w:rsidSect="0055571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5895"/>
    <w:multiLevelType w:val="multilevel"/>
    <w:tmpl w:val="19E4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24719"/>
    <w:multiLevelType w:val="multilevel"/>
    <w:tmpl w:val="A6081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674BC"/>
    <w:multiLevelType w:val="hybridMultilevel"/>
    <w:tmpl w:val="68E45418"/>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3" w15:restartNumberingAfterBreak="0">
    <w:nsid w:val="08EA29D9"/>
    <w:multiLevelType w:val="multilevel"/>
    <w:tmpl w:val="34B8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74074"/>
    <w:multiLevelType w:val="multilevel"/>
    <w:tmpl w:val="D0BE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0E52C5"/>
    <w:multiLevelType w:val="multilevel"/>
    <w:tmpl w:val="44A85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D90C03"/>
    <w:multiLevelType w:val="hybridMultilevel"/>
    <w:tmpl w:val="27F68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22500"/>
    <w:multiLevelType w:val="multilevel"/>
    <w:tmpl w:val="4354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B05753"/>
    <w:multiLevelType w:val="multilevel"/>
    <w:tmpl w:val="BD0A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E17DD8"/>
    <w:multiLevelType w:val="multilevel"/>
    <w:tmpl w:val="53A67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5B0077"/>
    <w:multiLevelType w:val="hybridMultilevel"/>
    <w:tmpl w:val="FA8084B0"/>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11" w15:restartNumberingAfterBreak="0">
    <w:nsid w:val="318C7668"/>
    <w:multiLevelType w:val="multilevel"/>
    <w:tmpl w:val="6930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A72197"/>
    <w:multiLevelType w:val="multilevel"/>
    <w:tmpl w:val="9B94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EE7607"/>
    <w:multiLevelType w:val="hybridMultilevel"/>
    <w:tmpl w:val="91864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02EE2"/>
    <w:multiLevelType w:val="multilevel"/>
    <w:tmpl w:val="8F4C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A45552"/>
    <w:multiLevelType w:val="multilevel"/>
    <w:tmpl w:val="FF6C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BA4D98"/>
    <w:multiLevelType w:val="multilevel"/>
    <w:tmpl w:val="15E8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94340A"/>
    <w:multiLevelType w:val="multilevel"/>
    <w:tmpl w:val="3DF0B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B07C8E"/>
    <w:multiLevelType w:val="multilevel"/>
    <w:tmpl w:val="645C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063F42"/>
    <w:multiLevelType w:val="multilevel"/>
    <w:tmpl w:val="F23EB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521470"/>
    <w:multiLevelType w:val="multilevel"/>
    <w:tmpl w:val="96829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1D6886"/>
    <w:multiLevelType w:val="hybridMultilevel"/>
    <w:tmpl w:val="770A3198"/>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22" w15:restartNumberingAfterBreak="0">
    <w:nsid w:val="68182CEF"/>
    <w:multiLevelType w:val="multilevel"/>
    <w:tmpl w:val="2AEA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A47252"/>
    <w:multiLevelType w:val="multilevel"/>
    <w:tmpl w:val="05E23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7E12E5"/>
    <w:multiLevelType w:val="multilevel"/>
    <w:tmpl w:val="2BA4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BF4E3D"/>
    <w:multiLevelType w:val="multilevel"/>
    <w:tmpl w:val="9676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4B199E"/>
    <w:multiLevelType w:val="multilevel"/>
    <w:tmpl w:val="FED82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BD02A2"/>
    <w:multiLevelType w:val="hybridMultilevel"/>
    <w:tmpl w:val="73506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036527"/>
    <w:multiLevelType w:val="hybridMultilevel"/>
    <w:tmpl w:val="CE5C5020"/>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num w:numId="1" w16cid:durableId="1749696323">
    <w:abstractNumId w:val="28"/>
  </w:num>
  <w:num w:numId="2" w16cid:durableId="1309939223">
    <w:abstractNumId w:val="10"/>
  </w:num>
  <w:num w:numId="3" w16cid:durableId="182860134">
    <w:abstractNumId w:val="2"/>
  </w:num>
  <w:num w:numId="4" w16cid:durableId="842822871">
    <w:abstractNumId w:val="6"/>
  </w:num>
  <w:num w:numId="5" w16cid:durableId="1240823772">
    <w:abstractNumId w:val="13"/>
  </w:num>
  <w:num w:numId="6" w16cid:durableId="618146812">
    <w:abstractNumId w:val="27"/>
  </w:num>
  <w:num w:numId="7" w16cid:durableId="2142796005">
    <w:abstractNumId w:val="21"/>
  </w:num>
  <w:num w:numId="8" w16cid:durableId="1453816862">
    <w:abstractNumId w:val="4"/>
  </w:num>
  <w:num w:numId="9" w16cid:durableId="1982156170">
    <w:abstractNumId w:val="9"/>
  </w:num>
  <w:num w:numId="10" w16cid:durableId="805585983">
    <w:abstractNumId w:val="23"/>
  </w:num>
  <w:num w:numId="11" w16cid:durableId="756444728">
    <w:abstractNumId w:val="12"/>
  </w:num>
  <w:num w:numId="12" w16cid:durableId="1819687228">
    <w:abstractNumId w:val="18"/>
  </w:num>
  <w:num w:numId="13" w16cid:durableId="969239856">
    <w:abstractNumId w:val="22"/>
  </w:num>
  <w:num w:numId="14" w16cid:durableId="1218669518">
    <w:abstractNumId w:val="20"/>
  </w:num>
  <w:num w:numId="15" w16cid:durableId="517739808">
    <w:abstractNumId w:val="5"/>
  </w:num>
  <w:num w:numId="16" w16cid:durableId="1069158795">
    <w:abstractNumId w:val="16"/>
  </w:num>
  <w:num w:numId="17" w16cid:durableId="2025204425">
    <w:abstractNumId w:val="8"/>
  </w:num>
  <w:num w:numId="18" w16cid:durableId="171381856">
    <w:abstractNumId w:val="3"/>
  </w:num>
  <w:num w:numId="19" w16cid:durableId="1528442735">
    <w:abstractNumId w:val="19"/>
  </w:num>
  <w:num w:numId="20" w16cid:durableId="2063601383">
    <w:abstractNumId w:val="17"/>
  </w:num>
  <w:num w:numId="21" w16cid:durableId="767040372">
    <w:abstractNumId w:val="15"/>
  </w:num>
  <w:num w:numId="22" w16cid:durableId="1039860538">
    <w:abstractNumId w:val="25"/>
  </w:num>
  <w:num w:numId="23" w16cid:durableId="1800175602">
    <w:abstractNumId w:val="0"/>
  </w:num>
  <w:num w:numId="24" w16cid:durableId="197277172">
    <w:abstractNumId w:val="14"/>
  </w:num>
  <w:num w:numId="25" w16cid:durableId="1900707347">
    <w:abstractNumId w:val="1"/>
  </w:num>
  <w:num w:numId="26" w16cid:durableId="687414755">
    <w:abstractNumId w:val="26"/>
  </w:num>
  <w:num w:numId="27" w16cid:durableId="1081678818">
    <w:abstractNumId w:val="11"/>
  </w:num>
  <w:num w:numId="28" w16cid:durableId="521211616">
    <w:abstractNumId w:val="7"/>
  </w:num>
  <w:num w:numId="29" w16cid:durableId="17502712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123"/>
    <w:rsid w:val="000167D1"/>
    <w:rsid w:val="00046CFC"/>
    <w:rsid w:val="00065349"/>
    <w:rsid w:val="00085182"/>
    <w:rsid w:val="000B56F8"/>
    <w:rsid w:val="00136C4C"/>
    <w:rsid w:val="0014768F"/>
    <w:rsid w:val="00161D23"/>
    <w:rsid w:val="001978E1"/>
    <w:rsid w:val="002865C5"/>
    <w:rsid w:val="00305452"/>
    <w:rsid w:val="003362BD"/>
    <w:rsid w:val="00353F33"/>
    <w:rsid w:val="00515123"/>
    <w:rsid w:val="00517F1D"/>
    <w:rsid w:val="00555710"/>
    <w:rsid w:val="00566E07"/>
    <w:rsid w:val="006B4007"/>
    <w:rsid w:val="00771C4D"/>
    <w:rsid w:val="008360E7"/>
    <w:rsid w:val="008604BA"/>
    <w:rsid w:val="00923767"/>
    <w:rsid w:val="00A254A4"/>
    <w:rsid w:val="00B271BC"/>
    <w:rsid w:val="00C8387F"/>
    <w:rsid w:val="00D2627A"/>
    <w:rsid w:val="00D477CB"/>
    <w:rsid w:val="00D9571B"/>
    <w:rsid w:val="00DF15B7"/>
    <w:rsid w:val="00E04FFF"/>
    <w:rsid w:val="00E84331"/>
    <w:rsid w:val="00EA5DD1"/>
    <w:rsid w:val="00EC4352"/>
    <w:rsid w:val="00FC2A85"/>
    <w:rsid w:val="00FC4597"/>
    <w:rsid w:val="00FF060B"/>
    <w:rsid w:val="00FF48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CC865"/>
  <w15:chartTrackingRefBased/>
  <w15:docId w15:val="{041A62B8-6084-4CEB-BD4D-ABD4BF5D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D477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865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C2A85"/>
    <w:rPr>
      <w:color w:val="0563C1"/>
      <w:u w:val="single"/>
    </w:rPr>
  </w:style>
  <w:style w:type="paragraph" w:styleId="ListParagraph">
    <w:name w:val="List Paragraph"/>
    <w:basedOn w:val="Normal"/>
    <w:uiPriority w:val="34"/>
    <w:qFormat/>
    <w:rsid w:val="00FC2A85"/>
    <w:pPr>
      <w:ind w:left="720"/>
      <w:contextualSpacing/>
    </w:pPr>
  </w:style>
  <w:style w:type="table" w:styleId="TableGrid">
    <w:name w:val="Table Grid"/>
    <w:basedOn w:val="TableNormal"/>
    <w:uiPriority w:val="39"/>
    <w:rsid w:val="00FC2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477CB"/>
    <w:rPr>
      <w:color w:val="605E5C"/>
      <w:shd w:val="clear" w:color="auto" w:fill="E1DFDD"/>
    </w:rPr>
  </w:style>
  <w:style w:type="character" w:customStyle="1" w:styleId="Heading1Char">
    <w:name w:val="Heading 1 Char"/>
    <w:basedOn w:val="DefaultParagraphFont"/>
    <w:link w:val="Heading1"/>
    <w:uiPriority w:val="9"/>
    <w:rsid w:val="00D477C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865C5"/>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A254A4"/>
    <w:rPr>
      <w:color w:val="954F72" w:themeColor="followedHyperlink"/>
      <w:u w:val="single"/>
    </w:rPr>
  </w:style>
  <w:style w:type="character" w:styleId="Strong">
    <w:name w:val="Strong"/>
    <w:qFormat/>
    <w:rsid w:val="00FF06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chemcenter.weizmann.ac.il/_Uploads/dbsArticles/batterry(3).jpg"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600</Words>
  <Characters>3422</Characters>
  <Application>Microsoft Office Word</Application>
  <DocSecurity>0</DocSecurity>
  <Lines>28</Lines>
  <Paragraphs>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Dorit_Lent</dc:creator>
  <cp:keywords/>
  <dc:description/>
  <cp:lastModifiedBy>Shelly Livne</cp:lastModifiedBy>
  <cp:revision>3</cp:revision>
  <dcterms:created xsi:type="dcterms:W3CDTF">2026-02-03T14:48:00Z</dcterms:created>
  <dcterms:modified xsi:type="dcterms:W3CDTF">2026-02-03T14:51:00Z</dcterms:modified>
</cp:coreProperties>
</file>