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D4" w:rsidRPr="00256D91" w:rsidRDefault="00513AB7" w:rsidP="00256D91">
      <w:pPr>
        <w:pStyle w:val="Heading1"/>
      </w:pPr>
      <w:r>
        <w:rPr>
          <w:rFonts w:hint="cs"/>
          <w:rtl/>
        </w:rPr>
        <w:t xml:space="preserve">מיכאל </w:t>
      </w:r>
      <w:proofErr w:type="spellStart"/>
      <w:r>
        <w:rPr>
          <w:rFonts w:hint="cs"/>
          <w:rtl/>
        </w:rPr>
        <w:t>קויפמן</w:t>
      </w:r>
      <w:proofErr w:type="spellEnd"/>
    </w:p>
    <w:p w:rsidR="007D46D4" w:rsidRDefault="00513AB7">
      <w:pPr>
        <w:bidi/>
        <w:spacing w:line="360" w:lineRule="auto"/>
        <w:jc w:val="center"/>
        <w:rPr>
          <w:rFonts w:cs="David"/>
          <w:b/>
          <w:bCs/>
          <w:sz w:val="32"/>
          <w:szCs w:val="32"/>
        </w:rPr>
      </w:pPr>
      <w:r>
        <w:rPr>
          <w:rFonts w:cs="David" w:hint="cs"/>
          <w:b/>
          <w:bCs/>
          <w:sz w:val="32"/>
          <w:szCs w:val="32"/>
          <w:rtl/>
        </w:rPr>
        <w:t>מיונז כאמולסיה</w:t>
      </w:r>
    </w:p>
    <w:p w:rsidR="007D46D4" w:rsidRDefault="007D46D4">
      <w:pPr>
        <w:bidi/>
        <w:spacing w:line="360" w:lineRule="auto"/>
        <w:jc w:val="both"/>
        <w:rPr>
          <w:rFonts w:cs="David"/>
          <w:b/>
          <w:bCs/>
          <w:rtl/>
        </w:rPr>
      </w:pPr>
    </w:p>
    <w:p w:rsidR="007D46D4" w:rsidRDefault="00513AB7" w:rsidP="004B04DF">
      <w:pPr>
        <w:tabs>
          <w:tab w:val="left" w:pos="4481"/>
        </w:tabs>
        <w:bidi/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כלים:</w:t>
      </w:r>
      <w:r w:rsidR="004B04DF">
        <w:rPr>
          <w:rFonts w:cs="David"/>
          <w:b/>
          <w:bCs/>
          <w:rtl/>
        </w:rPr>
        <w:tab/>
      </w:r>
      <w:r>
        <w:rPr>
          <w:rFonts w:cs="David" w:hint="cs"/>
          <w:b/>
          <w:bCs/>
          <w:rtl/>
        </w:rPr>
        <w:t>חומרים:</w:t>
      </w:r>
    </w:p>
    <w:p w:rsidR="007D46D4" w:rsidRDefault="00513AB7" w:rsidP="004B04DF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1.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כלי מפלסטיק</w:t>
      </w:r>
      <w:r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ab/>
        <w:t>1. שמן</w:t>
      </w:r>
    </w:p>
    <w:p w:rsidR="007D46D4" w:rsidRDefault="00513AB7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2. משורות</w:t>
      </w:r>
      <w:r>
        <w:rPr>
          <w:rFonts w:hint="cs"/>
          <w:sz w:val="24"/>
          <w:szCs w:val="24"/>
          <w:rtl/>
        </w:rPr>
        <w:tab/>
        <w:t>2. חרדל</w:t>
      </w:r>
    </w:p>
    <w:p w:rsidR="007D46D4" w:rsidRDefault="00513AB7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3. מבחנות</w:t>
      </w:r>
      <w:r>
        <w:rPr>
          <w:rFonts w:hint="cs"/>
          <w:sz w:val="24"/>
          <w:szCs w:val="24"/>
          <w:rtl/>
        </w:rPr>
        <w:tab/>
        <w:t>3. חלמון טרי</w:t>
      </w:r>
    </w:p>
    <w:p w:rsidR="007D46D4" w:rsidRDefault="00513AB7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4.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כפיות וסכינים  חד-פעמיים</w:t>
      </w:r>
      <w:r>
        <w:rPr>
          <w:rFonts w:hint="cs"/>
          <w:sz w:val="24"/>
          <w:szCs w:val="24"/>
          <w:rtl/>
        </w:rPr>
        <w:tab/>
        <w:t>4. חלמון מבושל</w:t>
      </w:r>
    </w:p>
    <w:p w:rsidR="007D46D4" w:rsidRDefault="00513AB7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5. בלנדר</w:t>
      </w:r>
      <w:r>
        <w:rPr>
          <w:rFonts w:hint="cs"/>
          <w:sz w:val="24"/>
          <w:szCs w:val="24"/>
          <w:rtl/>
        </w:rPr>
        <w:tab/>
        <w:t>5. תמיסת סודאן 2</w:t>
      </w:r>
    </w:p>
    <w:p w:rsidR="007D46D4" w:rsidRDefault="00513AB7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6.</w:t>
      </w:r>
      <w:r>
        <w:rPr>
          <w:rFonts w:hint="cs"/>
          <w:sz w:val="24"/>
          <w:szCs w:val="24"/>
          <w:rtl/>
        </w:rPr>
        <w:t xml:space="preserve"> קע</w:t>
      </w:r>
      <w:r>
        <w:rPr>
          <w:sz w:val="24"/>
          <w:szCs w:val="24"/>
          <w:rtl/>
        </w:rPr>
        <w:t xml:space="preserve">רה </w:t>
      </w:r>
      <w:r>
        <w:rPr>
          <w:rFonts w:hint="cs"/>
          <w:sz w:val="24"/>
          <w:szCs w:val="24"/>
          <w:rtl/>
        </w:rPr>
        <w:tab/>
        <w:t>6. תמיסת מתילן כחול</w:t>
      </w:r>
    </w:p>
    <w:p w:rsidR="007D46D4" w:rsidRDefault="00513AB7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7. צלחות פטרי</w:t>
      </w:r>
      <w:r>
        <w:rPr>
          <w:rFonts w:hint="cs"/>
          <w:sz w:val="24"/>
          <w:szCs w:val="24"/>
          <w:rtl/>
        </w:rPr>
        <w:tab/>
        <w:t>7. קרקרים</w:t>
      </w:r>
    </w:p>
    <w:p w:rsidR="007D46D4" w:rsidRDefault="00513AB7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8. פיפטות</w:t>
      </w:r>
    </w:p>
    <w:p w:rsidR="007D46D4" w:rsidRDefault="00513AB7">
      <w:pPr>
        <w:pStyle w:val="Heading2"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9. זכוכית מגדלת</w:t>
      </w:r>
    </w:p>
    <w:p w:rsidR="007D46D4" w:rsidRDefault="007D46D4">
      <w:pPr>
        <w:bidi/>
        <w:spacing w:line="360" w:lineRule="auto"/>
        <w:jc w:val="both"/>
        <w:rPr>
          <w:rFonts w:cs="David"/>
          <w:sz w:val="16"/>
          <w:szCs w:val="16"/>
          <w:u w:val="single"/>
        </w:rPr>
      </w:pPr>
    </w:p>
    <w:p w:rsidR="007D46D4" w:rsidRDefault="00513AB7">
      <w:pPr>
        <w:bidi/>
        <w:spacing w:line="360" w:lineRule="auto"/>
        <w:rPr>
          <w:rFonts w:cs="David"/>
          <w:b/>
          <w:bCs/>
          <w:u w:val="single"/>
        </w:rPr>
      </w:pPr>
      <w:r>
        <w:rPr>
          <w:rFonts w:cs="David" w:hint="cs"/>
          <w:b/>
          <w:bCs/>
          <w:u w:val="single"/>
          <w:rtl/>
        </w:rPr>
        <w:t>מהלך העבודה</w:t>
      </w:r>
    </w:p>
    <w:p w:rsidR="007D46D4" w:rsidRDefault="00513AB7">
      <w:pPr>
        <w:bidi/>
        <w:spacing w:line="360" w:lineRule="auto"/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חלק א'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 xml:space="preserve">1. </w:t>
      </w:r>
      <w:r>
        <w:rPr>
          <w:rFonts w:cs="David"/>
          <w:rtl/>
        </w:rPr>
        <w:t>קחו שתי מבחנות וסמנו אות</w:t>
      </w:r>
      <w:r>
        <w:rPr>
          <w:rFonts w:cs="David" w:hint="cs"/>
          <w:rtl/>
        </w:rPr>
        <w:t>ן</w:t>
      </w:r>
      <w:r>
        <w:rPr>
          <w:rFonts w:cs="David"/>
          <w:rtl/>
        </w:rPr>
        <w:t xml:space="preserve"> באותיות א</w:t>
      </w:r>
      <w:r>
        <w:rPr>
          <w:rFonts w:cs="David" w:hint="cs"/>
          <w:rtl/>
        </w:rPr>
        <w:t>'</w:t>
      </w:r>
      <w:r>
        <w:rPr>
          <w:rFonts w:cs="David"/>
          <w:rtl/>
        </w:rPr>
        <w:t xml:space="preserve"> ו-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ב</w:t>
      </w:r>
      <w:r>
        <w:rPr>
          <w:rFonts w:cs="David" w:hint="cs"/>
          <w:rtl/>
        </w:rPr>
        <w:t>'</w:t>
      </w:r>
      <w:r>
        <w:rPr>
          <w:rFonts w:cs="David"/>
          <w:rtl/>
        </w:rPr>
        <w:t xml:space="preserve">. 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/>
          <w:rtl/>
        </w:rPr>
        <w:t>למבחנה א</w:t>
      </w:r>
      <w:r>
        <w:rPr>
          <w:rFonts w:cs="David" w:hint="cs"/>
          <w:rtl/>
        </w:rPr>
        <w:t>'</w:t>
      </w:r>
      <w:r>
        <w:rPr>
          <w:rFonts w:cs="David"/>
          <w:rtl/>
        </w:rPr>
        <w:t xml:space="preserve"> הוסיפו:</w:t>
      </w:r>
    </w:p>
    <w:p w:rsidR="004B04DF" w:rsidRDefault="00513AB7" w:rsidP="004B04DF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</w:t>
      </w:r>
      <w:r>
        <w:rPr>
          <w:rFonts w:cs="David"/>
          <w:rtl/>
        </w:rPr>
        <w:t xml:space="preserve">  2 מ"ל שמן</w:t>
      </w:r>
    </w:p>
    <w:p w:rsidR="007D46D4" w:rsidRDefault="00513AB7" w:rsidP="004B04DF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 xml:space="preserve">- </w:t>
      </w:r>
      <w:r>
        <w:rPr>
          <w:rFonts w:cs="David"/>
          <w:rtl/>
        </w:rPr>
        <w:t xml:space="preserve"> 2 מ"ל חומץ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 xml:space="preserve">-  </w:t>
      </w:r>
      <w:r>
        <w:rPr>
          <w:rFonts w:cs="David"/>
          <w:rtl/>
        </w:rPr>
        <w:t xml:space="preserve">1 מ"ל סודן 2 </w:t>
      </w:r>
      <w:r>
        <w:rPr>
          <w:rFonts w:cs="David" w:hint="cs"/>
          <w:rtl/>
        </w:rPr>
        <w:t xml:space="preserve"> 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 xml:space="preserve">-  </w:t>
      </w:r>
      <w:r>
        <w:rPr>
          <w:rFonts w:cs="David"/>
          <w:rtl/>
        </w:rPr>
        <w:t>1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מ"ל מתילן כחול</w:t>
      </w:r>
    </w:p>
    <w:p w:rsidR="007D46D4" w:rsidRDefault="007D46D4">
      <w:pPr>
        <w:bidi/>
        <w:spacing w:line="360" w:lineRule="auto"/>
        <w:jc w:val="both"/>
        <w:rPr>
          <w:rFonts w:cs="David"/>
          <w:sz w:val="16"/>
          <w:szCs w:val="16"/>
          <w:rtl/>
        </w:rPr>
      </w:pP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>2</w:t>
      </w:r>
      <w:r>
        <w:rPr>
          <w:rFonts w:cs="David"/>
          <w:rtl/>
        </w:rPr>
        <w:t xml:space="preserve">. </w:t>
      </w:r>
      <w:r>
        <w:rPr>
          <w:rFonts w:cs="David" w:hint="cs"/>
          <w:rtl/>
        </w:rPr>
        <w:tab/>
      </w:r>
      <w:r>
        <w:rPr>
          <w:rFonts w:cs="David"/>
          <w:rtl/>
        </w:rPr>
        <w:t>למבחנה ב</w:t>
      </w:r>
      <w:r>
        <w:rPr>
          <w:rFonts w:cs="David" w:hint="cs"/>
          <w:rtl/>
        </w:rPr>
        <w:t>'</w:t>
      </w:r>
      <w:r>
        <w:rPr>
          <w:rFonts w:cs="David"/>
          <w:rtl/>
        </w:rPr>
        <w:t xml:space="preserve"> הוסיפו: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  <w:t xml:space="preserve">- </w:t>
      </w:r>
      <w:r>
        <w:rPr>
          <w:rFonts w:cs="David"/>
          <w:rtl/>
        </w:rPr>
        <w:t xml:space="preserve"> 2 מ"ל שמן</w:t>
      </w:r>
    </w:p>
    <w:p w:rsidR="004B04DF" w:rsidRDefault="00513AB7" w:rsidP="004B04DF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ab/>
        <w:t xml:space="preserve">- </w:t>
      </w:r>
      <w:r>
        <w:rPr>
          <w:rFonts w:cs="David"/>
          <w:rtl/>
        </w:rPr>
        <w:t xml:space="preserve"> 2 מ"ל חומץ</w:t>
      </w:r>
    </w:p>
    <w:p w:rsidR="004B04DF" w:rsidRDefault="00513AB7" w:rsidP="004B04DF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>-</w:t>
      </w:r>
      <w:r>
        <w:rPr>
          <w:rFonts w:cs="David"/>
          <w:rtl/>
        </w:rPr>
        <w:t xml:space="preserve">  טיפת חלמון טרי</w:t>
      </w:r>
    </w:p>
    <w:p w:rsidR="004B04DF" w:rsidRDefault="00513AB7" w:rsidP="004B04DF">
      <w:pPr>
        <w:bidi/>
        <w:spacing w:line="360" w:lineRule="auto"/>
        <w:ind w:left="229"/>
        <w:rPr>
          <w:rFonts w:cs="David"/>
          <w:rtl/>
        </w:rPr>
      </w:pPr>
      <w:r>
        <w:rPr>
          <w:rFonts w:cs="David" w:hint="cs"/>
          <w:rtl/>
        </w:rPr>
        <w:t xml:space="preserve">- </w:t>
      </w:r>
      <w:r>
        <w:rPr>
          <w:rFonts w:cs="David"/>
          <w:rtl/>
        </w:rPr>
        <w:t xml:space="preserve"> 1 מ"ל סודן 2</w:t>
      </w:r>
    </w:p>
    <w:p w:rsidR="007D46D4" w:rsidRDefault="00513AB7" w:rsidP="004B04DF">
      <w:pPr>
        <w:bidi/>
        <w:spacing w:line="360" w:lineRule="auto"/>
        <w:ind w:left="229"/>
        <w:rPr>
          <w:rFonts w:cs="David"/>
          <w:u w:val="single"/>
          <w:rtl/>
        </w:rPr>
      </w:pPr>
      <w:r>
        <w:rPr>
          <w:rFonts w:cs="David" w:hint="cs"/>
          <w:rtl/>
        </w:rPr>
        <w:t xml:space="preserve">- </w:t>
      </w:r>
      <w:r>
        <w:rPr>
          <w:rFonts w:cs="David"/>
          <w:rtl/>
        </w:rPr>
        <w:t xml:space="preserve"> 1 מ"ל </w:t>
      </w:r>
      <w:r>
        <w:rPr>
          <w:rFonts w:cs="David" w:hint="cs"/>
          <w:rtl/>
        </w:rPr>
        <w:t xml:space="preserve">תמיסת </w:t>
      </w:r>
      <w:r>
        <w:rPr>
          <w:rFonts w:cs="David"/>
          <w:rtl/>
        </w:rPr>
        <w:t>מתילן כחול</w:t>
      </w:r>
    </w:p>
    <w:p w:rsidR="004B04DF" w:rsidRPr="004B04DF" w:rsidRDefault="004B04DF">
      <w:pPr>
        <w:rPr>
          <w:rFonts w:cs="David"/>
        </w:rPr>
      </w:pPr>
      <w:r w:rsidRPr="004B04DF">
        <w:rPr>
          <w:rFonts w:cs="David"/>
          <w:rtl/>
        </w:rPr>
        <w:br w:type="page"/>
      </w:r>
    </w:p>
    <w:p w:rsidR="007D46D4" w:rsidRDefault="00513AB7">
      <w:pPr>
        <w:bidi/>
        <w:spacing w:line="360" w:lineRule="auto"/>
        <w:jc w:val="both"/>
        <w:rPr>
          <w:rFonts w:cs="David"/>
          <w:rtl/>
        </w:rPr>
      </w:pPr>
      <w:r>
        <w:rPr>
          <w:rFonts w:cs="David"/>
          <w:u w:val="single"/>
          <w:rtl/>
        </w:rPr>
        <w:lastRenderedPageBreak/>
        <w:t>סודאן 2</w:t>
      </w:r>
      <w:r>
        <w:rPr>
          <w:rFonts w:cs="David"/>
          <w:rtl/>
        </w:rPr>
        <w:t xml:space="preserve">  </w:t>
      </w:r>
      <w:r>
        <w:rPr>
          <w:rFonts w:cs="David" w:hint="cs"/>
          <w:rtl/>
        </w:rPr>
        <w:t>-</w:t>
      </w:r>
    </w:p>
    <w:p w:rsidR="007D46D4" w:rsidRDefault="00513AB7">
      <w:pPr>
        <w:bidi/>
        <w:spacing w:line="360" w:lineRule="auto"/>
        <w:jc w:val="both"/>
        <w:rPr>
          <w:rFonts w:cs="David"/>
          <w:rtl/>
        </w:rPr>
      </w:pPr>
      <w:r>
        <w:rPr>
          <w:rFonts w:cs="David"/>
          <w:rtl/>
        </w:rPr>
        <w:t>חומר מסיס בשומן ולא מסיס במים (חומר הידרופובי). משמש לזיהוי שומנים (נצבעים בכתום).</w:t>
      </w:r>
    </w:p>
    <w:p w:rsidR="007D46D4" w:rsidRDefault="00513AB7">
      <w:pPr>
        <w:bidi/>
        <w:spacing w:line="360" w:lineRule="auto"/>
        <w:jc w:val="both"/>
        <w:rPr>
          <w:rFonts w:cs="David"/>
          <w:rtl/>
        </w:rPr>
      </w:pPr>
      <w:r>
        <w:rPr>
          <w:rFonts w:cs="David"/>
          <w:u w:val="single"/>
          <w:rtl/>
        </w:rPr>
        <w:t>מתילן כחול</w:t>
      </w:r>
      <w:r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- </w:t>
      </w:r>
      <w:r>
        <w:rPr>
          <w:rFonts w:cs="David"/>
          <w:rtl/>
        </w:rPr>
        <w:t>חומר מסיס במים ולא מסיס בשומן (חומר הידרופילי).</w:t>
      </w:r>
    </w:p>
    <w:p w:rsidR="007D46D4" w:rsidRDefault="00513AB7">
      <w:pPr>
        <w:bidi/>
        <w:spacing w:line="360" w:lineRule="auto"/>
        <w:jc w:val="both"/>
        <w:rPr>
          <w:rFonts w:cs="David"/>
          <w:sz w:val="16"/>
          <w:szCs w:val="16"/>
          <w:rtl/>
        </w:rPr>
      </w:pPr>
      <w:r>
        <w:rPr>
          <w:rFonts w:cs="David"/>
          <w:sz w:val="16"/>
          <w:szCs w:val="16"/>
          <w:rtl/>
        </w:rPr>
        <w:t xml:space="preserve"> </w:t>
      </w:r>
    </w:p>
    <w:p w:rsidR="007D46D4" w:rsidRDefault="00513AB7">
      <w:pPr>
        <w:bidi/>
        <w:spacing w:line="360" w:lineRule="auto"/>
        <w:ind w:left="229" w:hanging="229"/>
        <w:rPr>
          <w:rFonts w:cs="David"/>
        </w:rPr>
      </w:pPr>
      <w:r>
        <w:rPr>
          <w:rFonts w:cs="David" w:hint="cs"/>
          <w:rtl/>
        </w:rPr>
        <w:t>3.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ערבבו היטב את התערובות בשתי המבחנות על ידי ניעור המבחנה עד שתתקבל תערובת "אחידה". שימו לב </w:t>
      </w:r>
      <w:r>
        <w:rPr>
          <w:rFonts w:cs="David" w:hint="cs"/>
          <w:rtl/>
        </w:rPr>
        <w:t>ל</w:t>
      </w:r>
      <w:r>
        <w:rPr>
          <w:rFonts w:cs="David"/>
          <w:rtl/>
        </w:rPr>
        <w:t xml:space="preserve">צבע של תערובות. הניחו את המבחנות לכן המבחנות ורשמו את הזמן.  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4. 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מכל תערובת קחו טיפה והעבירו אותה </w:t>
      </w:r>
      <w:r>
        <w:rPr>
          <w:rFonts w:cs="David" w:hint="cs"/>
          <w:rtl/>
        </w:rPr>
        <w:t>ל</w:t>
      </w:r>
      <w:r>
        <w:rPr>
          <w:rFonts w:cs="David"/>
          <w:rtl/>
        </w:rPr>
        <w:t xml:space="preserve">צלחת פטרי. 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5. </w:t>
      </w:r>
      <w:r>
        <w:rPr>
          <w:rFonts w:cs="David" w:hint="cs"/>
          <w:rtl/>
        </w:rPr>
        <w:tab/>
      </w:r>
      <w:r>
        <w:rPr>
          <w:rFonts w:cs="David"/>
          <w:rtl/>
        </w:rPr>
        <w:t>צפו בעזרת זכוכית מגדלת במתרחש בכל אח</w:t>
      </w:r>
      <w:r>
        <w:rPr>
          <w:rFonts w:cs="David" w:hint="cs"/>
          <w:rtl/>
        </w:rPr>
        <w:t>ת</w:t>
      </w:r>
      <w:r>
        <w:rPr>
          <w:rFonts w:cs="David"/>
          <w:rtl/>
        </w:rPr>
        <w:t xml:space="preserve"> מהטיפות. 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6. </w:t>
      </w:r>
      <w:r>
        <w:rPr>
          <w:rFonts w:cs="David" w:hint="cs"/>
          <w:rtl/>
        </w:rPr>
        <w:tab/>
      </w:r>
      <w:r>
        <w:rPr>
          <w:rFonts w:cs="David"/>
          <w:rtl/>
        </w:rPr>
        <w:t>צפו במתרחש במבחנ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 שממנה הוצאה הדגימה. כאשר באח</w:t>
      </w:r>
      <w:r>
        <w:rPr>
          <w:rFonts w:cs="David" w:hint="cs"/>
          <w:rtl/>
        </w:rPr>
        <w:t>ת</w:t>
      </w:r>
      <w:r>
        <w:rPr>
          <w:rFonts w:cs="David"/>
          <w:rtl/>
        </w:rPr>
        <w:t xml:space="preserve"> מהמבחנות יתייצבו שתי שכבות</w:t>
      </w:r>
      <w:r>
        <w:rPr>
          <w:rFonts w:cs="David" w:hint="cs"/>
          <w:rtl/>
        </w:rPr>
        <w:t>,</w:t>
      </w:r>
      <w:r>
        <w:rPr>
          <w:rFonts w:cs="David"/>
          <w:rtl/>
        </w:rPr>
        <w:t xml:space="preserve">  רשמו את הזמן וחשבו את הזמן של הפרדת התערובת.</w:t>
      </w:r>
    </w:p>
    <w:p w:rsidR="007D46D4" w:rsidRDefault="007D46D4">
      <w:pPr>
        <w:bidi/>
        <w:spacing w:line="360" w:lineRule="auto"/>
        <w:jc w:val="both"/>
        <w:rPr>
          <w:rFonts w:cs="David"/>
          <w:rtl/>
        </w:rPr>
      </w:pPr>
    </w:p>
    <w:p w:rsidR="007D46D4" w:rsidRDefault="00513AB7">
      <w:pPr>
        <w:bidi/>
        <w:spacing w:line="360" w:lineRule="auto"/>
        <w:jc w:val="both"/>
        <w:rPr>
          <w:rFonts w:cs="David"/>
          <w:b/>
          <w:bCs/>
          <w:u w:val="single"/>
        </w:rPr>
      </w:pPr>
      <w:r>
        <w:rPr>
          <w:rFonts w:cs="David"/>
          <w:b/>
          <w:bCs/>
          <w:u w:val="single"/>
          <w:rtl/>
        </w:rPr>
        <w:t>חלק ב</w:t>
      </w:r>
      <w:r>
        <w:rPr>
          <w:rFonts w:cs="David" w:hint="cs"/>
          <w:b/>
          <w:bCs/>
          <w:u w:val="single"/>
          <w:rtl/>
        </w:rPr>
        <w:t>'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 w:hint="cs"/>
          <w:rtl/>
        </w:rPr>
        <w:t>1.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  שימו לקערה: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   </w:t>
      </w:r>
      <w:r>
        <w:rPr>
          <w:rFonts w:cs="David" w:hint="cs"/>
          <w:rtl/>
        </w:rPr>
        <w:tab/>
        <w:t xml:space="preserve">- </w:t>
      </w:r>
      <w:r>
        <w:rPr>
          <w:rFonts w:cs="David"/>
          <w:rtl/>
        </w:rPr>
        <w:t xml:space="preserve"> חלמון טרי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   </w:t>
      </w:r>
      <w:r>
        <w:rPr>
          <w:rFonts w:cs="David" w:hint="cs"/>
          <w:rtl/>
        </w:rPr>
        <w:tab/>
        <w:t xml:space="preserve">-  </w:t>
      </w:r>
      <w:r>
        <w:rPr>
          <w:rFonts w:cs="David"/>
          <w:rtl/>
        </w:rPr>
        <w:t>חלמון מבושל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   </w:t>
      </w:r>
      <w:r>
        <w:rPr>
          <w:rFonts w:cs="David" w:hint="cs"/>
          <w:rtl/>
        </w:rPr>
        <w:tab/>
        <w:t xml:space="preserve">- </w:t>
      </w:r>
      <w:r>
        <w:rPr>
          <w:rFonts w:cs="David"/>
          <w:rtl/>
        </w:rPr>
        <w:t xml:space="preserve"> רבע כפית חרדל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   </w:t>
      </w:r>
      <w:r>
        <w:rPr>
          <w:rFonts w:cs="David" w:hint="cs"/>
          <w:rtl/>
        </w:rPr>
        <w:tab/>
        <w:t xml:space="preserve">- </w:t>
      </w:r>
      <w:r>
        <w:rPr>
          <w:rFonts w:cs="David"/>
          <w:rtl/>
        </w:rPr>
        <w:t xml:space="preserve"> קמצוץ מלח בישול</w:t>
      </w:r>
    </w:p>
    <w:p w:rsidR="007D46D4" w:rsidRDefault="00513AB7">
      <w:pPr>
        <w:bidi/>
        <w:spacing w:line="360" w:lineRule="auto"/>
        <w:ind w:left="229"/>
        <w:rPr>
          <w:rFonts w:cs="David"/>
          <w:rtl/>
        </w:rPr>
      </w:pPr>
      <w:r>
        <w:rPr>
          <w:rFonts w:cs="David"/>
          <w:rtl/>
        </w:rPr>
        <w:t>ערבבו את התערובת היטב בעזרת הכפית.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2. </w:t>
      </w:r>
      <w:r>
        <w:rPr>
          <w:rFonts w:cs="David" w:hint="cs"/>
          <w:rtl/>
        </w:rPr>
        <w:tab/>
      </w:r>
      <w:r>
        <w:rPr>
          <w:rFonts w:cs="David"/>
          <w:rtl/>
        </w:rPr>
        <w:t>לתערובת שהתקבלה הוסיפו בהדרג</w:t>
      </w:r>
      <w:r>
        <w:rPr>
          <w:rFonts w:cs="David" w:hint="cs"/>
          <w:rtl/>
        </w:rPr>
        <w:t>ה</w:t>
      </w:r>
      <w:r>
        <w:rPr>
          <w:rFonts w:cs="David"/>
          <w:rtl/>
        </w:rPr>
        <w:t xml:space="preserve"> שמן. הקפידו להוסיף את השמן במנות קטנות ולערבב בעזרת הבלנדר לאחר כל הוספה</w:t>
      </w:r>
      <w:r>
        <w:rPr>
          <w:rFonts w:cs="David" w:hint="cs"/>
          <w:rtl/>
        </w:rPr>
        <w:t>,</w:t>
      </w:r>
      <w:r>
        <w:rPr>
          <w:rFonts w:cs="David"/>
          <w:rtl/>
        </w:rPr>
        <w:t xml:space="preserve"> עד שכל השמן "ייקלט" לתוך התערובת.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3. </w:t>
      </w:r>
      <w:r>
        <w:rPr>
          <w:rFonts w:cs="David" w:hint="cs"/>
          <w:rtl/>
        </w:rPr>
        <w:tab/>
      </w:r>
      <w:r>
        <w:rPr>
          <w:rFonts w:cs="David"/>
          <w:rtl/>
        </w:rPr>
        <w:t>כאשר תתקבל תערובת הומוגנית (אחידה)</w:t>
      </w:r>
      <w:r>
        <w:rPr>
          <w:rFonts w:cs="David" w:hint="cs"/>
          <w:rtl/>
        </w:rPr>
        <w:t>,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הוסיפו</w:t>
      </w:r>
      <w:r>
        <w:rPr>
          <w:rFonts w:cs="David"/>
          <w:rtl/>
        </w:rPr>
        <w:t xml:space="preserve"> כפית מיץ לימון וכפית חומץ ושוב </w:t>
      </w:r>
      <w:r>
        <w:rPr>
          <w:rFonts w:cs="David" w:hint="cs"/>
          <w:rtl/>
        </w:rPr>
        <w:t>ערבבו</w:t>
      </w:r>
      <w:r>
        <w:rPr>
          <w:rFonts w:cs="David"/>
          <w:rtl/>
        </w:rPr>
        <w:t xml:space="preserve"> בעזרת הבלנדר עד לקבלת תערובת</w:t>
      </w:r>
      <w:r>
        <w:rPr>
          <w:rFonts w:cs="David" w:hint="cs"/>
          <w:rtl/>
        </w:rPr>
        <w:t xml:space="preserve"> אחידה</w:t>
      </w:r>
      <w:r>
        <w:rPr>
          <w:rFonts w:cs="David"/>
          <w:rtl/>
        </w:rPr>
        <w:t>.</w:t>
      </w:r>
    </w:p>
    <w:p w:rsidR="007D46D4" w:rsidRDefault="00513AB7">
      <w:pPr>
        <w:bidi/>
        <w:spacing w:line="360" w:lineRule="auto"/>
        <w:ind w:left="229" w:hanging="229"/>
        <w:rPr>
          <w:rFonts w:cs="David"/>
          <w:rtl/>
        </w:rPr>
      </w:pPr>
      <w:r>
        <w:rPr>
          <w:rFonts w:cs="David"/>
          <w:rtl/>
        </w:rPr>
        <w:t xml:space="preserve">4. </w:t>
      </w:r>
      <w:r>
        <w:rPr>
          <w:rFonts w:cs="David" w:hint="cs"/>
          <w:rtl/>
        </w:rPr>
        <w:tab/>
      </w:r>
      <w:r>
        <w:rPr>
          <w:rFonts w:cs="David"/>
          <w:rtl/>
        </w:rPr>
        <w:t xml:space="preserve">עתה אפשר לטעום את המיונז ולהכין </w:t>
      </w:r>
      <w:proofErr w:type="spellStart"/>
      <w:r>
        <w:rPr>
          <w:rFonts w:cs="David"/>
          <w:rtl/>
        </w:rPr>
        <w:t>סנדביצ'ים</w:t>
      </w:r>
      <w:proofErr w:type="spellEnd"/>
      <w:r>
        <w:rPr>
          <w:rFonts w:cs="David"/>
          <w:rtl/>
        </w:rPr>
        <w:t>.</w:t>
      </w:r>
    </w:p>
    <w:p w:rsidR="00513AB7" w:rsidRDefault="00513AB7">
      <w:pPr>
        <w:bidi/>
        <w:spacing w:line="360" w:lineRule="auto"/>
        <w:ind w:left="371" w:hanging="371"/>
        <w:rPr>
          <w:rFonts w:cs="David"/>
        </w:rPr>
      </w:pPr>
      <w:bookmarkStart w:id="0" w:name="_GoBack"/>
      <w:bookmarkEnd w:id="0"/>
    </w:p>
    <w:sectPr w:rsidR="00513AB7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60C"/>
    <w:multiLevelType w:val="hybridMultilevel"/>
    <w:tmpl w:val="E084D884"/>
    <w:lvl w:ilvl="0" w:tplc="C43854E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18362FA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A4E43AB0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C86A318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4A040EA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F5E44AA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82BE379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A88079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A02E6DCA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" w15:restartNumberingAfterBreak="0">
    <w:nsid w:val="1A0430D7"/>
    <w:multiLevelType w:val="hybridMultilevel"/>
    <w:tmpl w:val="D3168B1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40287B34"/>
    <w:multiLevelType w:val="hybridMultilevel"/>
    <w:tmpl w:val="BA700182"/>
    <w:lvl w:ilvl="0" w:tplc="2A02047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472A64B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86E69386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228E1E5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E9CE14E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6A8C6D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1A2C52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308F51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288484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 w15:restartNumberingAfterBreak="0">
    <w:nsid w:val="478326C9"/>
    <w:multiLevelType w:val="hybridMultilevel"/>
    <w:tmpl w:val="68DC5FFE"/>
    <w:lvl w:ilvl="0" w:tplc="1BF00DF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B20D3CE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2CA2BDA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7938C08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BEE589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E92CFF42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33BE5D4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1CD4773A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766092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" w15:restartNumberingAfterBreak="0">
    <w:nsid w:val="49062F86"/>
    <w:multiLevelType w:val="hybridMultilevel"/>
    <w:tmpl w:val="E95E7708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5B702E45"/>
    <w:multiLevelType w:val="hybridMultilevel"/>
    <w:tmpl w:val="6D4C65C2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64E43C5E"/>
    <w:multiLevelType w:val="hybridMultilevel"/>
    <w:tmpl w:val="346EA8D6"/>
    <w:lvl w:ilvl="0" w:tplc="92C2A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7C14809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CB21B9A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4A2CDC7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41A8299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A2D41C16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26CB98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63AA2C8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643492C6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 w15:restartNumberingAfterBreak="0">
    <w:nsid w:val="6CB411D2"/>
    <w:multiLevelType w:val="hybridMultilevel"/>
    <w:tmpl w:val="A19C57F4"/>
    <w:lvl w:ilvl="0" w:tplc="88C69E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C423E4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6AFA764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5270FA0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7F88071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3530E31E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7AC2C6E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5360182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EC60B8C0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0">
    <w:nsid w:val="6D576181"/>
    <w:multiLevelType w:val="hybridMultilevel"/>
    <w:tmpl w:val="C4220012"/>
    <w:lvl w:ilvl="0" w:tplc="F594E4D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DF0C610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B98B1E8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A2E8230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758454C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CC5C8424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E7369518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464CF1C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CE86C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10"/>
    <w:rsid w:val="001117CB"/>
    <w:rsid w:val="001F7919"/>
    <w:rsid w:val="00256D91"/>
    <w:rsid w:val="004B04DF"/>
    <w:rsid w:val="00513AB7"/>
    <w:rsid w:val="007C131D"/>
    <w:rsid w:val="007D46D4"/>
    <w:rsid w:val="00924410"/>
    <w:rsid w:val="00F5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B01C7"/>
  <w15:chartTrackingRefBased/>
  <w15:docId w15:val="{4FC36BD7-9756-491E-AB18-C558ED68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481"/>
      </w:tabs>
      <w:bidi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bidi/>
      <w:spacing w:line="360" w:lineRule="auto"/>
      <w:outlineLvl w:val="2"/>
    </w:pPr>
    <w:rPr>
      <w:rFonts w:cs="David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spacing w:line="360" w:lineRule="auto"/>
      <w:outlineLvl w:val="3"/>
    </w:pPr>
    <w:rPr>
      <w:rFonts w:cs="Davi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bidi/>
      <w:spacing w:line="360" w:lineRule="auto"/>
      <w:ind w:left="371" w:hanging="371"/>
    </w:pPr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1263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כלים</vt:lpstr>
      <vt:lpstr>כלים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כלים</dc:title>
  <dc:subject/>
  <dc:creator>Michael</dc:creator>
  <cp:keywords/>
  <dc:description/>
  <cp:lastModifiedBy>WICC</cp:lastModifiedBy>
  <cp:revision>2</cp:revision>
  <dcterms:created xsi:type="dcterms:W3CDTF">2018-08-30T08:55:00Z</dcterms:created>
  <dcterms:modified xsi:type="dcterms:W3CDTF">2018-08-30T08:55:00Z</dcterms:modified>
</cp:coreProperties>
</file>