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BA55" w14:textId="2C4B725A" w:rsidR="003E4D81" w:rsidRDefault="003E4D81" w:rsidP="003E4D81">
      <w:pPr>
        <w:spacing w:line="276" w:lineRule="auto"/>
      </w:pPr>
      <w:r w:rsidRPr="003E4D81">
        <w:rPr>
          <w:rFonts w:ascii="Arial" w:hAnsi="Arial" w:cs="Arial"/>
          <w:color w:val="EE6B3D"/>
          <w:sz w:val="41"/>
          <w:szCs w:val="41"/>
          <w:rtl/>
        </w:rPr>
        <w:t>ערב מגמות באולפנת "אורות מודיעין</w:t>
      </w:r>
      <w:r w:rsidRPr="003E4D81">
        <w:rPr>
          <w:rFonts w:ascii="Arial" w:hAnsi="Arial" w:cs="Arial"/>
          <w:color w:val="EE6B3D"/>
          <w:sz w:val="41"/>
          <w:szCs w:val="41"/>
        </w:rPr>
        <w:t>"</w:t>
      </w:r>
    </w:p>
    <w:p w14:paraId="58ACEF67" w14:textId="15DE82AC" w:rsidR="00200AA1" w:rsidRPr="00200AA1" w:rsidRDefault="00200AA1" w:rsidP="003E4D81">
      <w:pPr>
        <w:spacing w:line="276" w:lineRule="auto"/>
      </w:pPr>
      <w:r w:rsidRPr="00200AA1">
        <w:rPr>
          <w:rtl/>
        </w:rPr>
        <w:t>בערב המגמות באולפנת "אורות מודיעין", המתקיים כהפנינג בו ההורים עוברים בין חדרים בהם מוצגות המגמות השונות, הצגנו טעימות ממספר פעילויות מיוחדות שאנחנו, חגית לוי וורד אדלר, מקיימות במהלך השנה</w:t>
      </w:r>
      <w:r w:rsidRPr="00200AA1">
        <w:t>:</w:t>
      </w:r>
    </w:p>
    <w:p w14:paraId="7D6918BB" w14:textId="77777777" w:rsidR="00200AA1" w:rsidRPr="00200AA1" w:rsidRDefault="00200AA1" w:rsidP="003E4D81">
      <w:pPr>
        <w:numPr>
          <w:ilvl w:val="0"/>
          <w:numId w:val="5"/>
        </w:numPr>
        <w:spacing w:line="276" w:lineRule="auto"/>
      </w:pPr>
      <w:r w:rsidRPr="00200AA1">
        <w:rPr>
          <w:rtl/>
        </w:rPr>
        <w:t>בישול מולקולרי- הכנו קוויאר מפטל בשני צבעים ומקרוני משוקו - היו הורים ותלמידות אמיצות שהסכימו לטעום...טעים</w:t>
      </w:r>
      <w:r w:rsidRPr="00200AA1">
        <w:t>..!</w:t>
      </w:r>
    </w:p>
    <w:p w14:paraId="43E6C7BA" w14:textId="3C0CFF49" w:rsidR="00200AA1" w:rsidRPr="00200AA1" w:rsidRDefault="00200AA1" w:rsidP="003E4D81">
      <w:pPr>
        <w:spacing w:line="276" w:lineRule="auto"/>
        <w:jc w:val="center"/>
      </w:pPr>
      <w:r w:rsidRPr="00200AA1">
        <w:drawing>
          <wp:inline distT="0" distB="0" distL="0" distR="0" wp14:anchorId="69437A73" wp14:editId="64609740">
            <wp:extent cx="3722976" cy="2084705"/>
            <wp:effectExtent l="0" t="0" r="0" b="0"/>
            <wp:docPr id="851438977" name="Picture 8" descr="or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orot2.jpg" descr="oro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196" cy="208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05E9" w14:textId="77777777" w:rsidR="00200AA1" w:rsidRPr="00200AA1" w:rsidRDefault="00200AA1" w:rsidP="003E4D81">
      <w:pPr>
        <w:numPr>
          <w:ilvl w:val="0"/>
          <w:numId w:val="5"/>
        </w:numPr>
        <w:spacing w:line="276" w:lineRule="auto"/>
      </w:pPr>
      <w:r w:rsidRPr="00200AA1">
        <w:rPr>
          <w:rtl/>
        </w:rPr>
        <w:t>חידות של חדר בריחה היו 3 עמדות הפעלה</w:t>
      </w:r>
      <w:r w:rsidRPr="00200AA1">
        <w:t>:</w:t>
      </w:r>
    </w:p>
    <w:p w14:paraId="2EB47F3B" w14:textId="77777777" w:rsidR="00200AA1" w:rsidRPr="00200AA1" w:rsidRDefault="00200AA1" w:rsidP="003E4D81">
      <w:pPr>
        <w:numPr>
          <w:ilvl w:val="1"/>
          <w:numId w:val="5"/>
        </w:numPr>
        <w:spacing w:line="276" w:lineRule="auto"/>
      </w:pPr>
      <w:r w:rsidRPr="00200AA1">
        <w:rPr>
          <w:rtl/>
        </w:rPr>
        <w:t>זברה שהופכת לסוס...גשם שנפסק...בעזרת חימום על פלטה של ציור שצויר בעט מחיק</w:t>
      </w:r>
      <w:r w:rsidRPr="00200AA1">
        <w:t>.</w:t>
      </w:r>
    </w:p>
    <w:p w14:paraId="5D81CE21" w14:textId="77777777" w:rsidR="00200AA1" w:rsidRPr="00200AA1" w:rsidRDefault="00200AA1" w:rsidP="003E4D81">
      <w:pPr>
        <w:numPr>
          <w:ilvl w:val="1"/>
          <w:numId w:val="5"/>
        </w:numPr>
        <w:spacing w:line="276" w:lineRule="auto"/>
      </w:pPr>
      <w:r w:rsidRPr="00200AA1">
        <w:rPr>
          <w:rtl/>
        </w:rPr>
        <w:t xml:space="preserve">צנצנת עליה כתובה בעיה (מהי המסה של 6.0220000000000000000000 מולקולות מים) הצנצנת מכילה פנול </w:t>
      </w:r>
      <w:proofErr w:type="spellStart"/>
      <w:r w:rsidRPr="00200AA1">
        <w:rPr>
          <w:rtl/>
        </w:rPr>
        <w:t>פתלאין</w:t>
      </w:r>
      <w:proofErr w:type="spellEnd"/>
      <w:r w:rsidRPr="00200AA1">
        <w:rPr>
          <w:rtl/>
        </w:rPr>
        <w:t xml:space="preserve"> ובסיס, כאשר הוספנו חומצה- התגלה הפתרון הכתוב בוורוד</w:t>
      </w:r>
      <w:r w:rsidRPr="00200AA1">
        <w:t xml:space="preserve"> ...</w:t>
      </w:r>
    </w:p>
    <w:p w14:paraId="57CD9DB5" w14:textId="77777777" w:rsidR="00200AA1" w:rsidRPr="00200AA1" w:rsidRDefault="00200AA1" w:rsidP="003E4D81">
      <w:pPr>
        <w:numPr>
          <w:ilvl w:val="1"/>
          <w:numId w:val="5"/>
        </w:numPr>
        <w:spacing w:line="276" w:lineRule="auto"/>
      </w:pPr>
      <w:r w:rsidRPr="00200AA1">
        <w:rPr>
          <w:rtl/>
        </w:rPr>
        <w:t>איך להוציא את המפתח שפותח צנצנת עם סוכריות? מה לשפוך על כדור הקלקר שבתוכו טמון המפתח? כהל? אולי אצטון</w:t>
      </w:r>
      <w:r w:rsidRPr="00200AA1">
        <w:t>?</w:t>
      </w:r>
    </w:p>
    <w:p w14:paraId="0627FACE" w14:textId="4D93D382" w:rsidR="00200AA1" w:rsidRPr="00200AA1" w:rsidRDefault="00200AA1" w:rsidP="003E4D81">
      <w:pPr>
        <w:spacing w:line="276" w:lineRule="auto"/>
        <w:jc w:val="center"/>
      </w:pPr>
      <w:r w:rsidRPr="00200AA1">
        <w:drawing>
          <wp:inline distT="0" distB="0" distL="0" distR="0" wp14:anchorId="5CBD7E65" wp14:editId="3BDC946E">
            <wp:extent cx="2658466" cy="3390900"/>
            <wp:effectExtent l="0" t="0" r="8890" b="0"/>
            <wp:docPr id="1056047474" name="Picture 7" descr="oro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orot5.jpg" descr="orot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618" cy="339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6057" w14:textId="77777777" w:rsidR="00200AA1" w:rsidRPr="00200AA1" w:rsidRDefault="00200AA1" w:rsidP="003E4D81">
      <w:pPr>
        <w:numPr>
          <w:ilvl w:val="0"/>
          <w:numId w:val="5"/>
        </w:numPr>
        <w:spacing w:line="276" w:lineRule="auto"/>
      </w:pPr>
      <w:r w:rsidRPr="00200AA1">
        <w:rPr>
          <w:rtl/>
        </w:rPr>
        <w:lastRenderedPageBreak/>
        <w:t>חקר- הדגמה של נחש הבועות- משחת שיניים של פילים. העמדות הופעלו ע"י תלמידות המגמה שהתנדבו להגיע בשעות הערב. תוך כדי טעימות מהפעילויות השונות שוחחנו עם ההורים והתלמידות וענינו על שאלות</w:t>
      </w:r>
      <w:r w:rsidRPr="00200AA1">
        <w:t>. </w:t>
      </w:r>
    </w:p>
    <w:p w14:paraId="4FF5C997" w14:textId="7163E7E4" w:rsidR="00200AA1" w:rsidRPr="00200AA1" w:rsidRDefault="00200AA1" w:rsidP="003E4D81">
      <w:pPr>
        <w:spacing w:line="276" w:lineRule="auto"/>
        <w:jc w:val="center"/>
      </w:pPr>
      <w:r w:rsidRPr="00200AA1">
        <w:drawing>
          <wp:inline distT="0" distB="0" distL="0" distR="0" wp14:anchorId="6CA6C2C1" wp14:editId="4142F94B">
            <wp:extent cx="3914224" cy="2499995"/>
            <wp:effectExtent l="0" t="0" r="0" b="0"/>
            <wp:docPr id="708882741" name="Picture 6" descr="oro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orot4.jpg" descr="orot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20" cy="250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737C" w14:textId="77777777" w:rsidR="00200AA1" w:rsidRPr="00200AA1" w:rsidRDefault="00200AA1" w:rsidP="003E4D81">
      <w:pPr>
        <w:numPr>
          <w:ilvl w:val="0"/>
          <w:numId w:val="5"/>
        </w:numPr>
        <w:spacing w:line="276" w:lineRule="auto"/>
      </w:pPr>
      <w:r w:rsidRPr="00200AA1">
        <w:rPr>
          <w:rtl/>
        </w:rPr>
        <w:t>שוקולדים קטנים עליהם הדפסנו "הידעת" בנושאי כימיה חולקו להורים ולתלמידות המתעניינות</w:t>
      </w:r>
      <w:r w:rsidRPr="00200AA1">
        <w:t>. </w:t>
      </w:r>
    </w:p>
    <w:p w14:paraId="6DB2166A" w14:textId="77777777" w:rsidR="00200AA1" w:rsidRPr="00200AA1" w:rsidRDefault="00200AA1" w:rsidP="003E4D81">
      <w:pPr>
        <w:spacing w:line="276" w:lineRule="auto"/>
      </w:pPr>
      <w:r w:rsidRPr="00200AA1">
        <w:t>  </w:t>
      </w:r>
    </w:p>
    <w:p w14:paraId="6412CD74" w14:textId="5E14AAC9" w:rsidR="00200AA1" w:rsidRPr="00200AA1" w:rsidRDefault="00200AA1" w:rsidP="003E4D81">
      <w:pPr>
        <w:spacing w:line="276" w:lineRule="auto"/>
        <w:jc w:val="center"/>
      </w:pPr>
      <w:r w:rsidRPr="00200AA1">
        <w:drawing>
          <wp:inline distT="0" distB="0" distL="0" distR="0" wp14:anchorId="548A4CB0" wp14:editId="41A9511A">
            <wp:extent cx="4533284" cy="3402965"/>
            <wp:effectExtent l="0" t="0" r="635" b="6985"/>
            <wp:docPr id="1077446002" name="Picture 5" descr="oro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orot3.jpg" descr="orot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585" cy="34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3777" w14:textId="77777777" w:rsidR="003E4D81" w:rsidRDefault="003E4D81" w:rsidP="003E4D81">
      <w:pPr>
        <w:spacing w:line="276" w:lineRule="auto"/>
      </w:pPr>
    </w:p>
    <w:p w14:paraId="4060B92D" w14:textId="1799302F" w:rsidR="00200AA1" w:rsidRPr="00200AA1" w:rsidRDefault="00200AA1" w:rsidP="003E4D81">
      <w:pPr>
        <w:spacing w:line="276" w:lineRule="auto"/>
      </w:pPr>
      <w:r w:rsidRPr="00200AA1">
        <w:rPr>
          <w:rtl/>
        </w:rPr>
        <w:t>על פעילויות מעניינות נוספות של ורד וחגית ניתן לקרוא בעל כימיה במאמר</w:t>
      </w:r>
      <w:r w:rsidRPr="00200AA1">
        <w:t>: </w:t>
      </w:r>
      <w:hyperlink r:id="rId9" w:history="1">
        <w:proofErr w:type="spellStart"/>
        <w:r w:rsidRPr="00200AA1">
          <w:rPr>
            <w:rStyle w:val="Hyperlink"/>
            <w:rtl/>
          </w:rPr>
          <w:t>כימיאמי</w:t>
        </w:r>
        <w:proofErr w:type="spellEnd"/>
        <w:r w:rsidRPr="00200AA1">
          <w:rPr>
            <w:rStyle w:val="Hyperlink"/>
            <w:rtl/>
          </w:rPr>
          <w:t xml:space="preserve"> - לימוד הכימיה בעזרת חוויה קולינרית</w:t>
        </w:r>
      </w:hyperlink>
    </w:p>
    <w:p w14:paraId="1DEE5DBF" w14:textId="22E27640" w:rsidR="00B44439" w:rsidRPr="00200AA1" w:rsidRDefault="00B44439" w:rsidP="003E4D81">
      <w:pPr>
        <w:spacing w:line="276" w:lineRule="auto"/>
      </w:pPr>
    </w:p>
    <w:sectPr w:rsidR="00B44439" w:rsidRPr="00200A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FAE"/>
    <w:multiLevelType w:val="hybridMultilevel"/>
    <w:tmpl w:val="C0FAD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A4C8A"/>
    <w:multiLevelType w:val="hybridMultilevel"/>
    <w:tmpl w:val="615EB0EC"/>
    <w:lvl w:ilvl="0" w:tplc="0FCE9306">
      <w:start w:val="1"/>
      <w:numFmt w:val="upperRoman"/>
      <w:lvlText w:val="%1."/>
      <w:lvlJc w:val="left"/>
      <w:pPr>
        <w:tabs>
          <w:tab w:val="num" w:pos="1440"/>
        </w:tabs>
        <w:ind w:left="1440" w:right="1440" w:hanging="1080"/>
      </w:pPr>
      <w:rPr>
        <w:rFonts w:hint="cs"/>
      </w:rPr>
    </w:lvl>
    <w:lvl w:ilvl="1" w:tplc="F70E6D46">
      <w:start w:val="1"/>
      <w:numFmt w:val="hebrew1"/>
      <w:lvlText w:val="%2."/>
      <w:lvlJc w:val="left"/>
      <w:pPr>
        <w:tabs>
          <w:tab w:val="num" w:pos="1575"/>
        </w:tabs>
        <w:ind w:left="1575" w:right="1575" w:hanging="495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9A12C50"/>
    <w:multiLevelType w:val="multilevel"/>
    <w:tmpl w:val="53F8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D4382"/>
    <w:multiLevelType w:val="hybridMultilevel"/>
    <w:tmpl w:val="1C86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3CC5"/>
    <w:multiLevelType w:val="hybridMultilevel"/>
    <w:tmpl w:val="32BCA232"/>
    <w:lvl w:ilvl="0" w:tplc="E69437E2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 w16cid:durableId="762533022">
    <w:abstractNumId w:val="4"/>
  </w:num>
  <w:num w:numId="2" w16cid:durableId="2077623382">
    <w:abstractNumId w:val="1"/>
  </w:num>
  <w:num w:numId="3" w16cid:durableId="4675316">
    <w:abstractNumId w:val="3"/>
  </w:num>
  <w:num w:numId="4" w16cid:durableId="85808217">
    <w:abstractNumId w:val="0"/>
  </w:num>
  <w:num w:numId="5" w16cid:durableId="70991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8"/>
    <w:rsid w:val="00131F67"/>
    <w:rsid w:val="00143368"/>
    <w:rsid w:val="00200AA1"/>
    <w:rsid w:val="003A3ADF"/>
    <w:rsid w:val="003E4D81"/>
    <w:rsid w:val="00435C7E"/>
    <w:rsid w:val="004E40A5"/>
    <w:rsid w:val="00542C36"/>
    <w:rsid w:val="00572E2D"/>
    <w:rsid w:val="009921C7"/>
    <w:rsid w:val="00B44439"/>
    <w:rsid w:val="00DB2F65"/>
    <w:rsid w:val="00DC069E"/>
    <w:rsid w:val="00DF1121"/>
    <w:rsid w:val="00F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33AF"/>
  <w15:chartTrackingRefBased/>
  <w15:docId w15:val="{F900AB5D-8344-4327-BD0E-68E7E7B8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0A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mcenter.weizmann.ac.il/_Uploads/dbsAttachedFiles/29-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גומי לעיסה ועששת</vt:lpstr>
      <vt:lpstr>                                     גומי לעיסה ועששת</vt:lpstr>
    </vt:vector>
  </TitlesOfParts>
  <Company>מקיף א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גומי לעיסה ועששת</dc:title>
  <dc:subject/>
  <dc:creator>-</dc:creator>
  <cp:keywords/>
  <dc:description/>
  <cp:lastModifiedBy>Shelly Livne</cp:lastModifiedBy>
  <cp:revision>3</cp:revision>
  <dcterms:created xsi:type="dcterms:W3CDTF">2025-11-13T10:09:00Z</dcterms:created>
  <dcterms:modified xsi:type="dcterms:W3CDTF">2025-11-13T10:11:00Z</dcterms:modified>
</cp:coreProperties>
</file>