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EB4B" w14:textId="77777777" w:rsidR="000D33C3" w:rsidRPr="002C0083" w:rsidRDefault="00723C4F" w:rsidP="00723C4F">
      <w:pPr>
        <w:pStyle w:val="1"/>
        <w:rPr>
          <w:rtl/>
        </w:rPr>
      </w:pPr>
      <w:r>
        <w:rPr>
          <w:rFonts w:hint="cs"/>
          <w:rtl/>
          <w:lang w:bidi="ar-SA"/>
        </w:rPr>
        <w:t xml:space="preserve">مبادرة تطوير أدوية </w:t>
      </w:r>
    </w:p>
    <w:p w14:paraId="3CDD7AF5" w14:textId="77777777" w:rsidR="0022421C" w:rsidRDefault="00723C4F" w:rsidP="00723C4F">
      <w:pPr>
        <w:rPr>
          <w:rtl/>
        </w:rPr>
      </w:pPr>
      <w:r>
        <w:rPr>
          <w:rFonts w:hint="cs"/>
          <w:rtl/>
          <w:lang w:bidi="ar-SA"/>
        </w:rPr>
        <w:t>أحد المجالات المهمة ال</w:t>
      </w:r>
      <w:r w:rsidR="00812294">
        <w:rPr>
          <w:rFonts w:hint="cs"/>
          <w:rtl/>
          <w:lang w:bidi="ar-SA"/>
        </w:rPr>
        <w:t>ّ</w:t>
      </w:r>
      <w:r>
        <w:rPr>
          <w:rFonts w:hint="cs"/>
          <w:rtl/>
          <w:lang w:bidi="ar-SA"/>
        </w:rPr>
        <w:t xml:space="preserve">ذي يساهم فيه موضوع الكيمياء هو مجال تطوير الأدوية لمعالجة الأمراض المختلفة أو للوقاية منها.  </w:t>
      </w:r>
    </w:p>
    <w:p w14:paraId="17C2D343" w14:textId="77777777" w:rsidR="0022421C" w:rsidRDefault="00723C4F" w:rsidP="00723C4F">
      <w:pPr>
        <w:rPr>
          <w:rtl/>
        </w:rPr>
      </w:pPr>
      <w:r>
        <w:rPr>
          <w:rFonts w:hint="cs"/>
          <w:rtl/>
          <w:lang w:bidi="ar-SA"/>
        </w:rPr>
        <w:t>يلخص هذا</w:t>
      </w:r>
      <w:r>
        <w:t xml:space="preserve"> </w:t>
      </w:r>
      <w:hyperlink r:id="rId5" w:history="1">
        <w:r>
          <w:rPr>
            <w:rStyle w:val="Hyperlink"/>
            <w:rFonts w:hint="cs"/>
            <w:rtl/>
            <w:lang w:bidi="ar-SA"/>
          </w:rPr>
          <w:t>الفيلم القصير</w:t>
        </w:r>
        <w:r w:rsidR="0022421C" w:rsidRPr="0022421C">
          <w:rPr>
            <w:rStyle w:val="Hyperlink"/>
            <w:rFonts w:hint="cs"/>
            <w:rtl/>
          </w:rPr>
          <w:t xml:space="preserve"> </w:t>
        </w:r>
      </w:hyperlink>
      <w:r w:rsidR="0022421C">
        <w:rPr>
          <w:rFonts w:hint="cs"/>
          <w:rtl/>
        </w:rPr>
        <w:t xml:space="preserve"> </w:t>
      </w:r>
      <w:r>
        <w:rPr>
          <w:rFonts w:hint="cs"/>
          <w:rtl/>
          <w:lang w:bidi="ar-SA"/>
        </w:rPr>
        <w:t>المراحل الأساسي</w:t>
      </w:r>
      <w:r w:rsidR="00812294">
        <w:rPr>
          <w:rFonts w:hint="cs"/>
          <w:rtl/>
          <w:lang w:bidi="ar-SA"/>
        </w:rPr>
        <w:t>ّ</w:t>
      </w:r>
      <w:r>
        <w:rPr>
          <w:rFonts w:hint="cs"/>
          <w:rtl/>
          <w:lang w:bidi="ar-SA"/>
        </w:rPr>
        <w:t xml:space="preserve">ة في تحضير دواء جديد. </w:t>
      </w:r>
    </w:p>
    <w:p w14:paraId="282F650B" w14:textId="77777777" w:rsidR="007C035E" w:rsidRPr="001C15BA" w:rsidRDefault="000F678A" w:rsidP="000F678A">
      <w:pPr>
        <w:pStyle w:val="NormalWeb"/>
        <w:bidi/>
        <w:rPr>
          <w:rFonts w:asciiTheme="minorHAnsi" w:eastAsiaTheme="minorHAnsi" w:hAnsiTheme="minorHAnsi" w:cstheme="minorBidi"/>
          <w:sz w:val="22"/>
          <w:szCs w:val="22"/>
          <w:rtl/>
        </w:rPr>
      </w:pPr>
      <w:r>
        <w:rPr>
          <w:rFonts w:asciiTheme="minorHAnsi" w:eastAsiaTheme="minorHAnsi" w:hAnsiTheme="minorHAnsi" w:cstheme="minorBidi" w:hint="cs"/>
          <w:sz w:val="22"/>
          <w:szCs w:val="22"/>
          <w:rtl/>
          <w:lang w:bidi="ar-SA"/>
        </w:rPr>
        <w:t>يبدأ تطوير الأدوية في أبحاث أساسي</w:t>
      </w:r>
      <w:r w:rsidR="00812294">
        <w:rPr>
          <w:rFonts w:asciiTheme="minorHAnsi" w:eastAsiaTheme="minorHAnsi" w:hAnsiTheme="minorHAnsi" w:cstheme="minorBidi" w:hint="cs"/>
          <w:sz w:val="22"/>
          <w:szCs w:val="22"/>
          <w:rtl/>
          <w:lang w:bidi="ar-SA"/>
        </w:rPr>
        <w:t>ّ</w:t>
      </w:r>
      <w:r>
        <w:rPr>
          <w:rFonts w:asciiTheme="minorHAnsi" w:eastAsiaTheme="minorHAnsi" w:hAnsiTheme="minorHAnsi" w:cstheme="minorBidi" w:hint="cs"/>
          <w:sz w:val="22"/>
          <w:szCs w:val="22"/>
          <w:rtl/>
          <w:lang w:bidi="ar-SA"/>
        </w:rPr>
        <w:t>ة تساهم في فهم آليات العمل، النشاط البيولوجي والعلاقة بين الظروف وتطور المرض. اعتمادًا على هذه المكتشفات هناك جزيئات ذات صلة وخاصية بجزيئات الهدف ال</w:t>
      </w:r>
      <w:r w:rsidR="00812294">
        <w:rPr>
          <w:rFonts w:asciiTheme="minorHAnsi" w:eastAsiaTheme="minorHAnsi" w:hAnsiTheme="minorHAnsi" w:cstheme="minorBidi" w:hint="cs"/>
          <w:sz w:val="22"/>
          <w:szCs w:val="22"/>
          <w:rtl/>
          <w:lang w:bidi="ar-SA"/>
        </w:rPr>
        <w:t>ّ</w:t>
      </w:r>
      <w:r>
        <w:rPr>
          <w:rFonts w:asciiTheme="minorHAnsi" w:eastAsiaTheme="minorHAnsi" w:hAnsiTheme="minorHAnsi" w:cstheme="minorBidi" w:hint="cs"/>
          <w:sz w:val="22"/>
          <w:szCs w:val="22"/>
          <w:rtl/>
          <w:lang w:bidi="ar-SA"/>
        </w:rPr>
        <w:t>تي تستطيع أن تثبط (تعطل) أو تشوش على عملها. من هذه الجزيئات يتم</w:t>
      </w:r>
      <w:r w:rsidR="00812294">
        <w:rPr>
          <w:rFonts w:asciiTheme="minorHAnsi" w:eastAsiaTheme="minorHAnsi" w:hAnsiTheme="minorHAnsi" w:cstheme="minorBidi" w:hint="cs"/>
          <w:sz w:val="22"/>
          <w:szCs w:val="22"/>
          <w:rtl/>
          <w:lang w:bidi="ar-SA"/>
        </w:rPr>
        <w:t>ّ</w:t>
      </w:r>
      <w:r>
        <w:rPr>
          <w:rFonts w:asciiTheme="minorHAnsi" w:eastAsiaTheme="minorHAnsi" w:hAnsiTheme="minorHAnsi" w:cstheme="minorBidi" w:hint="cs"/>
          <w:sz w:val="22"/>
          <w:szCs w:val="22"/>
          <w:rtl/>
          <w:lang w:bidi="ar-SA"/>
        </w:rPr>
        <w:t xml:space="preserve"> في نهاية الأمر تطوير جزيئات الدواء. .   </w:t>
      </w:r>
    </w:p>
    <w:p w14:paraId="3D441736" w14:textId="77777777" w:rsidR="0022421C" w:rsidRPr="001C15BA" w:rsidRDefault="007C035E" w:rsidP="000F678A">
      <w:pPr>
        <w:pStyle w:val="NormalWeb"/>
        <w:bidi/>
        <w:rPr>
          <w:rFonts w:asciiTheme="minorHAnsi" w:eastAsiaTheme="minorHAnsi" w:hAnsiTheme="minorHAnsi" w:cstheme="minorBidi"/>
          <w:sz w:val="22"/>
          <w:szCs w:val="22"/>
          <w:rtl/>
        </w:rPr>
      </w:pPr>
      <w:r w:rsidRPr="001C15BA">
        <w:rPr>
          <w:rFonts w:asciiTheme="minorHAnsi" w:eastAsiaTheme="minorHAnsi" w:hAnsiTheme="minorHAnsi" w:cstheme="minorBidi"/>
          <w:sz w:val="22"/>
          <w:szCs w:val="22"/>
          <w:rtl/>
        </w:rPr>
        <w:t> </w:t>
      </w:r>
      <w:r w:rsidR="000F678A">
        <w:rPr>
          <w:rFonts w:asciiTheme="minorHAnsi" w:eastAsiaTheme="minorHAnsi" w:hAnsiTheme="minorHAnsi" w:cstheme="minorBidi" w:hint="cs"/>
          <w:sz w:val="22"/>
          <w:szCs w:val="22"/>
          <w:rtl/>
          <w:lang w:bidi="ar-SA"/>
        </w:rPr>
        <w:t>المراحل الأولى ال</w:t>
      </w:r>
      <w:r w:rsidR="00812294">
        <w:rPr>
          <w:rFonts w:asciiTheme="minorHAnsi" w:eastAsiaTheme="minorHAnsi" w:hAnsiTheme="minorHAnsi" w:cstheme="minorBidi" w:hint="cs"/>
          <w:sz w:val="22"/>
          <w:szCs w:val="22"/>
          <w:rtl/>
          <w:lang w:bidi="ar-SA"/>
        </w:rPr>
        <w:t>ّ</w:t>
      </w:r>
      <w:r w:rsidR="000F678A">
        <w:rPr>
          <w:rFonts w:asciiTheme="minorHAnsi" w:eastAsiaTheme="minorHAnsi" w:hAnsiTheme="minorHAnsi" w:cstheme="minorBidi" w:hint="cs"/>
          <w:sz w:val="22"/>
          <w:szCs w:val="22"/>
          <w:rtl/>
          <w:lang w:bidi="ar-SA"/>
        </w:rPr>
        <w:t xml:space="preserve">تي توجد فيها وظيفة مهمة للكيميائيين تتمركز في إيجاد جزيء يمكن استعماله كدواء، وهي تشمل:   </w:t>
      </w:r>
    </w:p>
    <w:p w14:paraId="783B3FA4" w14:textId="77777777" w:rsidR="00043FAB" w:rsidRPr="00043FAB" w:rsidRDefault="000F678A" w:rsidP="000F678A">
      <w:pPr>
        <w:numPr>
          <w:ilvl w:val="0"/>
          <w:numId w:val="1"/>
        </w:numPr>
        <w:spacing w:after="0" w:line="240" w:lineRule="auto"/>
      </w:pPr>
      <w:r>
        <w:rPr>
          <w:rFonts w:hint="cs"/>
          <w:rtl/>
          <w:lang w:bidi="ar-SA"/>
        </w:rPr>
        <w:t xml:space="preserve">تمييز الجزيئات المستهدفة التي يرتبط بها الدواء. </w:t>
      </w:r>
    </w:p>
    <w:p w14:paraId="14056C4B" w14:textId="77777777" w:rsidR="00043FAB" w:rsidRPr="00043FAB" w:rsidRDefault="000F678A" w:rsidP="000F678A">
      <w:pPr>
        <w:numPr>
          <w:ilvl w:val="0"/>
          <w:numId w:val="1"/>
        </w:numPr>
        <w:spacing w:after="0" w:line="240" w:lineRule="auto"/>
        <w:rPr>
          <w:rtl/>
        </w:rPr>
      </w:pPr>
      <w:r>
        <w:rPr>
          <w:rFonts w:hint="cs"/>
          <w:rtl/>
          <w:lang w:bidi="ar-SA"/>
        </w:rPr>
        <w:t xml:space="preserve">تحديد المبنى الفراغي ثلاثي الأبعاد </w:t>
      </w:r>
      <w:r w:rsidR="00043FAB" w:rsidRPr="00043FAB">
        <w:rPr>
          <w:rtl/>
        </w:rPr>
        <w:t>(</w:t>
      </w:r>
      <w:r w:rsidR="00043FAB" w:rsidRPr="00043FAB">
        <w:t>D3</w:t>
      </w:r>
      <w:r w:rsidR="00043FAB" w:rsidRPr="00043FAB">
        <w:rPr>
          <w:rtl/>
        </w:rPr>
        <w:t xml:space="preserve">) </w:t>
      </w:r>
      <w:r>
        <w:rPr>
          <w:rFonts w:hint="cs"/>
          <w:rtl/>
          <w:lang w:bidi="ar-SA"/>
        </w:rPr>
        <w:t xml:space="preserve">للجزيء المستهدف. </w:t>
      </w:r>
      <w:r w:rsidR="00043FAB" w:rsidRPr="00043FAB">
        <w:rPr>
          <w:rtl/>
        </w:rPr>
        <w:t xml:space="preserve"> </w:t>
      </w:r>
    </w:p>
    <w:p w14:paraId="2F183A83" w14:textId="77777777" w:rsidR="00043FAB" w:rsidRPr="00043FAB" w:rsidRDefault="00902E6F" w:rsidP="00902E6F">
      <w:pPr>
        <w:numPr>
          <w:ilvl w:val="0"/>
          <w:numId w:val="1"/>
        </w:numPr>
        <w:spacing w:after="0" w:line="240" w:lineRule="auto"/>
        <w:rPr>
          <w:rtl/>
        </w:rPr>
      </w:pPr>
      <w:r>
        <w:rPr>
          <w:rFonts w:hint="cs"/>
          <w:rtl/>
          <w:lang w:bidi="ar-SA"/>
        </w:rPr>
        <w:t xml:space="preserve">تعريف المتطلبات </w:t>
      </w:r>
      <w:r>
        <w:rPr>
          <w:rtl/>
          <w:lang w:bidi="ar-SA"/>
        </w:rPr>
        <w:t>–</w:t>
      </w:r>
      <w:r>
        <w:rPr>
          <w:rFonts w:hint="cs"/>
          <w:rtl/>
          <w:lang w:bidi="ar-SA"/>
        </w:rPr>
        <w:t xml:space="preserve"> ماذا نتوقع من جزيئات الدواء، وفيما بعد من الدواء؟ </w:t>
      </w:r>
    </w:p>
    <w:p w14:paraId="4F896F15" w14:textId="77777777" w:rsidR="00043FAB" w:rsidRPr="00043FAB" w:rsidRDefault="00902E6F" w:rsidP="00902E6F">
      <w:pPr>
        <w:numPr>
          <w:ilvl w:val="0"/>
          <w:numId w:val="1"/>
        </w:numPr>
        <w:spacing w:after="0" w:line="240" w:lineRule="auto"/>
        <w:rPr>
          <w:rtl/>
        </w:rPr>
      </w:pPr>
      <w:r>
        <w:rPr>
          <w:rFonts w:hint="cs"/>
          <w:rtl/>
          <w:lang w:bidi="ar-SA"/>
        </w:rPr>
        <w:t>بناء مكتبة عشوائي</w:t>
      </w:r>
      <w:r w:rsidR="00812294">
        <w:rPr>
          <w:rFonts w:hint="cs"/>
          <w:rtl/>
          <w:lang w:bidi="ar-SA"/>
        </w:rPr>
        <w:t>ّ</w:t>
      </w:r>
      <w:r>
        <w:rPr>
          <w:rFonts w:hint="cs"/>
          <w:rtl/>
          <w:lang w:bidi="ar-SA"/>
        </w:rPr>
        <w:t>ة من الجزيئات ال</w:t>
      </w:r>
      <w:r w:rsidR="00812294">
        <w:rPr>
          <w:rFonts w:hint="cs"/>
          <w:rtl/>
          <w:lang w:bidi="ar-SA"/>
        </w:rPr>
        <w:t>ّ</w:t>
      </w:r>
      <w:r>
        <w:rPr>
          <w:rFonts w:hint="cs"/>
          <w:rtl/>
          <w:lang w:bidi="ar-SA"/>
        </w:rPr>
        <w:t xml:space="preserve">تي يمكن أن تُستخدم كجزيئات دواء ممكنة.  </w:t>
      </w:r>
    </w:p>
    <w:p w14:paraId="66775B02" w14:textId="77777777" w:rsidR="00043FAB" w:rsidRPr="001C15BA" w:rsidRDefault="00902E6F" w:rsidP="00902E6F">
      <w:pPr>
        <w:numPr>
          <w:ilvl w:val="0"/>
          <w:numId w:val="1"/>
        </w:numPr>
        <w:spacing w:after="0" w:line="240" w:lineRule="auto"/>
      </w:pPr>
      <w:r>
        <w:rPr>
          <w:rFonts w:hint="cs"/>
          <w:rtl/>
          <w:lang w:bidi="ar-SA"/>
        </w:rPr>
        <w:t>فحص ارتباط جزيئات الدواء بالمكان الصحيح في الجزيئات المستهدفة.</w:t>
      </w:r>
    </w:p>
    <w:p w14:paraId="0BEB4887" w14:textId="77777777" w:rsidR="00AA48E5" w:rsidRPr="00043FAB" w:rsidRDefault="00902E6F" w:rsidP="00902E6F">
      <w:pPr>
        <w:spacing w:after="0" w:line="240" w:lineRule="auto"/>
        <w:ind w:left="720"/>
        <w:rPr>
          <w:rFonts w:ascii="Times New Roman" w:eastAsia="Times New Roman" w:hAnsi="Times New Roman" w:cs="Times New Roman"/>
          <w:sz w:val="24"/>
          <w:szCs w:val="24"/>
          <w:rtl/>
        </w:rPr>
      </w:pPr>
      <w:r>
        <w:rPr>
          <w:rFonts w:hint="cs"/>
          <w:rtl/>
          <w:lang w:bidi="ar-SA"/>
        </w:rPr>
        <w:t xml:space="preserve">بعد ذلك تبدأ مرحلة التجارب الطبية المختلفة.  </w:t>
      </w:r>
    </w:p>
    <w:p w14:paraId="5C4A0CA0" w14:textId="77777777" w:rsidR="00AA48E5" w:rsidRDefault="00AA48E5" w:rsidP="0022421C">
      <w:pPr>
        <w:rPr>
          <w:rtl/>
        </w:rPr>
      </w:pPr>
    </w:p>
    <w:p w14:paraId="1FD34F10" w14:textId="77777777" w:rsidR="0022421C" w:rsidRDefault="00902E6F" w:rsidP="00902E6F">
      <w:pPr>
        <w:rPr>
          <w:rtl/>
        </w:rPr>
      </w:pPr>
      <w:r>
        <w:rPr>
          <w:rFonts w:hint="cs"/>
          <w:rtl/>
          <w:lang w:bidi="ar-SA"/>
        </w:rPr>
        <w:t>يحتاج تطوير الدواء إلى دمج عد</w:t>
      </w:r>
      <w:r w:rsidR="00812294">
        <w:rPr>
          <w:rFonts w:hint="cs"/>
          <w:rtl/>
          <w:lang w:bidi="ar-SA"/>
        </w:rPr>
        <w:t>ّ</w:t>
      </w:r>
      <w:r>
        <w:rPr>
          <w:rFonts w:hint="cs"/>
          <w:rtl/>
          <w:lang w:bidi="ar-SA"/>
        </w:rPr>
        <w:t xml:space="preserve">ة مجالات مختلفة (كيمياء، كيمياء طبية، بيولوجيا، فيزياء، حاسوب ورياضيات)، مختصين ومصادر تمويل كبيرة.  </w:t>
      </w:r>
    </w:p>
    <w:p w14:paraId="088CD2BC" w14:textId="77777777" w:rsidR="00005FCD" w:rsidRDefault="00902E6F" w:rsidP="00812294">
      <w:pPr>
        <w:rPr>
          <w:rtl/>
        </w:rPr>
      </w:pPr>
      <w:r>
        <w:rPr>
          <w:rFonts w:hint="cs"/>
          <w:rtl/>
          <w:lang w:bidi="ar-SA"/>
        </w:rPr>
        <w:t xml:space="preserve">نعرض في هذه </w:t>
      </w:r>
      <w:r w:rsidR="00812294">
        <w:rPr>
          <w:rFonts w:hint="cs"/>
          <w:rtl/>
          <w:lang w:bidi="ar-SA"/>
        </w:rPr>
        <w:t>الفعالية</w:t>
      </w:r>
      <w:r>
        <w:rPr>
          <w:rFonts w:hint="cs"/>
          <w:rtl/>
          <w:lang w:bidi="ar-SA"/>
        </w:rPr>
        <w:t xml:space="preserve"> مبادرة من مجال الكيمياء، وهي تستخدم تكنولوجيا متقد</w:t>
      </w:r>
      <w:r w:rsidR="00812294">
        <w:rPr>
          <w:rFonts w:hint="cs"/>
          <w:rtl/>
          <w:lang w:bidi="ar-SA"/>
        </w:rPr>
        <w:t>ّ</w:t>
      </w:r>
      <w:r>
        <w:rPr>
          <w:rFonts w:hint="cs"/>
          <w:rtl/>
          <w:lang w:bidi="ar-SA"/>
        </w:rPr>
        <w:t>مة لصالح إيجاد جزيئات تُستعمل كدواء. تتم</w:t>
      </w:r>
      <w:r w:rsidR="00812294">
        <w:rPr>
          <w:rFonts w:hint="cs"/>
          <w:rtl/>
          <w:lang w:bidi="ar-SA"/>
        </w:rPr>
        <w:t>ّ</w:t>
      </w:r>
      <w:r>
        <w:rPr>
          <w:rFonts w:hint="cs"/>
          <w:rtl/>
          <w:lang w:bidi="ar-SA"/>
        </w:rPr>
        <w:t xml:space="preserve"> المبادرة (في مركز المعرفة في الجليل) في </w:t>
      </w:r>
      <w:r w:rsidR="0006302D">
        <w:rPr>
          <w:rFonts w:hint="cs"/>
          <w:rtl/>
          <w:lang w:bidi="ar-SA"/>
        </w:rPr>
        <w:t>الحديقة الصناعية</w:t>
      </w:r>
      <w:r w:rsidR="00812294">
        <w:rPr>
          <w:rFonts w:hint="cs"/>
          <w:rtl/>
          <w:lang w:bidi="ar-SA"/>
        </w:rPr>
        <w:t>،</w:t>
      </w:r>
      <w:r w:rsidR="0006302D">
        <w:rPr>
          <w:rFonts w:hint="cs"/>
          <w:rtl/>
          <w:lang w:bidi="ar-SA"/>
        </w:rPr>
        <w:t xml:space="preserve"> في تل </w:t>
      </w:r>
      <w:proofErr w:type="spellStart"/>
      <w:r w:rsidR="0006302D">
        <w:rPr>
          <w:rFonts w:hint="cs"/>
          <w:rtl/>
          <w:lang w:bidi="ar-SA"/>
        </w:rPr>
        <w:t>حاي</w:t>
      </w:r>
      <w:proofErr w:type="spellEnd"/>
      <w:r w:rsidR="0006302D">
        <w:rPr>
          <w:rFonts w:hint="cs"/>
          <w:rtl/>
          <w:lang w:bidi="ar-SA"/>
        </w:rPr>
        <w:t xml:space="preserve">. </w:t>
      </w:r>
      <w:r>
        <w:rPr>
          <w:rFonts w:hint="cs"/>
          <w:rtl/>
          <w:lang w:bidi="ar-SA"/>
        </w:rPr>
        <w:t xml:space="preserve"> </w:t>
      </w:r>
    </w:p>
    <w:p w14:paraId="1D7D396F" w14:textId="77777777" w:rsidR="00005FCD" w:rsidRDefault="0006302D" w:rsidP="0006302D">
      <w:pPr>
        <w:rPr>
          <w:rtl/>
        </w:rPr>
      </w:pPr>
      <w:r>
        <w:rPr>
          <w:rFonts w:hint="cs"/>
          <w:rtl/>
          <w:lang w:bidi="ar-SA"/>
        </w:rPr>
        <w:t xml:space="preserve">يعمل في المبادرة كيمائيون، بيولوجيون </w:t>
      </w:r>
      <w:proofErr w:type="spellStart"/>
      <w:r>
        <w:rPr>
          <w:rFonts w:hint="cs"/>
          <w:rtl/>
          <w:lang w:bidi="ar-SA"/>
        </w:rPr>
        <w:t>وبيوكيميائيون</w:t>
      </w:r>
      <w:proofErr w:type="spellEnd"/>
      <w:r w:rsidR="00812294">
        <w:rPr>
          <w:rFonts w:hint="cs"/>
          <w:rtl/>
          <w:lang w:bidi="ar-SA"/>
        </w:rPr>
        <w:t>،</w:t>
      </w:r>
      <w:r>
        <w:rPr>
          <w:rFonts w:hint="cs"/>
          <w:rtl/>
          <w:lang w:bidi="ar-SA"/>
        </w:rPr>
        <w:t xml:space="preserve"> ويشمل سير العمل المراحل التالية: </w:t>
      </w:r>
    </w:p>
    <w:p w14:paraId="68112792" w14:textId="77777777" w:rsidR="00005FCD" w:rsidRDefault="0006302D" w:rsidP="0006302D">
      <w:pPr>
        <w:pStyle w:val="a4"/>
        <w:numPr>
          <w:ilvl w:val="0"/>
          <w:numId w:val="12"/>
        </w:numPr>
        <w:rPr>
          <w:rtl/>
        </w:rPr>
      </w:pPr>
      <w:r>
        <w:rPr>
          <w:rFonts w:hint="cs"/>
          <w:rtl/>
          <w:lang w:bidi="ar-SA"/>
        </w:rPr>
        <w:t>اختيار بروتين معروف على أن</w:t>
      </w:r>
      <w:r w:rsidR="00812294">
        <w:rPr>
          <w:rFonts w:hint="cs"/>
          <w:rtl/>
          <w:lang w:bidi="ar-SA"/>
        </w:rPr>
        <w:t>ّ</w:t>
      </w:r>
      <w:r>
        <w:rPr>
          <w:rFonts w:hint="cs"/>
          <w:rtl/>
          <w:lang w:bidi="ar-SA"/>
        </w:rPr>
        <w:t>ه مهم في العملي</w:t>
      </w:r>
      <w:r w:rsidR="00812294">
        <w:rPr>
          <w:rFonts w:hint="cs"/>
          <w:rtl/>
          <w:lang w:bidi="ar-SA"/>
        </w:rPr>
        <w:t>ّ</w:t>
      </w:r>
      <w:r>
        <w:rPr>
          <w:rFonts w:hint="cs"/>
          <w:rtl/>
          <w:lang w:bidi="ar-SA"/>
        </w:rPr>
        <w:t>ات الأيضية، ويؤثر تثبيطه على تطور الخلي</w:t>
      </w:r>
      <w:r w:rsidR="00812294">
        <w:rPr>
          <w:rFonts w:hint="cs"/>
          <w:rtl/>
          <w:lang w:bidi="ar-SA"/>
        </w:rPr>
        <w:t>ّ</w:t>
      </w:r>
      <w:r>
        <w:rPr>
          <w:rFonts w:hint="cs"/>
          <w:rtl/>
          <w:lang w:bidi="ar-SA"/>
        </w:rPr>
        <w:t xml:space="preserve">ة. من المهم أن يكون مبنى البروتين معروف.  </w:t>
      </w:r>
    </w:p>
    <w:p w14:paraId="7527FA7B" w14:textId="77777777" w:rsidR="00005FCD" w:rsidRDefault="0006302D" w:rsidP="00A17D9F">
      <w:pPr>
        <w:pStyle w:val="a4"/>
        <w:numPr>
          <w:ilvl w:val="0"/>
          <w:numId w:val="12"/>
        </w:numPr>
        <w:rPr>
          <w:rtl/>
        </w:rPr>
      </w:pPr>
      <w:r>
        <w:rPr>
          <w:rFonts w:hint="cs"/>
          <w:rtl/>
          <w:lang w:bidi="ar-SA"/>
        </w:rPr>
        <w:t>إيجاد جزيء يرتبط بالبروتين بالموقع المناسب</w:t>
      </w:r>
      <w:r w:rsidR="00812294">
        <w:rPr>
          <w:rFonts w:hint="cs"/>
          <w:rtl/>
          <w:lang w:bidi="ar-SA"/>
        </w:rPr>
        <w:t>،</w:t>
      </w:r>
      <w:r>
        <w:rPr>
          <w:rFonts w:hint="cs"/>
          <w:rtl/>
          <w:lang w:bidi="ar-SA"/>
        </w:rPr>
        <w:t xml:space="preserve"> وهكذا يثبط نشاطه. هناك مخازن كيميائي</w:t>
      </w:r>
      <w:r w:rsidR="00812294">
        <w:rPr>
          <w:rFonts w:hint="cs"/>
          <w:rtl/>
          <w:lang w:bidi="ar-SA"/>
        </w:rPr>
        <w:t>ّ</w:t>
      </w:r>
      <w:r>
        <w:rPr>
          <w:rFonts w:hint="cs"/>
          <w:rtl/>
          <w:lang w:bidi="ar-SA"/>
        </w:rPr>
        <w:t>ة في شركات الأدوية الكبرى، وهي تحتوي على عشرات آلاف المرك</w:t>
      </w:r>
      <w:r w:rsidR="00812294">
        <w:rPr>
          <w:rFonts w:hint="cs"/>
          <w:rtl/>
          <w:lang w:bidi="ar-SA"/>
        </w:rPr>
        <w:t>َّ</w:t>
      </w:r>
      <w:r>
        <w:rPr>
          <w:rFonts w:hint="cs"/>
          <w:rtl/>
          <w:lang w:bidi="ar-SA"/>
        </w:rPr>
        <w:t>بات. يمكن فحص هذه المرك</w:t>
      </w:r>
      <w:r w:rsidR="00812294">
        <w:rPr>
          <w:rFonts w:hint="cs"/>
          <w:rtl/>
          <w:lang w:bidi="ar-SA"/>
        </w:rPr>
        <w:t>َّ</w:t>
      </w:r>
      <w:r>
        <w:rPr>
          <w:rFonts w:hint="cs"/>
          <w:rtl/>
          <w:lang w:bidi="ar-SA"/>
        </w:rPr>
        <w:t>بات مع البروتين المختار كي نرى بطريقة تجريبية ما إذا</w:t>
      </w:r>
      <w:r w:rsidR="00812294">
        <w:rPr>
          <w:rFonts w:hint="cs"/>
          <w:rtl/>
          <w:lang w:bidi="ar-SA"/>
        </w:rPr>
        <w:t xml:space="preserve"> كانت</w:t>
      </w:r>
      <w:r>
        <w:rPr>
          <w:rFonts w:hint="cs"/>
          <w:rtl/>
          <w:lang w:bidi="ar-SA"/>
        </w:rPr>
        <w:t xml:space="preserve"> هناك قدرة على النشاط. يحتاج هذا النهج إلى أجهزة ووسائل باهظة الثمن. نهج مبادرة مركز المعرفة في الجليل، بعد اختيار البروتين، هو إيجاد </w:t>
      </w:r>
      <w:r w:rsidR="00A17D9F">
        <w:rPr>
          <w:rFonts w:hint="cs"/>
          <w:rtl/>
          <w:lang w:bidi="ar-SA"/>
        </w:rPr>
        <w:t>الجزيء ال</w:t>
      </w:r>
      <w:r w:rsidR="00812294">
        <w:rPr>
          <w:rFonts w:hint="cs"/>
          <w:rtl/>
          <w:lang w:bidi="ar-SA"/>
        </w:rPr>
        <w:t>ّ</w:t>
      </w:r>
      <w:r w:rsidR="00A17D9F">
        <w:rPr>
          <w:rFonts w:hint="cs"/>
          <w:rtl/>
          <w:lang w:bidi="ar-SA"/>
        </w:rPr>
        <w:t>ذي سي</w:t>
      </w:r>
      <w:r w:rsidR="00812294">
        <w:rPr>
          <w:rFonts w:hint="cs"/>
          <w:rtl/>
          <w:lang w:bidi="ar-SA"/>
        </w:rPr>
        <w:t>ُ</w:t>
      </w:r>
      <w:r w:rsidR="00A17D9F">
        <w:rPr>
          <w:rFonts w:hint="cs"/>
          <w:rtl/>
          <w:lang w:bidi="ar-SA"/>
        </w:rPr>
        <w:t xml:space="preserve">ستعمل كدواء في إحدى الطرق التالية: </w:t>
      </w:r>
    </w:p>
    <w:p w14:paraId="19C136D9" w14:textId="77777777" w:rsidR="00005FCD" w:rsidRDefault="00A17D9F" w:rsidP="00A17D9F">
      <w:pPr>
        <w:pStyle w:val="a4"/>
        <w:numPr>
          <w:ilvl w:val="0"/>
          <w:numId w:val="14"/>
        </w:numPr>
        <w:rPr>
          <w:rtl/>
        </w:rPr>
      </w:pPr>
      <w:r>
        <w:rPr>
          <w:rFonts w:hint="cs"/>
          <w:rtl/>
          <w:lang w:bidi="ar-SA"/>
        </w:rPr>
        <w:t>نحد</w:t>
      </w:r>
      <w:r w:rsidR="00812294">
        <w:rPr>
          <w:rFonts w:hint="cs"/>
          <w:rtl/>
          <w:lang w:bidi="ar-SA"/>
        </w:rPr>
        <w:t>ّ</w:t>
      </w:r>
      <w:r>
        <w:rPr>
          <w:rFonts w:hint="cs"/>
          <w:rtl/>
          <w:lang w:bidi="ar-SA"/>
        </w:rPr>
        <w:t>د الموقع، في البروتين، ال</w:t>
      </w:r>
      <w:r w:rsidR="00812294">
        <w:rPr>
          <w:rFonts w:hint="cs"/>
          <w:rtl/>
          <w:lang w:bidi="ar-SA"/>
        </w:rPr>
        <w:t>ّ</w:t>
      </w:r>
      <w:r>
        <w:rPr>
          <w:rFonts w:hint="cs"/>
          <w:rtl/>
          <w:lang w:bidi="ar-SA"/>
        </w:rPr>
        <w:t xml:space="preserve">ذي نريد أن يرتبط به الدواء، ونبحث عن جزيء مبناه ملائم كي يدخل في الموقع ويرتبط به بالمتانة المناسبة.  </w:t>
      </w:r>
    </w:p>
    <w:p w14:paraId="2461E78B" w14:textId="77777777" w:rsidR="00005FCD" w:rsidRDefault="00A17D9F" w:rsidP="00A17D9F">
      <w:pPr>
        <w:pStyle w:val="a4"/>
        <w:numPr>
          <w:ilvl w:val="0"/>
          <w:numId w:val="14"/>
        </w:numPr>
        <w:rPr>
          <w:rtl/>
        </w:rPr>
      </w:pPr>
      <w:r>
        <w:rPr>
          <w:rFonts w:hint="cs"/>
          <w:rtl/>
          <w:lang w:bidi="ar-SA"/>
        </w:rPr>
        <w:t>نجد المواد</w:t>
      </w:r>
      <w:r w:rsidR="00812294">
        <w:rPr>
          <w:rFonts w:hint="cs"/>
          <w:rtl/>
          <w:lang w:bidi="ar-SA"/>
        </w:rPr>
        <w:t>ّ</w:t>
      </w:r>
      <w:r>
        <w:rPr>
          <w:rFonts w:hint="cs"/>
          <w:rtl/>
          <w:lang w:bidi="ar-SA"/>
        </w:rPr>
        <w:t xml:space="preserve"> المعروفة كمواد</w:t>
      </w:r>
      <w:r w:rsidR="00812294">
        <w:rPr>
          <w:rFonts w:hint="cs"/>
          <w:rtl/>
          <w:lang w:bidi="ar-SA"/>
        </w:rPr>
        <w:t>ّ</w:t>
      </w:r>
      <w:r>
        <w:rPr>
          <w:rFonts w:hint="cs"/>
          <w:rtl/>
          <w:lang w:bidi="ar-SA"/>
        </w:rPr>
        <w:t xml:space="preserve"> فعالة للبروتين. نجد المتطلبات المشتركة لجميع هذه المواد</w:t>
      </w:r>
      <w:r w:rsidR="00812294">
        <w:rPr>
          <w:rFonts w:hint="cs"/>
          <w:rtl/>
          <w:lang w:bidi="ar-SA"/>
        </w:rPr>
        <w:t>ّ</w:t>
      </w:r>
      <w:r>
        <w:rPr>
          <w:rFonts w:hint="cs"/>
          <w:rtl/>
          <w:lang w:bidi="ar-SA"/>
        </w:rPr>
        <w:t>. نحاول إيجاد مواد</w:t>
      </w:r>
      <w:r w:rsidR="00812294">
        <w:rPr>
          <w:rFonts w:hint="cs"/>
          <w:rtl/>
          <w:lang w:bidi="ar-SA"/>
        </w:rPr>
        <w:t>ّ</w:t>
      </w:r>
      <w:r>
        <w:rPr>
          <w:rFonts w:hint="cs"/>
          <w:rtl/>
          <w:lang w:bidi="ar-SA"/>
        </w:rPr>
        <w:t xml:space="preserve"> مبناها مناسب لكل</w:t>
      </w:r>
      <w:r w:rsidR="00812294">
        <w:rPr>
          <w:rFonts w:hint="cs"/>
          <w:rtl/>
          <w:lang w:bidi="ar-SA"/>
        </w:rPr>
        <w:t>ّ</w:t>
      </w:r>
      <w:r>
        <w:rPr>
          <w:rFonts w:hint="cs"/>
          <w:rtl/>
          <w:lang w:bidi="ar-SA"/>
        </w:rPr>
        <w:t xml:space="preserve"> هذه المتطلبات (فيما بعد نحاول تحسين صفاته كدواء بواسطة تغيير مبناه). </w:t>
      </w:r>
    </w:p>
    <w:p w14:paraId="5AFC88A0" w14:textId="77777777" w:rsidR="00005FCD" w:rsidRDefault="00A17D9F" w:rsidP="00812294">
      <w:pPr>
        <w:rPr>
          <w:rtl/>
        </w:rPr>
      </w:pPr>
      <w:r>
        <w:rPr>
          <w:rFonts w:hint="cs"/>
          <w:rtl/>
          <w:lang w:bidi="ar-SA"/>
        </w:rPr>
        <w:t>يتم</w:t>
      </w:r>
      <w:r w:rsidR="00812294">
        <w:rPr>
          <w:rFonts w:hint="cs"/>
          <w:rtl/>
          <w:lang w:bidi="ar-SA"/>
        </w:rPr>
        <w:t>ّ</w:t>
      </w:r>
      <w:r>
        <w:rPr>
          <w:rFonts w:hint="cs"/>
          <w:rtl/>
          <w:lang w:bidi="ar-SA"/>
        </w:rPr>
        <w:t xml:space="preserve"> البحث عن (البروتين والدواء) بوسائل محوسبة في مكتبة جزيئات موجودة في مجمعات معرفة. نجد في هذه </w:t>
      </w:r>
      <w:r w:rsidR="00812294">
        <w:rPr>
          <w:rFonts w:hint="cs"/>
          <w:rtl/>
          <w:lang w:bidi="ar-SA"/>
        </w:rPr>
        <w:t>المرحلة حوالي 100 دواء يمكن أن ي</w:t>
      </w:r>
      <w:r>
        <w:rPr>
          <w:rFonts w:hint="cs"/>
          <w:rtl/>
          <w:lang w:bidi="ar-SA"/>
        </w:rPr>
        <w:t>كون مناسب</w:t>
      </w:r>
      <w:r w:rsidR="00812294">
        <w:rPr>
          <w:rFonts w:hint="cs"/>
          <w:rtl/>
          <w:lang w:bidi="ar-SA"/>
        </w:rPr>
        <w:t>ًا</w:t>
      </w:r>
      <w:r>
        <w:rPr>
          <w:rFonts w:hint="cs"/>
          <w:rtl/>
          <w:lang w:bidi="ar-SA"/>
        </w:rPr>
        <w:t xml:space="preserve"> ونشتريها. </w:t>
      </w:r>
    </w:p>
    <w:p w14:paraId="251246C1" w14:textId="77777777" w:rsidR="000D33C3" w:rsidRDefault="00A17D9F" w:rsidP="00F5094E">
      <w:pPr>
        <w:pStyle w:val="a4"/>
        <w:numPr>
          <w:ilvl w:val="0"/>
          <w:numId w:val="12"/>
        </w:numPr>
        <w:rPr>
          <w:rtl/>
        </w:rPr>
      </w:pPr>
      <w:r>
        <w:rPr>
          <w:rFonts w:hint="cs"/>
          <w:rtl/>
          <w:lang w:bidi="ar-SA"/>
        </w:rPr>
        <w:t xml:space="preserve">نفحص مدى ارتباط </w:t>
      </w:r>
      <w:r w:rsidR="00F5094E">
        <w:rPr>
          <w:rFonts w:hint="cs"/>
          <w:rtl/>
          <w:lang w:bidi="ar-SA"/>
        </w:rPr>
        <w:t>جزيئات الدواء بجزيئات البروتين. يتم</w:t>
      </w:r>
      <w:r w:rsidR="00812294">
        <w:rPr>
          <w:rFonts w:hint="cs"/>
          <w:rtl/>
          <w:lang w:bidi="ar-SA"/>
        </w:rPr>
        <w:t>ّ</w:t>
      </w:r>
      <w:r w:rsidR="00F5094E">
        <w:rPr>
          <w:rFonts w:hint="cs"/>
          <w:rtl/>
          <w:lang w:bidi="ar-SA"/>
        </w:rPr>
        <w:t xml:space="preserve"> هذا الفحص بطريقتين أساسيتين:  </w:t>
      </w:r>
    </w:p>
    <w:p w14:paraId="493131C7" w14:textId="77777777" w:rsidR="00005FCD" w:rsidRDefault="00F5094E" w:rsidP="00812294">
      <w:pPr>
        <w:pStyle w:val="a4"/>
        <w:numPr>
          <w:ilvl w:val="0"/>
          <w:numId w:val="17"/>
        </w:numPr>
        <w:rPr>
          <w:rtl/>
        </w:rPr>
      </w:pPr>
      <w:r>
        <w:rPr>
          <w:rFonts w:hint="cs"/>
          <w:rtl/>
          <w:lang w:bidi="ar-SA"/>
        </w:rPr>
        <w:t>استعمال</w:t>
      </w:r>
      <w:r w:rsidR="00005FCD">
        <w:t xml:space="preserve">NMR </w:t>
      </w:r>
      <w:r w:rsidR="00005FCD">
        <w:rPr>
          <w:rFonts w:hint="cs"/>
          <w:rtl/>
        </w:rPr>
        <w:t xml:space="preserve"> </w:t>
      </w:r>
      <w:r w:rsidR="007C747C">
        <w:rPr>
          <w:rFonts w:hint="cs"/>
          <w:rtl/>
        </w:rPr>
        <w:t>(</w:t>
      </w:r>
      <w:r w:rsidR="006B0D8B">
        <w:rPr>
          <w:rFonts w:hint="cs"/>
          <w:rtl/>
          <w:lang w:bidi="ar-SA"/>
        </w:rPr>
        <w:t xml:space="preserve">الرنين المغناطيسي النووي) كي نرى مكان ارتباط الدواء بالبروتين. بما أن استعمال </w:t>
      </w:r>
      <w:r w:rsidR="00005FCD">
        <w:t>NMR</w:t>
      </w:r>
      <w:r w:rsidR="00005FCD">
        <w:rPr>
          <w:rFonts w:hint="cs"/>
          <w:rtl/>
        </w:rPr>
        <w:t xml:space="preserve"> </w:t>
      </w:r>
      <w:r w:rsidR="006B0D8B">
        <w:rPr>
          <w:rFonts w:hint="cs"/>
          <w:rtl/>
          <w:lang w:bidi="ar-SA"/>
        </w:rPr>
        <w:t>بروتين معقد جدًّا، نستعمل</w:t>
      </w:r>
      <w:r w:rsidR="00005FCD">
        <w:rPr>
          <w:rFonts w:hint="cs"/>
          <w:rtl/>
        </w:rPr>
        <w:t xml:space="preserve"> </w:t>
      </w:r>
      <w:r w:rsidR="00005FCD">
        <w:t xml:space="preserve">NMR </w:t>
      </w:r>
      <w:r w:rsidR="00812294">
        <w:rPr>
          <w:rFonts w:hint="cs"/>
          <w:rtl/>
        </w:rPr>
        <w:t xml:space="preserve"> </w:t>
      </w:r>
      <w:r w:rsidR="00005FCD">
        <w:rPr>
          <w:rFonts w:hint="cs"/>
          <w:rtl/>
        </w:rPr>
        <w:t xml:space="preserve"> </w:t>
      </w:r>
      <w:r w:rsidR="006B0D8B">
        <w:rPr>
          <w:rFonts w:hint="cs"/>
          <w:rtl/>
          <w:lang w:bidi="ar-SA"/>
        </w:rPr>
        <w:t xml:space="preserve">ثنائي الأبعاد </w:t>
      </w:r>
      <w:r w:rsidR="00005FCD">
        <w:rPr>
          <w:rFonts w:hint="cs"/>
          <w:rtl/>
        </w:rPr>
        <w:t>(</w:t>
      </w:r>
      <w:r w:rsidR="006B0D8B">
        <w:rPr>
          <w:rFonts w:hint="cs"/>
          <w:rtl/>
          <w:lang w:bidi="ar-SA"/>
        </w:rPr>
        <w:t xml:space="preserve">هيدروجين </w:t>
      </w:r>
      <w:proofErr w:type="gramStart"/>
      <w:r w:rsidR="006B0D8B">
        <w:rPr>
          <w:rFonts w:hint="cs"/>
          <w:rtl/>
          <w:lang w:bidi="ar-SA"/>
        </w:rPr>
        <w:t xml:space="preserve">وَ </w:t>
      </w:r>
      <w:r w:rsidR="00005FCD">
        <w:t>N</w:t>
      </w:r>
      <w:r w:rsidR="00005FCD" w:rsidRPr="00F5094E">
        <w:rPr>
          <w:rFonts w:hint="cs"/>
          <w:vertAlign w:val="superscript"/>
          <w:rtl/>
        </w:rPr>
        <w:t>15</w:t>
      </w:r>
      <w:proofErr w:type="gramEnd"/>
      <w:r w:rsidR="00005FCD">
        <w:rPr>
          <w:rFonts w:hint="cs"/>
          <w:rtl/>
        </w:rPr>
        <w:t>).</w:t>
      </w:r>
    </w:p>
    <w:p w14:paraId="7F4F8D0F" w14:textId="77777777" w:rsidR="000D33C3" w:rsidRDefault="006B0D8B" w:rsidP="00063A9C">
      <w:pPr>
        <w:pStyle w:val="a4"/>
        <w:numPr>
          <w:ilvl w:val="0"/>
          <w:numId w:val="17"/>
        </w:numPr>
      </w:pPr>
      <w:r>
        <w:rPr>
          <w:rFonts w:hint="cs"/>
          <w:rtl/>
          <w:lang w:bidi="ar-SA"/>
        </w:rPr>
        <w:t xml:space="preserve">فحص نموذجي بين الجزيء والبروتين بواسطة </w:t>
      </w:r>
      <w:r w:rsidR="00063A9C">
        <w:rPr>
          <w:rFonts w:hint="cs"/>
          <w:rtl/>
          <w:lang w:bidi="ar-SA"/>
        </w:rPr>
        <w:t xml:space="preserve">معايرة كلوري مترية وقياسها بواسطة المساواة في درجة الحرارة  </w:t>
      </w:r>
      <w:proofErr w:type="spellStart"/>
      <w:r w:rsidR="000D33C3">
        <w:t>IsoThermal</w:t>
      </w:r>
      <w:proofErr w:type="spellEnd"/>
      <w:r w:rsidR="000D33C3">
        <w:t xml:space="preserve"> Calorimeter</w:t>
      </w:r>
      <w:r w:rsidR="007C747C">
        <w:t>)</w:t>
      </w:r>
      <w:r w:rsidR="000D33C3">
        <w:t xml:space="preserve"> ITC</w:t>
      </w:r>
      <w:r w:rsidR="007C747C">
        <w:rPr>
          <w:rFonts w:hint="cs"/>
          <w:rtl/>
        </w:rPr>
        <w:t>)</w:t>
      </w:r>
      <w:r w:rsidR="000D33C3">
        <w:rPr>
          <w:rFonts w:hint="cs"/>
          <w:rtl/>
        </w:rPr>
        <w:t xml:space="preserve"> </w:t>
      </w:r>
      <w:r w:rsidR="007C747C">
        <w:rPr>
          <w:rFonts w:hint="cs"/>
          <w:rtl/>
        </w:rPr>
        <w:t>.</w:t>
      </w:r>
    </w:p>
    <w:p w14:paraId="29E37CA0" w14:textId="77777777" w:rsidR="00005FCD" w:rsidRDefault="00063A9C" w:rsidP="006B0D8B">
      <w:pPr>
        <w:rPr>
          <w:rtl/>
        </w:rPr>
      </w:pPr>
      <w:r>
        <w:rPr>
          <w:rFonts w:hint="cs"/>
          <w:rtl/>
          <w:lang w:bidi="ar-SA"/>
        </w:rPr>
        <w:t xml:space="preserve">فيما بعد، إذا وُجد </w:t>
      </w:r>
      <w:r w:rsidR="006B0D8B">
        <w:rPr>
          <w:rFonts w:hint="cs"/>
          <w:rtl/>
          <w:lang w:bidi="ar-SA"/>
        </w:rPr>
        <w:t>جزيء ناجع، يمكن الانتقال إلى تجارب على خلايا حي</w:t>
      </w:r>
      <w:r>
        <w:rPr>
          <w:rFonts w:hint="cs"/>
          <w:rtl/>
          <w:lang w:bidi="ar-SA"/>
        </w:rPr>
        <w:t>ّ</w:t>
      </w:r>
      <w:r w:rsidR="006B0D8B">
        <w:rPr>
          <w:rFonts w:hint="cs"/>
          <w:rtl/>
          <w:lang w:bidi="ar-SA"/>
        </w:rPr>
        <w:t xml:space="preserve">ة وتطوير دواء كما رأيتم في الفيلم القصير.  </w:t>
      </w:r>
    </w:p>
    <w:p w14:paraId="1730C97D" w14:textId="77777777" w:rsidR="006B0D8B" w:rsidRDefault="006B0D8B" w:rsidP="00005FCD">
      <w:pPr>
        <w:rPr>
          <w:rtl/>
        </w:rPr>
      </w:pPr>
    </w:p>
    <w:p w14:paraId="45AE7F33" w14:textId="77777777" w:rsidR="00A82C42" w:rsidRDefault="006B0D8B" w:rsidP="00005FCD">
      <w:pPr>
        <w:rPr>
          <w:rtl/>
        </w:rPr>
      </w:pPr>
      <w:r>
        <w:rPr>
          <w:rFonts w:hint="cs"/>
          <w:rtl/>
          <w:lang w:bidi="ar-SA"/>
        </w:rPr>
        <w:lastRenderedPageBreak/>
        <w:t>مهام</w:t>
      </w:r>
      <w:r w:rsidR="00A82C42">
        <w:rPr>
          <w:rFonts w:hint="cs"/>
          <w:rtl/>
        </w:rPr>
        <w:t>:</w:t>
      </w:r>
    </w:p>
    <w:p w14:paraId="5252A99C" w14:textId="77777777" w:rsidR="00A82C42" w:rsidRDefault="006B0D8B" w:rsidP="00063A9C">
      <w:pPr>
        <w:pStyle w:val="a4"/>
        <w:numPr>
          <w:ilvl w:val="0"/>
          <w:numId w:val="6"/>
        </w:numPr>
      </w:pPr>
      <w:r>
        <w:rPr>
          <w:rFonts w:hint="cs"/>
          <w:rtl/>
          <w:lang w:bidi="ar-SA"/>
        </w:rPr>
        <w:t xml:space="preserve">تجدون فيما بعد شرح عن تكنولوجيتين </w:t>
      </w:r>
      <w:r w:rsidR="00063A9C">
        <w:rPr>
          <w:rFonts w:hint="cs"/>
          <w:rtl/>
          <w:lang w:bidi="ar-SA"/>
        </w:rPr>
        <w:t>يتمّ استخدامهما</w:t>
      </w:r>
      <w:r>
        <w:rPr>
          <w:rFonts w:hint="cs"/>
          <w:rtl/>
          <w:lang w:bidi="ar-SA"/>
        </w:rPr>
        <w:t xml:space="preserve"> في تطوير الأدوية:</w:t>
      </w:r>
      <w:r w:rsidRPr="006B0D8B">
        <w:rPr>
          <w:rFonts w:hint="cs"/>
          <w:rtl/>
          <w:lang w:bidi="ar-SA"/>
        </w:rPr>
        <w:t xml:space="preserve"> </w:t>
      </w:r>
      <w:r>
        <w:rPr>
          <w:rFonts w:hint="cs"/>
          <w:rtl/>
          <w:lang w:bidi="ar-SA"/>
        </w:rPr>
        <w:t>الرنين المغناطيسي النووي</w:t>
      </w:r>
      <w:r w:rsidR="00A82C42">
        <w:rPr>
          <w:rFonts w:hint="cs"/>
          <w:rtl/>
        </w:rPr>
        <w:t xml:space="preserve"> (</w:t>
      </w:r>
      <w:r w:rsidR="00A82C42">
        <w:t>NMR</w:t>
      </w:r>
      <w:r w:rsidR="00A82C42">
        <w:rPr>
          <w:rFonts w:hint="cs"/>
          <w:rtl/>
        </w:rPr>
        <w:t xml:space="preserve">) </w:t>
      </w:r>
      <w:r w:rsidR="00063A9C">
        <w:rPr>
          <w:rFonts w:hint="cs"/>
          <w:rtl/>
          <w:lang w:bidi="ar-SA"/>
        </w:rPr>
        <w:t xml:space="preserve">ومعايرة كلوري مترية وقياسها بواسطة المساواة في درجة الحرارة  </w:t>
      </w:r>
      <w:r w:rsidR="00A82C42">
        <w:rPr>
          <w:rFonts w:hint="cs"/>
          <w:rtl/>
        </w:rPr>
        <w:t>(</w:t>
      </w:r>
      <w:r w:rsidR="00A82C42">
        <w:t>ITC</w:t>
      </w:r>
      <w:r w:rsidR="00A82C42">
        <w:rPr>
          <w:rFonts w:hint="cs"/>
          <w:rtl/>
        </w:rPr>
        <w:t xml:space="preserve">). </w:t>
      </w:r>
      <w:r w:rsidR="007704CF">
        <w:rPr>
          <w:rFonts w:hint="cs"/>
          <w:rtl/>
          <w:lang w:bidi="ar-SA"/>
        </w:rPr>
        <w:t xml:space="preserve">اقرأوا الشروح وأجيبوا عن الأسئلة في نهايتها. </w:t>
      </w:r>
    </w:p>
    <w:p w14:paraId="48419698" w14:textId="77777777" w:rsidR="00A82C42" w:rsidRDefault="00EB5776" w:rsidP="00EB5776">
      <w:pPr>
        <w:pStyle w:val="a4"/>
        <w:numPr>
          <w:ilvl w:val="0"/>
          <w:numId w:val="6"/>
        </w:numPr>
      </w:pPr>
      <w:r>
        <w:rPr>
          <w:rFonts w:hint="cs"/>
          <w:rtl/>
          <w:lang w:bidi="ar-SA"/>
        </w:rPr>
        <w:t>حض</w:t>
      </w:r>
      <w:r w:rsidR="00063A9C">
        <w:rPr>
          <w:rFonts w:hint="cs"/>
          <w:rtl/>
          <w:lang w:bidi="ar-SA"/>
        </w:rPr>
        <w:t>ّ</w:t>
      </w:r>
      <w:r>
        <w:rPr>
          <w:rFonts w:hint="cs"/>
          <w:rtl/>
          <w:lang w:bidi="ar-SA"/>
        </w:rPr>
        <w:t xml:space="preserve">روا رسمًا تخطيطيًّا يصف طريقة عمل مجموعة تطوير الأدوية في مركز المعرفة في الجليل.   </w:t>
      </w:r>
    </w:p>
    <w:p w14:paraId="173B25A7" w14:textId="77777777" w:rsidR="007E567C" w:rsidRDefault="00EB5776" w:rsidP="00063A9C">
      <w:pPr>
        <w:pStyle w:val="a4"/>
        <w:numPr>
          <w:ilvl w:val="0"/>
          <w:numId w:val="6"/>
        </w:numPr>
      </w:pPr>
      <w:r>
        <w:rPr>
          <w:rFonts w:hint="cs"/>
          <w:rtl/>
          <w:lang w:bidi="ar-SA"/>
        </w:rPr>
        <w:t>أنتم ترغبون في جمع الأموال لتنفيذ المبادرة المذكورة أعلاه لتطوير أدوية</w:t>
      </w:r>
      <w:r w:rsidR="00315007">
        <w:rPr>
          <w:rFonts w:hint="cs"/>
          <w:rtl/>
          <w:lang w:bidi="ar-SA"/>
        </w:rPr>
        <w:t>. يمكنكم جمع الأموال من مؤسسة تستثمر في مبادرات "</w:t>
      </w:r>
      <w:proofErr w:type="spellStart"/>
      <w:r w:rsidR="00315007">
        <w:rPr>
          <w:rFonts w:hint="cs"/>
          <w:rtl/>
          <w:lang w:bidi="ar-SA"/>
        </w:rPr>
        <w:t>بيوتكنولوجي</w:t>
      </w:r>
      <w:r w:rsidR="00063A9C">
        <w:rPr>
          <w:rFonts w:hint="cs"/>
          <w:rtl/>
          <w:lang w:bidi="ar-SA"/>
        </w:rPr>
        <w:t>ة</w:t>
      </w:r>
      <w:proofErr w:type="spellEnd"/>
      <w:r w:rsidR="00063A9C">
        <w:rPr>
          <w:rFonts w:hint="cs"/>
          <w:rtl/>
          <w:lang w:bidi="ar-SA"/>
        </w:rPr>
        <w:t xml:space="preserve">". يمكنكم عرض مبادرتكم أمام </w:t>
      </w:r>
      <w:r w:rsidR="00315007">
        <w:rPr>
          <w:rFonts w:hint="cs"/>
          <w:rtl/>
          <w:lang w:bidi="ar-SA"/>
        </w:rPr>
        <w:t xml:space="preserve">مستثمرين بمساعدة وثيقة مكتوبة أو بواسطة عارضة تعرضونها أمام المستثمرين. يجب عليكم اقناع الناخبين المحتملين بجدوى الاستثمار في المشروع.     لهذا الغرض يجب شرح هدف </w:t>
      </w:r>
      <w:proofErr w:type="gramStart"/>
      <w:r w:rsidR="00315007">
        <w:rPr>
          <w:rFonts w:hint="cs"/>
          <w:rtl/>
          <w:lang w:bidi="ar-SA"/>
        </w:rPr>
        <w:t>المشروع  وتحقيقه</w:t>
      </w:r>
      <w:proofErr w:type="gramEnd"/>
      <w:r w:rsidR="00315007">
        <w:rPr>
          <w:rFonts w:hint="cs"/>
          <w:rtl/>
          <w:lang w:bidi="ar-SA"/>
        </w:rPr>
        <w:t>، كما يجب شرح المبادئ العلمي</w:t>
      </w:r>
      <w:r w:rsidR="00063A9C">
        <w:rPr>
          <w:rFonts w:hint="cs"/>
          <w:rtl/>
          <w:lang w:bidi="ar-SA"/>
        </w:rPr>
        <w:t>ّ</w:t>
      </w:r>
      <w:r w:rsidR="00315007">
        <w:rPr>
          <w:rFonts w:hint="cs"/>
          <w:rtl/>
          <w:lang w:bidi="ar-SA"/>
        </w:rPr>
        <w:t>ة والتكنولوجي</w:t>
      </w:r>
      <w:r w:rsidR="00063A9C">
        <w:rPr>
          <w:rFonts w:hint="cs"/>
          <w:rtl/>
          <w:lang w:bidi="ar-SA"/>
        </w:rPr>
        <w:t>ّ</w:t>
      </w:r>
      <w:r w:rsidR="00315007">
        <w:rPr>
          <w:rFonts w:hint="cs"/>
          <w:rtl/>
          <w:lang w:bidi="ar-SA"/>
        </w:rPr>
        <w:t>ة ال</w:t>
      </w:r>
      <w:r w:rsidR="00063A9C">
        <w:rPr>
          <w:rFonts w:hint="cs"/>
          <w:rtl/>
          <w:lang w:bidi="ar-SA"/>
        </w:rPr>
        <w:t>ّ</w:t>
      </w:r>
      <w:r w:rsidR="00315007">
        <w:rPr>
          <w:rFonts w:hint="cs"/>
          <w:rtl/>
          <w:lang w:bidi="ar-SA"/>
        </w:rPr>
        <w:t xml:space="preserve">تي يعتمد عليها المشروع، إيجابيات </w:t>
      </w:r>
      <w:r w:rsidR="001807D8">
        <w:rPr>
          <w:rFonts w:hint="cs"/>
          <w:rtl/>
          <w:lang w:bidi="ar-SA"/>
        </w:rPr>
        <w:t xml:space="preserve">المشروع مقارنة بطرق العمل المقبولة، تخطيط الميزانية المطلوبة التي ترغبون في جمعها من المستثمرين.  </w:t>
      </w:r>
      <w:r w:rsidR="00315007">
        <w:rPr>
          <w:rFonts w:hint="cs"/>
          <w:rtl/>
          <w:lang w:bidi="ar-SA"/>
        </w:rPr>
        <w:t xml:space="preserve"> </w:t>
      </w:r>
      <w:r w:rsidR="00EE4F7B">
        <w:rPr>
          <w:rFonts w:hint="cs"/>
          <w:rtl/>
        </w:rPr>
        <w:t xml:space="preserve"> </w:t>
      </w:r>
    </w:p>
    <w:p w14:paraId="532048BD" w14:textId="77777777" w:rsidR="007E567C" w:rsidRDefault="001807D8" w:rsidP="001807D8">
      <w:pPr>
        <w:pStyle w:val="a4"/>
        <w:rPr>
          <w:rtl/>
        </w:rPr>
      </w:pPr>
      <w:r>
        <w:rPr>
          <w:rFonts w:hint="cs"/>
          <w:rtl/>
          <w:lang w:bidi="ar-SA"/>
        </w:rPr>
        <w:t xml:space="preserve">محتويات الوظيفة: تحضير ملف يحتوي على معلومات للمستثمرين بحيث يحتوي على </w:t>
      </w:r>
      <w:r w:rsidR="007E567C">
        <w:rPr>
          <w:rFonts w:hint="cs"/>
          <w:rtl/>
        </w:rPr>
        <w:t xml:space="preserve">4-6 </w:t>
      </w:r>
      <w:r>
        <w:rPr>
          <w:rFonts w:hint="cs"/>
          <w:rtl/>
          <w:lang w:bidi="ar-SA"/>
        </w:rPr>
        <w:t xml:space="preserve">صفحات، أو عارضة شرائح تحتوي على 20 شريحة.  </w:t>
      </w:r>
      <w:r w:rsidR="007E567C">
        <w:rPr>
          <w:rFonts w:hint="cs"/>
          <w:rtl/>
        </w:rPr>
        <w:t xml:space="preserve"> </w:t>
      </w:r>
    </w:p>
    <w:p w14:paraId="18936908" w14:textId="77777777" w:rsidR="00A82C42" w:rsidRDefault="001807D8" w:rsidP="00184170">
      <w:pPr>
        <w:pStyle w:val="a4"/>
        <w:rPr>
          <w:lang w:bidi="ar-SA"/>
        </w:rPr>
      </w:pPr>
      <w:r>
        <w:rPr>
          <w:rFonts w:hint="cs"/>
          <w:rtl/>
          <w:lang w:bidi="ar-SA"/>
        </w:rPr>
        <w:t>يتم</w:t>
      </w:r>
      <w:r w:rsidR="00063A9C">
        <w:rPr>
          <w:rFonts w:hint="cs"/>
          <w:rtl/>
          <w:lang w:bidi="ar-SA"/>
        </w:rPr>
        <w:t>ّ</w:t>
      </w:r>
      <w:r>
        <w:rPr>
          <w:rFonts w:hint="cs"/>
          <w:rtl/>
          <w:lang w:bidi="ar-SA"/>
        </w:rPr>
        <w:t xml:space="preserve"> تقييم الملف ال</w:t>
      </w:r>
      <w:r w:rsidR="00063A9C">
        <w:rPr>
          <w:rFonts w:hint="cs"/>
          <w:rtl/>
          <w:lang w:bidi="ar-SA"/>
        </w:rPr>
        <w:t>ّ</w:t>
      </w:r>
      <w:r>
        <w:rPr>
          <w:rFonts w:hint="cs"/>
          <w:rtl/>
          <w:lang w:bidi="ar-SA"/>
        </w:rPr>
        <w:t>ذي تحض</w:t>
      </w:r>
      <w:r w:rsidR="00063A9C">
        <w:rPr>
          <w:rFonts w:hint="cs"/>
          <w:rtl/>
          <w:lang w:bidi="ar-SA"/>
        </w:rPr>
        <w:t>ّ</w:t>
      </w:r>
      <w:r>
        <w:rPr>
          <w:rFonts w:hint="cs"/>
          <w:rtl/>
          <w:lang w:bidi="ar-SA"/>
        </w:rPr>
        <w:t>رونه بمساعدة الدليل المرفق.</w:t>
      </w:r>
    </w:p>
    <w:p w14:paraId="6A3120BC" w14:textId="77777777" w:rsidR="00914A9D" w:rsidRDefault="00914A9D" w:rsidP="00914A9D">
      <w:pPr>
        <w:pStyle w:val="a4"/>
        <w:rPr>
          <w:rtl/>
        </w:rPr>
      </w:pPr>
    </w:p>
    <w:p w14:paraId="79C1BB6A" w14:textId="77777777" w:rsidR="00B6227C" w:rsidRDefault="00B6227C">
      <w:pPr>
        <w:bidi w:val="0"/>
        <w:rPr>
          <w:rtl/>
        </w:rPr>
      </w:pPr>
      <w:r>
        <w:rPr>
          <w:rtl/>
        </w:rPr>
        <w:br w:type="page"/>
      </w:r>
    </w:p>
    <w:p w14:paraId="183FB9A9" w14:textId="77777777" w:rsidR="00914A9D" w:rsidRDefault="00184170" w:rsidP="00D32820">
      <w:pPr>
        <w:pStyle w:val="a4"/>
        <w:rPr>
          <w:rtl/>
        </w:rPr>
      </w:pPr>
      <w:r>
        <w:rPr>
          <w:rFonts w:hint="cs"/>
          <w:rtl/>
          <w:lang w:bidi="ar-SA"/>
        </w:rPr>
        <w:lastRenderedPageBreak/>
        <w:t xml:space="preserve">دليل </w:t>
      </w:r>
      <w:r w:rsidR="00D32820">
        <w:rPr>
          <w:rFonts w:hint="cs"/>
          <w:rtl/>
          <w:lang w:bidi="ar-SA"/>
        </w:rPr>
        <w:t xml:space="preserve">تقييم </w:t>
      </w:r>
      <w:r w:rsidR="00063A9C">
        <w:rPr>
          <w:rFonts w:hint="cs"/>
          <w:rtl/>
          <w:lang w:bidi="ar-SA"/>
        </w:rPr>
        <w:t>ال</w:t>
      </w:r>
      <w:r w:rsidR="00D32820">
        <w:rPr>
          <w:rFonts w:hint="cs"/>
          <w:rtl/>
          <w:lang w:bidi="ar-SA"/>
        </w:rPr>
        <w:t xml:space="preserve">ملف </w:t>
      </w:r>
      <w:r w:rsidR="00063A9C">
        <w:rPr>
          <w:rFonts w:hint="cs"/>
          <w:rtl/>
          <w:lang w:bidi="ar-SA"/>
        </w:rPr>
        <w:t>المعدّ ل</w:t>
      </w:r>
      <w:r>
        <w:rPr>
          <w:rFonts w:hint="cs"/>
          <w:rtl/>
          <w:lang w:bidi="ar-SA"/>
        </w:rPr>
        <w:t>جمع</w:t>
      </w:r>
      <w:r w:rsidR="00D32820">
        <w:rPr>
          <w:rFonts w:hint="cs"/>
          <w:rtl/>
          <w:lang w:bidi="ar-SA"/>
        </w:rPr>
        <w:t xml:space="preserve"> أموال ا</w:t>
      </w:r>
      <w:r>
        <w:rPr>
          <w:rFonts w:hint="cs"/>
          <w:rtl/>
          <w:lang w:bidi="ar-SA"/>
        </w:rPr>
        <w:t xml:space="preserve">لمبادرة. </w:t>
      </w:r>
    </w:p>
    <w:tbl>
      <w:tblPr>
        <w:tblStyle w:val="a7"/>
        <w:bidiVisual/>
        <w:tblW w:w="0" w:type="auto"/>
        <w:tblInd w:w="720" w:type="dxa"/>
        <w:tblLook w:val="04A0" w:firstRow="1" w:lastRow="0" w:firstColumn="1" w:lastColumn="0" w:noHBand="0" w:noVBand="1"/>
        <w:tblCaption w:val="מסמך לגיוס כסף למיזם"/>
      </w:tblPr>
      <w:tblGrid>
        <w:gridCol w:w="1971"/>
        <w:gridCol w:w="1947"/>
        <w:gridCol w:w="1945"/>
        <w:gridCol w:w="1939"/>
      </w:tblGrid>
      <w:tr w:rsidR="007429A8" w14:paraId="332E8C45" w14:textId="77777777" w:rsidTr="00B6227C">
        <w:trPr>
          <w:tblHeader/>
        </w:trPr>
        <w:tc>
          <w:tcPr>
            <w:tcW w:w="2130" w:type="dxa"/>
          </w:tcPr>
          <w:p w14:paraId="5FC24E73" w14:textId="77777777" w:rsidR="00914A9D" w:rsidRDefault="00914A9D" w:rsidP="00914A9D">
            <w:pPr>
              <w:pStyle w:val="a4"/>
              <w:ind w:left="0"/>
              <w:rPr>
                <w:rtl/>
              </w:rPr>
            </w:pPr>
          </w:p>
        </w:tc>
        <w:tc>
          <w:tcPr>
            <w:tcW w:w="2130" w:type="dxa"/>
          </w:tcPr>
          <w:p w14:paraId="3C488B9C" w14:textId="77777777" w:rsidR="00914A9D" w:rsidRDefault="00D32820" w:rsidP="00D32820">
            <w:pPr>
              <w:pStyle w:val="a4"/>
              <w:ind w:left="0"/>
              <w:rPr>
                <w:rtl/>
              </w:rPr>
            </w:pPr>
            <w:r>
              <w:rPr>
                <w:rFonts w:hint="cs"/>
                <w:rtl/>
                <w:lang w:bidi="ar-SA"/>
              </w:rPr>
              <w:t xml:space="preserve">تنفيذ ممتاز </w:t>
            </w:r>
            <w:r w:rsidR="00914A9D">
              <w:rPr>
                <w:rFonts w:hint="cs"/>
                <w:rtl/>
              </w:rPr>
              <w:t xml:space="preserve"> </w:t>
            </w:r>
          </w:p>
        </w:tc>
        <w:tc>
          <w:tcPr>
            <w:tcW w:w="2131" w:type="dxa"/>
          </w:tcPr>
          <w:p w14:paraId="4620C6D9" w14:textId="77777777" w:rsidR="00914A9D" w:rsidRDefault="00D32820" w:rsidP="00D32820">
            <w:pPr>
              <w:pStyle w:val="a4"/>
              <w:ind w:left="0"/>
              <w:rPr>
                <w:rtl/>
              </w:rPr>
            </w:pPr>
            <w:r>
              <w:rPr>
                <w:rFonts w:hint="cs"/>
                <w:rtl/>
                <w:lang w:bidi="ar-SA"/>
              </w:rPr>
              <w:t>تنفيذ متوسط</w:t>
            </w:r>
            <w:r w:rsidR="00914A9D">
              <w:rPr>
                <w:rFonts w:hint="cs"/>
                <w:rtl/>
              </w:rPr>
              <w:t xml:space="preserve"> </w:t>
            </w:r>
          </w:p>
        </w:tc>
        <w:tc>
          <w:tcPr>
            <w:tcW w:w="2131" w:type="dxa"/>
          </w:tcPr>
          <w:p w14:paraId="7279513D" w14:textId="77777777" w:rsidR="00914A9D" w:rsidRDefault="00D32820" w:rsidP="00D32820">
            <w:pPr>
              <w:pStyle w:val="a4"/>
              <w:ind w:left="0"/>
              <w:rPr>
                <w:rtl/>
              </w:rPr>
            </w:pPr>
            <w:r>
              <w:rPr>
                <w:rFonts w:hint="cs"/>
                <w:rtl/>
                <w:lang w:bidi="ar-SA"/>
              </w:rPr>
              <w:t>تنفيذ ضعيف</w:t>
            </w:r>
          </w:p>
        </w:tc>
      </w:tr>
      <w:tr w:rsidR="007429A8" w14:paraId="27E5E5D6" w14:textId="77777777" w:rsidTr="00914A9D">
        <w:tc>
          <w:tcPr>
            <w:tcW w:w="2130" w:type="dxa"/>
          </w:tcPr>
          <w:p w14:paraId="1BC7F754" w14:textId="77777777" w:rsidR="00914A9D" w:rsidRPr="00B740FA" w:rsidRDefault="00D32820" w:rsidP="00D32820">
            <w:pPr>
              <w:pStyle w:val="a4"/>
              <w:ind w:left="0"/>
              <w:rPr>
                <w:b/>
                <w:bCs/>
                <w:rtl/>
              </w:rPr>
            </w:pPr>
            <w:r>
              <w:rPr>
                <w:rFonts w:hint="cs"/>
                <w:b/>
                <w:bCs/>
                <w:rtl/>
                <w:lang w:bidi="ar-SA"/>
              </w:rPr>
              <w:t>عرض المبادرة</w:t>
            </w:r>
            <w:r w:rsidR="00914A9D" w:rsidRPr="00B740FA">
              <w:rPr>
                <w:rFonts w:hint="cs"/>
                <w:b/>
                <w:bCs/>
                <w:rtl/>
              </w:rPr>
              <w:t>:</w:t>
            </w:r>
          </w:p>
        </w:tc>
        <w:tc>
          <w:tcPr>
            <w:tcW w:w="2130" w:type="dxa"/>
          </w:tcPr>
          <w:p w14:paraId="61681732" w14:textId="77777777" w:rsidR="00914A9D" w:rsidRDefault="004E79C4" w:rsidP="00914A9D">
            <w:pPr>
              <w:pStyle w:val="a4"/>
              <w:ind w:left="0"/>
              <w:rPr>
                <w:rtl/>
              </w:rPr>
            </w:pPr>
            <w:r>
              <w:rPr>
                <w:rFonts w:hint="cs"/>
                <w:rtl/>
              </w:rPr>
              <w:t>85-100</w:t>
            </w:r>
          </w:p>
        </w:tc>
        <w:tc>
          <w:tcPr>
            <w:tcW w:w="2131" w:type="dxa"/>
          </w:tcPr>
          <w:p w14:paraId="714ED684" w14:textId="77777777" w:rsidR="00914A9D" w:rsidRDefault="004E79C4" w:rsidP="001E068F">
            <w:pPr>
              <w:pStyle w:val="a4"/>
              <w:ind w:left="0"/>
              <w:rPr>
                <w:rtl/>
              </w:rPr>
            </w:pPr>
            <w:r>
              <w:rPr>
                <w:rFonts w:hint="cs"/>
                <w:rtl/>
              </w:rPr>
              <w:t>5</w:t>
            </w:r>
            <w:r w:rsidR="001E068F">
              <w:rPr>
                <w:rFonts w:hint="cs"/>
                <w:rtl/>
              </w:rPr>
              <w:t>8</w:t>
            </w:r>
            <w:r>
              <w:rPr>
                <w:rFonts w:hint="cs"/>
                <w:rtl/>
              </w:rPr>
              <w:t>-84</w:t>
            </w:r>
          </w:p>
        </w:tc>
        <w:tc>
          <w:tcPr>
            <w:tcW w:w="2131" w:type="dxa"/>
          </w:tcPr>
          <w:p w14:paraId="788881BB" w14:textId="77777777" w:rsidR="00914A9D" w:rsidRDefault="00D32820" w:rsidP="001E068F">
            <w:pPr>
              <w:pStyle w:val="a4"/>
              <w:ind w:left="0"/>
              <w:rPr>
                <w:rtl/>
              </w:rPr>
            </w:pPr>
            <w:r>
              <w:rPr>
                <w:rFonts w:hint="cs"/>
                <w:rtl/>
                <w:lang w:bidi="ar-SA"/>
              </w:rPr>
              <w:t xml:space="preserve">أقل من </w:t>
            </w:r>
            <w:r w:rsidR="004E79C4">
              <w:rPr>
                <w:rFonts w:hint="cs"/>
                <w:rtl/>
              </w:rPr>
              <w:t>5</w:t>
            </w:r>
            <w:r w:rsidR="001E068F">
              <w:rPr>
                <w:rFonts w:hint="cs"/>
                <w:rtl/>
              </w:rPr>
              <w:t>7</w:t>
            </w:r>
          </w:p>
        </w:tc>
      </w:tr>
      <w:tr w:rsidR="007429A8" w14:paraId="698F2314" w14:textId="77777777" w:rsidTr="00914A9D">
        <w:tc>
          <w:tcPr>
            <w:tcW w:w="2130" w:type="dxa"/>
          </w:tcPr>
          <w:p w14:paraId="39AF02CE" w14:textId="77777777" w:rsidR="00914A9D" w:rsidRDefault="00D32820" w:rsidP="00D32820">
            <w:pPr>
              <w:pStyle w:val="a4"/>
              <w:ind w:left="0"/>
              <w:rPr>
                <w:rtl/>
              </w:rPr>
            </w:pPr>
            <w:r>
              <w:rPr>
                <w:rFonts w:hint="cs"/>
                <w:rtl/>
                <w:lang w:bidi="ar-SA"/>
              </w:rPr>
              <w:t xml:space="preserve">مراحل العمل في المبادرة </w:t>
            </w:r>
            <w:r w:rsidR="00914A9D">
              <w:rPr>
                <w:rFonts w:hint="cs"/>
                <w:rtl/>
              </w:rPr>
              <w:t xml:space="preserve"> </w:t>
            </w:r>
          </w:p>
        </w:tc>
        <w:tc>
          <w:tcPr>
            <w:tcW w:w="2130" w:type="dxa"/>
          </w:tcPr>
          <w:p w14:paraId="0A0B7E4B" w14:textId="77777777" w:rsidR="00914A9D" w:rsidRDefault="00D32820" w:rsidP="00D32820">
            <w:pPr>
              <w:pStyle w:val="a4"/>
              <w:ind w:left="0"/>
              <w:rPr>
                <w:rtl/>
              </w:rPr>
            </w:pPr>
            <w:r>
              <w:rPr>
                <w:rFonts w:hint="cs"/>
                <w:rtl/>
                <w:lang w:bidi="ar-SA"/>
              </w:rPr>
              <w:t xml:space="preserve">وصف جميع مراحل تطوير الدواء، بشكل مفصل، في إطار المبادرة. </w:t>
            </w:r>
          </w:p>
          <w:p w14:paraId="75F8B479" w14:textId="77777777" w:rsidR="00D111DA" w:rsidRDefault="00D111DA" w:rsidP="00D32820">
            <w:pPr>
              <w:pStyle w:val="a4"/>
              <w:ind w:left="0"/>
              <w:rPr>
                <w:rtl/>
                <w:lang w:bidi="ar-SA"/>
              </w:rPr>
            </w:pPr>
            <w:r>
              <w:rPr>
                <w:rFonts w:hint="cs"/>
                <w:rtl/>
              </w:rPr>
              <w:t xml:space="preserve">22-25 </w:t>
            </w:r>
            <w:r w:rsidR="00D32820">
              <w:rPr>
                <w:rFonts w:hint="cs"/>
                <w:rtl/>
                <w:lang w:bidi="ar-SA"/>
              </w:rPr>
              <w:t>علامة</w:t>
            </w:r>
          </w:p>
        </w:tc>
        <w:tc>
          <w:tcPr>
            <w:tcW w:w="2131" w:type="dxa"/>
          </w:tcPr>
          <w:p w14:paraId="61306CC2" w14:textId="77777777" w:rsidR="00D111DA" w:rsidRDefault="00D32820" w:rsidP="00D32820">
            <w:pPr>
              <w:pStyle w:val="a4"/>
              <w:ind w:left="0"/>
              <w:rPr>
                <w:rtl/>
                <w:lang w:bidi="ar-SA"/>
              </w:rPr>
            </w:pPr>
            <w:r>
              <w:rPr>
                <w:rFonts w:hint="cs"/>
                <w:rtl/>
                <w:lang w:bidi="ar-SA"/>
              </w:rPr>
              <w:t>وصف جميع مراحل تطوير الدواء، بشكل غير كامل، في إطار المبادرة.</w:t>
            </w:r>
          </w:p>
          <w:p w14:paraId="19C93069" w14:textId="77777777" w:rsidR="00914A9D" w:rsidRDefault="004E79C4" w:rsidP="00D32820">
            <w:pPr>
              <w:pStyle w:val="a4"/>
              <w:ind w:left="0"/>
              <w:rPr>
                <w:rtl/>
                <w:lang w:bidi="ar-SA"/>
              </w:rPr>
            </w:pPr>
            <w:r>
              <w:rPr>
                <w:rFonts w:hint="cs"/>
                <w:rtl/>
              </w:rPr>
              <w:t>15</w:t>
            </w:r>
            <w:r w:rsidR="00D111DA">
              <w:rPr>
                <w:rFonts w:hint="cs"/>
                <w:rtl/>
              </w:rPr>
              <w:t xml:space="preserve">-21 </w:t>
            </w:r>
            <w:r w:rsidR="00D32820">
              <w:rPr>
                <w:rFonts w:hint="cs"/>
                <w:rtl/>
                <w:lang w:bidi="ar-SA"/>
              </w:rPr>
              <w:t>علامة</w:t>
            </w:r>
          </w:p>
        </w:tc>
        <w:tc>
          <w:tcPr>
            <w:tcW w:w="2131" w:type="dxa"/>
          </w:tcPr>
          <w:p w14:paraId="5652EF21" w14:textId="77777777" w:rsidR="00914A9D" w:rsidRDefault="00D32820" w:rsidP="00D32820">
            <w:pPr>
              <w:pStyle w:val="a4"/>
              <w:ind w:left="0"/>
              <w:rPr>
                <w:rtl/>
              </w:rPr>
            </w:pPr>
            <w:r>
              <w:rPr>
                <w:rFonts w:hint="cs"/>
                <w:rtl/>
                <w:lang w:bidi="ar-SA"/>
              </w:rPr>
              <w:t xml:space="preserve">وصف جزئي وناقص لمراحل التطوير </w:t>
            </w:r>
          </w:p>
          <w:p w14:paraId="46ACADAA" w14:textId="77777777" w:rsidR="004E79C4" w:rsidRDefault="004E79C4" w:rsidP="00D32820">
            <w:pPr>
              <w:pStyle w:val="a4"/>
              <w:ind w:left="0"/>
              <w:rPr>
                <w:rtl/>
                <w:lang w:bidi="ar-SA"/>
              </w:rPr>
            </w:pPr>
            <w:r>
              <w:rPr>
                <w:rFonts w:hint="cs"/>
                <w:rtl/>
              </w:rPr>
              <w:t xml:space="preserve">0-14 </w:t>
            </w:r>
            <w:r w:rsidR="00D32820">
              <w:rPr>
                <w:rFonts w:hint="cs"/>
                <w:rtl/>
                <w:lang w:bidi="ar-SA"/>
              </w:rPr>
              <w:t>علامة</w:t>
            </w:r>
          </w:p>
        </w:tc>
      </w:tr>
      <w:tr w:rsidR="007429A8" w14:paraId="17759F91" w14:textId="77777777" w:rsidTr="00914A9D">
        <w:tc>
          <w:tcPr>
            <w:tcW w:w="2130" w:type="dxa"/>
          </w:tcPr>
          <w:p w14:paraId="3341ABAE" w14:textId="77777777" w:rsidR="00914A9D" w:rsidRDefault="00D32820" w:rsidP="00914A9D">
            <w:pPr>
              <w:pStyle w:val="a4"/>
              <w:ind w:left="0"/>
              <w:rPr>
                <w:rtl/>
                <w:lang w:bidi="ar-SA"/>
              </w:rPr>
            </w:pPr>
            <w:r>
              <w:rPr>
                <w:rFonts w:hint="cs"/>
                <w:rtl/>
                <w:lang w:bidi="ar-SA"/>
              </w:rPr>
              <w:t>المبادئ العلمي</w:t>
            </w:r>
            <w:r w:rsidR="00063A9C">
              <w:rPr>
                <w:rFonts w:hint="cs"/>
                <w:rtl/>
                <w:lang w:bidi="ar-SA"/>
              </w:rPr>
              <w:t>ّ</w:t>
            </w:r>
            <w:r>
              <w:rPr>
                <w:rFonts w:hint="cs"/>
                <w:rtl/>
                <w:lang w:bidi="ar-SA"/>
              </w:rPr>
              <w:t>ة</w:t>
            </w:r>
          </w:p>
        </w:tc>
        <w:tc>
          <w:tcPr>
            <w:tcW w:w="2130" w:type="dxa"/>
          </w:tcPr>
          <w:p w14:paraId="7963FDE3" w14:textId="77777777" w:rsidR="00914A9D" w:rsidRDefault="00894F0D" w:rsidP="00894F0D">
            <w:pPr>
              <w:pStyle w:val="a4"/>
              <w:ind w:left="0"/>
              <w:rPr>
                <w:rtl/>
              </w:rPr>
            </w:pPr>
            <w:r>
              <w:rPr>
                <w:rFonts w:hint="cs"/>
                <w:rtl/>
                <w:lang w:bidi="ar-SA"/>
              </w:rPr>
              <w:t>عرض المبادئ العلمي</w:t>
            </w:r>
            <w:r w:rsidR="00063A9C">
              <w:rPr>
                <w:rFonts w:hint="cs"/>
                <w:rtl/>
                <w:lang w:bidi="ar-SA"/>
              </w:rPr>
              <w:t>ّ</w:t>
            </w:r>
            <w:r>
              <w:rPr>
                <w:rFonts w:hint="cs"/>
                <w:rtl/>
                <w:lang w:bidi="ar-SA"/>
              </w:rPr>
              <w:t>ة ال</w:t>
            </w:r>
            <w:r w:rsidR="00063A9C">
              <w:rPr>
                <w:rFonts w:hint="cs"/>
                <w:rtl/>
                <w:lang w:bidi="ar-SA"/>
              </w:rPr>
              <w:t>ّ</w:t>
            </w:r>
            <w:r>
              <w:rPr>
                <w:rFonts w:hint="cs"/>
                <w:rtl/>
                <w:lang w:bidi="ar-SA"/>
              </w:rPr>
              <w:t xml:space="preserve">تي بحسبها يعمل العلماء بشكل صحيح.  </w:t>
            </w:r>
          </w:p>
          <w:p w14:paraId="0C0FD8D7" w14:textId="77777777" w:rsidR="00D111DA" w:rsidRDefault="00D111DA" w:rsidP="00894F0D">
            <w:pPr>
              <w:pStyle w:val="a4"/>
              <w:ind w:left="0"/>
              <w:rPr>
                <w:rtl/>
                <w:lang w:bidi="ar-SA"/>
              </w:rPr>
            </w:pPr>
            <w:r>
              <w:rPr>
                <w:rFonts w:hint="cs"/>
                <w:rtl/>
              </w:rPr>
              <w:t xml:space="preserve">13-15 </w:t>
            </w:r>
            <w:r w:rsidR="00894F0D">
              <w:rPr>
                <w:rFonts w:hint="cs"/>
                <w:rtl/>
                <w:lang w:bidi="ar-SA"/>
              </w:rPr>
              <w:t>علامة</w:t>
            </w:r>
          </w:p>
        </w:tc>
        <w:tc>
          <w:tcPr>
            <w:tcW w:w="2131" w:type="dxa"/>
          </w:tcPr>
          <w:p w14:paraId="56FE6ED2" w14:textId="77777777" w:rsidR="00914A9D" w:rsidRDefault="00894F0D" w:rsidP="00894F0D">
            <w:pPr>
              <w:pStyle w:val="a4"/>
              <w:ind w:left="0"/>
              <w:rPr>
                <w:rtl/>
              </w:rPr>
            </w:pPr>
            <w:r>
              <w:rPr>
                <w:rFonts w:hint="cs"/>
                <w:rtl/>
                <w:lang w:bidi="ar-SA"/>
              </w:rPr>
              <w:t>هناك أخطاء في عرض المبادئ العلمي</w:t>
            </w:r>
            <w:r w:rsidR="00063A9C">
              <w:rPr>
                <w:rFonts w:hint="cs"/>
                <w:rtl/>
                <w:lang w:bidi="ar-SA"/>
              </w:rPr>
              <w:t>ّ</w:t>
            </w:r>
            <w:r>
              <w:rPr>
                <w:rFonts w:hint="cs"/>
                <w:rtl/>
                <w:lang w:bidi="ar-SA"/>
              </w:rPr>
              <w:t xml:space="preserve">ة  </w:t>
            </w:r>
            <w:r w:rsidR="004E79C4">
              <w:rPr>
                <w:rFonts w:hint="cs"/>
                <w:rtl/>
              </w:rPr>
              <w:t xml:space="preserve"> </w:t>
            </w:r>
          </w:p>
          <w:p w14:paraId="79EE4966" w14:textId="77777777" w:rsidR="004E79C4" w:rsidRDefault="004E79C4" w:rsidP="00894F0D">
            <w:pPr>
              <w:pStyle w:val="a4"/>
              <w:ind w:left="0"/>
              <w:rPr>
                <w:rtl/>
                <w:lang w:bidi="ar-SA"/>
              </w:rPr>
            </w:pPr>
            <w:r>
              <w:rPr>
                <w:rFonts w:hint="cs"/>
                <w:rtl/>
              </w:rPr>
              <w:t xml:space="preserve">8-12 </w:t>
            </w:r>
            <w:r w:rsidR="00894F0D">
              <w:rPr>
                <w:rFonts w:hint="cs"/>
                <w:rtl/>
                <w:lang w:bidi="ar-SA"/>
              </w:rPr>
              <w:t>علامة</w:t>
            </w:r>
          </w:p>
        </w:tc>
        <w:tc>
          <w:tcPr>
            <w:tcW w:w="2131" w:type="dxa"/>
          </w:tcPr>
          <w:p w14:paraId="4582C976" w14:textId="77777777" w:rsidR="00914A9D" w:rsidRDefault="00894F0D" w:rsidP="00894F0D">
            <w:pPr>
              <w:pStyle w:val="a4"/>
              <w:ind w:left="0"/>
              <w:rPr>
                <w:rtl/>
              </w:rPr>
            </w:pPr>
            <w:r>
              <w:rPr>
                <w:rFonts w:hint="cs"/>
                <w:rtl/>
                <w:lang w:bidi="ar-SA"/>
              </w:rPr>
              <w:t>عُرضت المبادئ العلمي</w:t>
            </w:r>
            <w:r w:rsidR="00063A9C">
              <w:rPr>
                <w:rFonts w:hint="cs"/>
                <w:rtl/>
                <w:lang w:bidi="ar-SA"/>
              </w:rPr>
              <w:t>ّ</w:t>
            </w:r>
            <w:r>
              <w:rPr>
                <w:rFonts w:hint="cs"/>
                <w:rtl/>
                <w:lang w:bidi="ar-SA"/>
              </w:rPr>
              <w:t xml:space="preserve">ة بطريقة غير صحيحة. </w:t>
            </w:r>
          </w:p>
          <w:p w14:paraId="45779400" w14:textId="77777777" w:rsidR="004E79C4" w:rsidRDefault="004E79C4" w:rsidP="00914A9D">
            <w:pPr>
              <w:pStyle w:val="a4"/>
              <w:ind w:left="0"/>
              <w:rPr>
                <w:rtl/>
              </w:rPr>
            </w:pPr>
            <w:r>
              <w:rPr>
                <w:rFonts w:hint="cs"/>
                <w:rtl/>
              </w:rPr>
              <w:t>0-7</w:t>
            </w:r>
          </w:p>
        </w:tc>
      </w:tr>
      <w:tr w:rsidR="007429A8" w14:paraId="0DA0B993" w14:textId="77777777" w:rsidTr="00914A9D">
        <w:tc>
          <w:tcPr>
            <w:tcW w:w="2130" w:type="dxa"/>
          </w:tcPr>
          <w:p w14:paraId="16772FCE" w14:textId="77777777" w:rsidR="00914A9D" w:rsidRDefault="00894F0D" w:rsidP="00894F0D">
            <w:pPr>
              <w:pStyle w:val="a4"/>
              <w:ind w:left="0"/>
              <w:rPr>
                <w:rtl/>
              </w:rPr>
            </w:pPr>
            <w:r>
              <w:rPr>
                <w:rFonts w:hint="cs"/>
                <w:rtl/>
                <w:lang w:bidi="ar-SA"/>
              </w:rPr>
              <w:t xml:space="preserve">الإيجابيات مقارنة بعمل شركات أدوية كبيرة </w:t>
            </w:r>
          </w:p>
        </w:tc>
        <w:tc>
          <w:tcPr>
            <w:tcW w:w="2130" w:type="dxa"/>
          </w:tcPr>
          <w:p w14:paraId="7571B92A" w14:textId="77777777" w:rsidR="00914A9D" w:rsidRDefault="00894F0D" w:rsidP="00894F0D">
            <w:pPr>
              <w:pStyle w:val="a4"/>
              <w:ind w:left="0"/>
              <w:rPr>
                <w:rtl/>
              </w:rPr>
            </w:pPr>
            <w:r>
              <w:rPr>
                <w:rFonts w:hint="cs"/>
                <w:rtl/>
                <w:lang w:bidi="ar-SA"/>
              </w:rPr>
              <w:t xml:space="preserve">توضيح جميع إيجابيات طريقة العمل في المبادرة، مقارنة بطرق بديلة يستعملونها بطريقة تقليدية.   </w:t>
            </w:r>
          </w:p>
          <w:p w14:paraId="26D97D77" w14:textId="77777777" w:rsidR="00D111DA" w:rsidRDefault="00D111DA" w:rsidP="00894F0D">
            <w:pPr>
              <w:pStyle w:val="a4"/>
              <w:ind w:left="0"/>
              <w:rPr>
                <w:rtl/>
                <w:lang w:bidi="ar-SA"/>
              </w:rPr>
            </w:pPr>
            <w:r>
              <w:rPr>
                <w:rFonts w:hint="cs"/>
                <w:rtl/>
              </w:rPr>
              <w:t xml:space="preserve">13-15 </w:t>
            </w:r>
            <w:r w:rsidR="00894F0D">
              <w:rPr>
                <w:rFonts w:hint="cs"/>
                <w:rtl/>
                <w:lang w:bidi="ar-SA"/>
              </w:rPr>
              <w:t>علامة</w:t>
            </w:r>
          </w:p>
        </w:tc>
        <w:tc>
          <w:tcPr>
            <w:tcW w:w="2131" w:type="dxa"/>
          </w:tcPr>
          <w:p w14:paraId="00AF05CB" w14:textId="77777777" w:rsidR="00914A9D" w:rsidRDefault="00894F0D" w:rsidP="00894F0D">
            <w:pPr>
              <w:pStyle w:val="a4"/>
              <w:ind w:left="0"/>
              <w:rPr>
                <w:rtl/>
              </w:rPr>
            </w:pPr>
            <w:r>
              <w:rPr>
                <w:rFonts w:hint="cs"/>
                <w:rtl/>
                <w:lang w:bidi="ar-SA"/>
              </w:rPr>
              <w:t xml:space="preserve">توضيح إيجابيات المبادرة بشكل جزئي. </w:t>
            </w:r>
          </w:p>
          <w:p w14:paraId="557DDBC4" w14:textId="77777777" w:rsidR="004E79C4" w:rsidRDefault="004E79C4" w:rsidP="00894F0D">
            <w:pPr>
              <w:pStyle w:val="a4"/>
              <w:ind w:left="0"/>
              <w:rPr>
                <w:rtl/>
                <w:lang w:bidi="ar-SA"/>
              </w:rPr>
            </w:pPr>
            <w:r>
              <w:rPr>
                <w:rFonts w:hint="cs"/>
                <w:rtl/>
              </w:rPr>
              <w:t xml:space="preserve">8-12 </w:t>
            </w:r>
            <w:r w:rsidR="00894F0D">
              <w:rPr>
                <w:rFonts w:hint="cs"/>
                <w:rtl/>
                <w:lang w:bidi="ar-SA"/>
              </w:rPr>
              <w:t>علامة</w:t>
            </w:r>
          </w:p>
        </w:tc>
        <w:tc>
          <w:tcPr>
            <w:tcW w:w="2131" w:type="dxa"/>
          </w:tcPr>
          <w:p w14:paraId="5864CFAF" w14:textId="77777777" w:rsidR="00914A9D" w:rsidRDefault="00894F0D" w:rsidP="00914A9D">
            <w:pPr>
              <w:pStyle w:val="a4"/>
              <w:ind w:left="0"/>
              <w:rPr>
                <w:rtl/>
              </w:rPr>
            </w:pPr>
            <w:r>
              <w:rPr>
                <w:rFonts w:hint="cs"/>
                <w:rtl/>
                <w:lang w:bidi="ar-SA"/>
              </w:rPr>
              <w:t>إيجابيات المبادرة غير واضحة</w:t>
            </w:r>
          </w:p>
          <w:p w14:paraId="2E805DF1" w14:textId="77777777" w:rsidR="004E79C4" w:rsidRDefault="004E79C4" w:rsidP="00894F0D">
            <w:pPr>
              <w:pStyle w:val="a4"/>
              <w:ind w:left="0"/>
              <w:rPr>
                <w:rtl/>
                <w:lang w:bidi="ar-SA"/>
              </w:rPr>
            </w:pPr>
            <w:r>
              <w:rPr>
                <w:rFonts w:hint="cs"/>
                <w:rtl/>
              </w:rPr>
              <w:t xml:space="preserve">0-7 </w:t>
            </w:r>
            <w:r w:rsidR="00894F0D">
              <w:rPr>
                <w:rFonts w:hint="cs"/>
                <w:rtl/>
                <w:lang w:bidi="ar-SA"/>
              </w:rPr>
              <w:t>علامات</w:t>
            </w:r>
          </w:p>
        </w:tc>
      </w:tr>
      <w:tr w:rsidR="007429A8" w14:paraId="7415D019" w14:textId="77777777" w:rsidTr="00914A9D">
        <w:tc>
          <w:tcPr>
            <w:tcW w:w="2130" w:type="dxa"/>
          </w:tcPr>
          <w:p w14:paraId="69FBF9C4" w14:textId="77777777" w:rsidR="00914A9D" w:rsidRPr="00B740FA" w:rsidRDefault="00894F0D" w:rsidP="00894F0D">
            <w:pPr>
              <w:pStyle w:val="a4"/>
              <w:ind w:left="0"/>
              <w:rPr>
                <w:b/>
                <w:bCs/>
                <w:rtl/>
              </w:rPr>
            </w:pPr>
            <w:r>
              <w:rPr>
                <w:rFonts w:hint="cs"/>
                <w:b/>
                <w:bCs/>
                <w:rtl/>
                <w:lang w:bidi="ar-SA"/>
              </w:rPr>
              <w:t xml:space="preserve">عرض متطلبات من المستثمرين: </w:t>
            </w:r>
            <w:r w:rsidR="00914A9D" w:rsidRPr="00B740FA">
              <w:rPr>
                <w:rFonts w:hint="cs"/>
                <w:b/>
                <w:bCs/>
                <w:rtl/>
              </w:rPr>
              <w:t xml:space="preserve"> </w:t>
            </w:r>
          </w:p>
        </w:tc>
        <w:tc>
          <w:tcPr>
            <w:tcW w:w="2130" w:type="dxa"/>
          </w:tcPr>
          <w:p w14:paraId="02A9CB58" w14:textId="77777777" w:rsidR="00914A9D" w:rsidRDefault="00914A9D" w:rsidP="00914A9D">
            <w:pPr>
              <w:pStyle w:val="a4"/>
              <w:ind w:left="0"/>
              <w:rPr>
                <w:rtl/>
              </w:rPr>
            </w:pPr>
          </w:p>
        </w:tc>
        <w:tc>
          <w:tcPr>
            <w:tcW w:w="2131" w:type="dxa"/>
          </w:tcPr>
          <w:p w14:paraId="46EA9B1A" w14:textId="77777777" w:rsidR="00914A9D" w:rsidRDefault="00914A9D" w:rsidP="00914A9D">
            <w:pPr>
              <w:pStyle w:val="a4"/>
              <w:ind w:left="0"/>
              <w:rPr>
                <w:rtl/>
              </w:rPr>
            </w:pPr>
          </w:p>
        </w:tc>
        <w:tc>
          <w:tcPr>
            <w:tcW w:w="2131" w:type="dxa"/>
          </w:tcPr>
          <w:p w14:paraId="314D0DC3" w14:textId="77777777" w:rsidR="00914A9D" w:rsidRDefault="00914A9D" w:rsidP="00914A9D">
            <w:pPr>
              <w:pStyle w:val="a4"/>
              <w:ind w:left="0"/>
              <w:rPr>
                <w:rtl/>
              </w:rPr>
            </w:pPr>
          </w:p>
        </w:tc>
      </w:tr>
      <w:tr w:rsidR="007429A8" w14:paraId="51DE1BF0" w14:textId="77777777" w:rsidTr="00914A9D">
        <w:tc>
          <w:tcPr>
            <w:tcW w:w="2130" w:type="dxa"/>
          </w:tcPr>
          <w:p w14:paraId="03DD3C42" w14:textId="77777777" w:rsidR="00914A9D" w:rsidRDefault="00894F0D" w:rsidP="00894F0D">
            <w:pPr>
              <w:pStyle w:val="a4"/>
              <w:ind w:left="0"/>
              <w:rPr>
                <w:rtl/>
              </w:rPr>
            </w:pPr>
            <w:r>
              <w:rPr>
                <w:rFonts w:hint="cs"/>
                <w:rtl/>
                <w:lang w:bidi="ar-SA"/>
              </w:rPr>
              <w:t xml:space="preserve">الأجهزة المطلوبة </w:t>
            </w:r>
          </w:p>
        </w:tc>
        <w:tc>
          <w:tcPr>
            <w:tcW w:w="2130" w:type="dxa"/>
          </w:tcPr>
          <w:p w14:paraId="595D561D" w14:textId="77777777" w:rsidR="00914A9D" w:rsidRDefault="00394A40" w:rsidP="00394A40">
            <w:pPr>
              <w:pStyle w:val="a4"/>
              <w:ind w:left="0"/>
              <w:rPr>
                <w:rtl/>
              </w:rPr>
            </w:pPr>
            <w:r>
              <w:rPr>
                <w:rFonts w:hint="cs"/>
                <w:rtl/>
                <w:lang w:bidi="ar-SA"/>
              </w:rPr>
              <w:t xml:space="preserve">تفصيل كل الأجهزة المطلوبة وأسعارها.  </w:t>
            </w:r>
          </w:p>
          <w:p w14:paraId="6CBD81D4" w14:textId="77777777" w:rsidR="00D111DA" w:rsidRDefault="00D111DA" w:rsidP="00394A40">
            <w:pPr>
              <w:pStyle w:val="a4"/>
              <w:ind w:left="0"/>
              <w:rPr>
                <w:rtl/>
                <w:lang w:bidi="ar-SA"/>
              </w:rPr>
            </w:pPr>
            <w:r>
              <w:rPr>
                <w:rFonts w:hint="cs"/>
                <w:rtl/>
              </w:rPr>
              <w:t xml:space="preserve">12-15 </w:t>
            </w:r>
            <w:r w:rsidR="00394A40">
              <w:rPr>
                <w:rFonts w:hint="cs"/>
                <w:rtl/>
                <w:lang w:bidi="ar-SA"/>
              </w:rPr>
              <w:t>علامة</w:t>
            </w:r>
          </w:p>
        </w:tc>
        <w:tc>
          <w:tcPr>
            <w:tcW w:w="2131" w:type="dxa"/>
          </w:tcPr>
          <w:p w14:paraId="3D2AA66A" w14:textId="77777777" w:rsidR="00914A9D" w:rsidRDefault="00394A40" w:rsidP="00394A40">
            <w:pPr>
              <w:pStyle w:val="a4"/>
              <w:ind w:left="0"/>
              <w:rPr>
                <w:rtl/>
              </w:rPr>
            </w:pPr>
            <w:r>
              <w:rPr>
                <w:rFonts w:hint="cs"/>
                <w:rtl/>
                <w:lang w:bidi="ar-SA"/>
              </w:rPr>
              <w:t xml:space="preserve">تفصيل جزئي للأجهزة المطلوبة وأسعارها. </w:t>
            </w:r>
          </w:p>
          <w:p w14:paraId="283F08DA" w14:textId="77777777" w:rsidR="004E79C4" w:rsidRDefault="004E79C4" w:rsidP="00394A40">
            <w:pPr>
              <w:pStyle w:val="a4"/>
              <w:ind w:left="0"/>
              <w:rPr>
                <w:rtl/>
                <w:lang w:bidi="ar-SA"/>
              </w:rPr>
            </w:pPr>
            <w:r>
              <w:rPr>
                <w:rFonts w:hint="cs"/>
                <w:rtl/>
              </w:rPr>
              <w:t xml:space="preserve">8-11 </w:t>
            </w:r>
            <w:r w:rsidR="00394A40">
              <w:rPr>
                <w:rFonts w:hint="cs"/>
                <w:rtl/>
                <w:lang w:bidi="ar-SA"/>
              </w:rPr>
              <w:t>علامة</w:t>
            </w:r>
          </w:p>
        </w:tc>
        <w:tc>
          <w:tcPr>
            <w:tcW w:w="2131" w:type="dxa"/>
          </w:tcPr>
          <w:p w14:paraId="15434C98" w14:textId="77777777" w:rsidR="004E79C4" w:rsidRDefault="00063A9C" w:rsidP="00823A35">
            <w:pPr>
              <w:pStyle w:val="a4"/>
              <w:ind w:left="0"/>
              <w:rPr>
                <w:rtl/>
                <w:lang w:bidi="ar-SA"/>
              </w:rPr>
            </w:pPr>
            <w:r>
              <w:rPr>
                <w:rFonts w:hint="cs"/>
                <w:rtl/>
                <w:lang w:bidi="ar-SA"/>
              </w:rPr>
              <w:t>هناك نقص في</w:t>
            </w:r>
            <w:r w:rsidR="00823A35">
              <w:rPr>
                <w:rFonts w:hint="cs"/>
                <w:rtl/>
                <w:lang w:bidi="ar-SA"/>
              </w:rPr>
              <w:t xml:space="preserve"> معظم تفاصيل الأجهزة المطلوبة </w:t>
            </w:r>
            <w:proofErr w:type="gramStart"/>
            <w:r w:rsidR="00823A35">
              <w:rPr>
                <w:rFonts w:hint="cs"/>
                <w:rtl/>
                <w:lang w:bidi="ar-SA"/>
              </w:rPr>
              <w:t>وأسعارها  أو</w:t>
            </w:r>
            <w:proofErr w:type="gramEnd"/>
            <w:r w:rsidR="00823A35">
              <w:rPr>
                <w:rFonts w:hint="cs"/>
                <w:rtl/>
                <w:lang w:bidi="ar-SA"/>
              </w:rPr>
              <w:t xml:space="preserve"> كلها. </w:t>
            </w:r>
            <w:r w:rsidR="004E79C4">
              <w:rPr>
                <w:rFonts w:hint="cs"/>
                <w:rtl/>
              </w:rPr>
              <w:t xml:space="preserve">0-7 </w:t>
            </w:r>
            <w:r w:rsidR="00823A35">
              <w:rPr>
                <w:rFonts w:hint="cs"/>
                <w:rtl/>
                <w:lang w:bidi="ar-SA"/>
              </w:rPr>
              <w:t>نقاط</w:t>
            </w:r>
          </w:p>
        </w:tc>
      </w:tr>
      <w:tr w:rsidR="007429A8" w14:paraId="6ADF4C54" w14:textId="77777777" w:rsidTr="00914A9D">
        <w:tc>
          <w:tcPr>
            <w:tcW w:w="2130" w:type="dxa"/>
          </w:tcPr>
          <w:p w14:paraId="50E2B348" w14:textId="77777777" w:rsidR="00914A9D" w:rsidRDefault="00394A40" w:rsidP="00063A9C">
            <w:pPr>
              <w:pStyle w:val="a4"/>
              <w:ind w:left="0"/>
              <w:rPr>
                <w:rtl/>
              </w:rPr>
            </w:pPr>
            <w:r>
              <w:rPr>
                <w:rFonts w:hint="cs"/>
                <w:rtl/>
                <w:lang w:bidi="ar-SA"/>
              </w:rPr>
              <w:t xml:space="preserve">الموظفون المطلوبون </w:t>
            </w:r>
            <w:r w:rsidR="00063A9C">
              <w:rPr>
                <w:rFonts w:hint="cs"/>
                <w:rtl/>
                <w:lang w:bidi="ar-SA"/>
              </w:rPr>
              <w:t>ل</w:t>
            </w:r>
            <w:r w:rsidR="00823A35">
              <w:rPr>
                <w:rFonts w:hint="cs"/>
                <w:rtl/>
                <w:lang w:bidi="ar-SA"/>
              </w:rPr>
              <w:t xml:space="preserve">مجالات العمل </w:t>
            </w:r>
            <w:r w:rsidR="00063A9C">
              <w:rPr>
                <w:rFonts w:hint="cs"/>
                <w:rtl/>
                <w:lang w:bidi="ar-SA"/>
              </w:rPr>
              <w:t>المختلفة</w:t>
            </w:r>
            <w:r w:rsidR="00914A9D">
              <w:rPr>
                <w:rFonts w:hint="cs"/>
                <w:rtl/>
              </w:rPr>
              <w:t xml:space="preserve"> </w:t>
            </w:r>
          </w:p>
        </w:tc>
        <w:tc>
          <w:tcPr>
            <w:tcW w:w="2130" w:type="dxa"/>
          </w:tcPr>
          <w:p w14:paraId="2404BCFB" w14:textId="77777777" w:rsidR="00914A9D" w:rsidRDefault="00823A35" w:rsidP="00823A35">
            <w:pPr>
              <w:pStyle w:val="a4"/>
              <w:ind w:left="0"/>
              <w:rPr>
                <w:rtl/>
              </w:rPr>
            </w:pPr>
            <w:r>
              <w:rPr>
                <w:rFonts w:hint="cs"/>
                <w:rtl/>
                <w:lang w:bidi="ar-SA"/>
              </w:rPr>
              <w:t xml:space="preserve">تفصيل جميع الموظفين المطلوبين ومؤهلاتهم وساعات العمل   </w:t>
            </w:r>
          </w:p>
          <w:p w14:paraId="64D2AB45" w14:textId="77777777" w:rsidR="00D111DA" w:rsidRDefault="00D111DA" w:rsidP="00823A35">
            <w:pPr>
              <w:pStyle w:val="a4"/>
              <w:ind w:left="0"/>
              <w:rPr>
                <w:rtl/>
                <w:lang w:bidi="ar-SA"/>
              </w:rPr>
            </w:pPr>
            <w:r>
              <w:rPr>
                <w:rFonts w:hint="cs"/>
                <w:rtl/>
              </w:rPr>
              <w:t xml:space="preserve">12-15 </w:t>
            </w:r>
            <w:r w:rsidR="00823A35">
              <w:rPr>
                <w:rFonts w:hint="cs"/>
                <w:rtl/>
                <w:lang w:bidi="ar-SA"/>
              </w:rPr>
              <w:t>علامة</w:t>
            </w:r>
          </w:p>
        </w:tc>
        <w:tc>
          <w:tcPr>
            <w:tcW w:w="2131" w:type="dxa"/>
          </w:tcPr>
          <w:p w14:paraId="010157DA" w14:textId="77777777" w:rsidR="00914A9D" w:rsidRDefault="00823A35" w:rsidP="00823A35">
            <w:pPr>
              <w:pStyle w:val="a4"/>
              <w:ind w:left="0"/>
              <w:rPr>
                <w:rtl/>
              </w:rPr>
            </w:pPr>
            <w:r>
              <w:rPr>
                <w:rFonts w:hint="cs"/>
                <w:rtl/>
                <w:lang w:bidi="ar-SA"/>
              </w:rPr>
              <w:t>تفصيل جميع الموظفين المطلوبين بشكل جزئي</w:t>
            </w:r>
            <w:r>
              <w:rPr>
                <w:rFonts w:hint="cs"/>
                <w:rtl/>
              </w:rPr>
              <w:t xml:space="preserve"> </w:t>
            </w:r>
          </w:p>
          <w:p w14:paraId="2B93FB3F" w14:textId="77777777" w:rsidR="004E79C4" w:rsidRDefault="004E79C4" w:rsidP="00823A35">
            <w:pPr>
              <w:pStyle w:val="a4"/>
              <w:ind w:left="0"/>
              <w:rPr>
                <w:rtl/>
                <w:lang w:bidi="ar-SA"/>
              </w:rPr>
            </w:pPr>
            <w:r>
              <w:rPr>
                <w:rFonts w:hint="cs"/>
                <w:rtl/>
              </w:rPr>
              <w:t xml:space="preserve">8-11 </w:t>
            </w:r>
            <w:r w:rsidR="00823A35">
              <w:rPr>
                <w:rFonts w:hint="cs"/>
                <w:rtl/>
                <w:lang w:bidi="ar-SA"/>
              </w:rPr>
              <w:t>علامة</w:t>
            </w:r>
          </w:p>
        </w:tc>
        <w:tc>
          <w:tcPr>
            <w:tcW w:w="2131" w:type="dxa"/>
          </w:tcPr>
          <w:p w14:paraId="671A6A71" w14:textId="77777777" w:rsidR="00914A9D" w:rsidRDefault="00063A9C" w:rsidP="00823A35">
            <w:pPr>
              <w:pStyle w:val="a4"/>
              <w:ind w:left="0"/>
              <w:rPr>
                <w:rtl/>
              </w:rPr>
            </w:pPr>
            <w:r>
              <w:rPr>
                <w:rFonts w:hint="cs"/>
                <w:rtl/>
                <w:lang w:bidi="ar-SA"/>
              </w:rPr>
              <w:t xml:space="preserve">هناك نقص في </w:t>
            </w:r>
            <w:r w:rsidR="00823A35">
              <w:rPr>
                <w:rFonts w:hint="cs"/>
                <w:rtl/>
                <w:lang w:bidi="ar-SA"/>
              </w:rPr>
              <w:t xml:space="preserve">معظم تفاصيل الموظفين المطلوبين أو كلها. </w:t>
            </w:r>
          </w:p>
          <w:p w14:paraId="7B724C1F" w14:textId="77777777" w:rsidR="004E79C4" w:rsidRDefault="004E79C4" w:rsidP="00823A35">
            <w:pPr>
              <w:pStyle w:val="a4"/>
              <w:ind w:left="0"/>
              <w:rPr>
                <w:rtl/>
                <w:lang w:bidi="ar-SA"/>
              </w:rPr>
            </w:pPr>
            <w:r>
              <w:rPr>
                <w:rFonts w:hint="cs"/>
                <w:rtl/>
              </w:rPr>
              <w:t xml:space="preserve">0-7 </w:t>
            </w:r>
            <w:r w:rsidR="00823A35">
              <w:rPr>
                <w:rFonts w:hint="cs"/>
                <w:rtl/>
                <w:lang w:bidi="ar-SA"/>
              </w:rPr>
              <w:t>علامات</w:t>
            </w:r>
            <w:r w:rsidR="00063A9C">
              <w:rPr>
                <w:rFonts w:hint="cs"/>
                <w:rtl/>
                <w:lang w:bidi="ar-SA"/>
              </w:rPr>
              <w:t xml:space="preserve"> </w:t>
            </w:r>
          </w:p>
        </w:tc>
      </w:tr>
      <w:tr w:rsidR="007429A8" w14:paraId="76C420F9" w14:textId="77777777" w:rsidTr="00914A9D">
        <w:tc>
          <w:tcPr>
            <w:tcW w:w="2130" w:type="dxa"/>
          </w:tcPr>
          <w:p w14:paraId="13801127" w14:textId="77777777" w:rsidR="00914A9D" w:rsidRPr="00B740FA" w:rsidRDefault="00823A35" w:rsidP="002C2B3B">
            <w:pPr>
              <w:pStyle w:val="a4"/>
              <w:ind w:left="0"/>
              <w:rPr>
                <w:b/>
                <w:bCs/>
                <w:rtl/>
              </w:rPr>
            </w:pPr>
            <w:r>
              <w:rPr>
                <w:rFonts w:hint="cs"/>
                <w:b/>
                <w:bCs/>
                <w:rtl/>
                <w:lang w:bidi="ar-SA"/>
              </w:rPr>
              <w:t xml:space="preserve">شكل المُنْتَج </w:t>
            </w:r>
            <w:r w:rsidR="002C2B3B">
              <w:rPr>
                <w:rFonts w:hint="cs"/>
                <w:b/>
                <w:bCs/>
                <w:rtl/>
                <w:lang w:bidi="ar-SA"/>
              </w:rPr>
              <w:t>وجماله</w:t>
            </w:r>
          </w:p>
        </w:tc>
        <w:tc>
          <w:tcPr>
            <w:tcW w:w="2130" w:type="dxa"/>
          </w:tcPr>
          <w:p w14:paraId="331EC888" w14:textId="77777777" w:rsidR="00914A9D" w:rsidRDefault="00823A35" w:rsidP="00914A9D">
            <w:pPr>
              <w:pStyle w:val="a4"/>
              <w:ind w:left="0"/>
              <w:rPr>
                <w:rtl/>
                <w:lang w:bidi="ar-SA"/>
              </w:rPr>
            </w:pPr>
            <w:r>
              <w:rPr>
                <w:rFonts w:hint="cs"/>
                <w:rtl/>
                <w:lang w:bidi="ar-SA"/>
              </w:rPr>
              <w:t>الم</w:t>
            </w:r>
            <w:r w:rsidR="002C2B3B">
              <w:rPr>
                <w:rFonts w:hint="cs"/>
                <w:rtl/>
                <w:lang w:bidi="ar-SA"/>
              </w:rPr>
              <w:t>ُ</w:t>
            </w:r>
            <w:r>
              <w:rPr>
                <w:rFonts w:hint="cs"/>
                <w:rtl/>
                <w:lang w:bidi="ar-SA"/>
              </w:rPr>
              <w:t>ن</w:t>
            </w:r>
            <w:r w:rsidR="002C2B3B">
              <w:rPr>
                <w:rFonts w:hint="cs"/>
                <w:rtl/>
                <w:lang w:bidi="ar-SA"/>
              </w:rPr>
              <w:t>ْ</w:t>
            </w:r>
            <w:r>
              <w:rPr>
                <w:rFonts w:hint="cs"/>
                <w:rtl/>
                <w:lang w:bidi="ar-SA"/>
              </w:rPr>
              <w:t>ت</w:t>
            </w:r>
            <w:r w:rsidR="002C2B3B">
              <w:rPr>
                <w:rFonts w:hint="cs"/>
                <w:rtl/>
                <w:lang w:bidi="ar-SA"/>
              </w:rPr>
              <w:t>َ</w:t>
            </w:r>
            <w:r>
              <w:rPr>
                <w:rFonts w:hint="cs"/>
                <w:rtl/>
                <w:lang w:bidi="ar-SA"/>
              </w:rPr>
              <w:t>ج جميل</w:t>
            </w:r>
          </w:p>
          <w:p w14:paraId="3EFFC832" w14:textId="77777777" w:rsidR="00D111DA" w:rsidRDefault="00D111DA" w:rsidP="00914A9D">
            <w:pPr>
              <w:pStyle w:val="a4"/>
              <w:ind w:left="0"/>
              <w:rPr>
                <w:rtl/>
              </w:rPr>
            </w:pPr>
            <w:r>
              <w:rPr>
                <w:rFonts w:hint="cs"/>
                <w:rtl/>
              </w:rPr>
              <w:t>8-10 נק'</w:t>
            </w:r>
          </w:p>
        </w:tc>
        <w:tc>
          <w:tcPr>
            <w:tcW w:w="2131" w:type="dxa"/>
          </w:tcPr>
          <w:p w14:paraId="75B0083E" w14:textId="77777777" w:rsidR="00914A9D" w:rsidRDefault="00823A35" w:rsidP="00823A35">
            <w:pPr>
              <w:pStyle w:val="a4"/>
              <w:ind w:left="0"/>
              <w:rPr>
                <w:rtl/>
              </w:rPr>
            </w:pPr>
            <w:r>
              <w:rPr>
                <w:rFonts w:hint="cs"/>
                <w:rtl/>
                <w:lang w:bidi="ar-SA"/>
              </w:rPr>
              <w:t xml:space="preserve">جمال </w:t>
            </w:r>
            <w:r w:rsidR="002C2B3B">
              <w:rPr>
                <w:rFonts w:hint="cs"/>
                <w:rtl/>
                <w:lang w:bidi="ar-SA"/>
              </w:rPr>
              <w:t xml:space="preserve">المُنْتَج </w:t>
            </w:r>
            <w:r>
              <w:rPr>
                <w:rFonts w:hint="cs"/>
                <w:rtl/>
                <w:lang w:bidi="ar-SA"/>
              </w:rPr>
              <w:t xml:space="preserve">متوسط </w:t>
            </w:r>
          </w:p>
          <w:p w14:paraId="7D3929CE" w14:textId="77777777" w:rsidR="004E79C4" w:rsidRDefault="004E79C4" w:rsidP="00823A35">
            <w:pPr>
              <w:pStyle w:val="a4"/>
              <w:ind w:left="0"/>
              <w:rPr>
                <w:rtl/>
                <w:lang w:bidi="ar-SA"/>
              </w:rPr>
            </w:pPr>
            <w:r>
              <w:rPr>
                <w:rFonts w:hint="cs"/>
                <w:rtl/>
              </w:rPr>
              <w:t xml:space="preserve">5-7 </w:t>
            </w:r>
            <w:r w:rsidR="00823A35">
              <w:rPr>
                <w:rFonts w:hint="cs"/>
                <w:rtl/>
                <w:lang w:bidi="ar-SA"/>
              </w:rPr>
              <w:t>علامات</w:t>
            </w:r>
          </w:p>
        </w:tc>
        <w:tc>
          <w:tcPr>
            <w:tcW w:w="2131" w:type="dxa"/>
          </w:tcPr>
          <w:p w14:paraId="1505CAA3" w14:textId="77777777" w:rsidR="00914A9D" w:rsidRDefault="00823A35" w:rsidP="00914A9D">
            <w:pPr>
              <w:pStyle w:val="a4"/>
              <w:ind w:left="0"/>
              <w:rPr>
                <w:rtl/>
                <w:lang w:bidi="ar-SA"/>
              </w:rPr>
            </w:pPr>
            <w:r>
              <w:rPr>
                <w:rFonts w:hint="cs"/>
                <w:rtl/>
                <w:lang w:bidi="ar-SA"/>
              </w:rPr>
              <w:t xml:space="preserve">هناك خلل في جمال </w:t>
            </w:r>
            <w:r w:rsidR="002C2B3B">
              <w:rPr>
                <w:rFonts w:hint="cs"/>
                <w:rtl/>
                <w:lang w:bidi="ar-SA"/>
              </w:rPr>
              <w:t>المُنْتَج</w:t>
            </w:r>
          </w:p>
          <w:p w14:paraId="1A3B7A00" w14:textId="77777777" w:rsidR="001E068F" w:rsidRDefault="001E068F" w:rsidP="00823A35">
            <w:pPr>
              <w:pStyle w:val="a4"/>
              <w:ind w:left="0"/>
              <w:rPr>
                <w:rtl/>
                <w:lang w:bidi="ar-SA"/>
              </w:rPr>
            </w:pPr>
            <w:r>
              <w:rPr>
                <w:rFonts w:hint="cs"/>
                <w:rtl/>
              </w:rPr>
              <w:t xml:space="preserve">0-4 </w:t>
            </w:r>
            <w:r w:rsidR="00823A35">
              <w:rPr>
                <w:rFonts w:hint="cs"/>
                <w:rtl/>
                <w:lang w:bidi="ar-SA"/>
              </w:rPr>
              <w:t>علامات</w:t>
            </w:r>
          </w:p>
        </w:tc>
      </w:tr>
      <w:tr w:rsidR="007429A8" w14:paraId="199D561C" w14:textId="77777777" w:rsidTr="00914A9D">
        <w:tc>
          <w:tcPr>
            <w:tcW w:w="2130" w:type="dxa"/>
          </w:tcPr>
          <w:p w14:paraId="5D31DB87" w14:textId="77777777" w:rsidR="00914A9D" w:rsidRPr="00B740FA" w:rsidRDefault="00823A35" w:rsidP="00823A35">
            <w:pPr>
              <w:pStyle w:val="a4"/>
              <w:ind w:left="0"/>
              <w:rPr>
                <w:b/>
                <w:bCs/>
                <w:rtl/>
              </w:rPr>
            </w:pPr>
            <w:r>
              <w:rPr>
                <w:rFonts w:hint="cs"/>
                <w:b/>
                <w:bCs/>
                <w:rtl/>
                <w:lang w:bidi="ar-SA"/>
              </w:rPr>
              <w:t xml:space="preserve">مستوى الاستثمار في تحضير </w:t>
            </w:r>
            <w:r w:rsidR="002C2B3B">
              <w:rPr>
                <w:rFonts w:hint="cs"/>
                <w:b/>
                <w:bCs/>
                <w:rtl/>
                <w:lang w:bidi="ar-SA"/>
              </w:rPr>
              <w:t>المُنْتَج</w:t>
            </w:r>
          </w:p>
        </w:tc>
        <w:tc>
          <w:tcPr>
            <w:tcW w:w="2130" w:type="dxa"/>
          </w:tcPr>
          <w:p w14:paraId="5CBFB99C" w14:textId="77777777" w:rsidR="00914A9D" w:rsidRDefault="007429A8" w:rsidP="007429A8">
            <w:pPr>
              <w:pStyle w:val="a4"/>
              <w:ind w:left="0"/>
              <w:rPr>
                <w:rtl/>
              </w:rPr>
            </w:pPr>
            <w:r>
              <w:rPr>
                <w:rFonts w:hint="cs"/>
                <w:rtl/>
                <w:lang w:bidi="ar-SA"/>
              </w:rPr>
              <w:t>هناك استثمار عمل كثير.</w:t>
            </w:r>
            <w:r w:rsidR="00D111DA">
              <w:rPr>
                <w:rFonts w:hint="cs"/>
                <w:rtl/>
              </w:rPr>
              <w:t xml:space="preserve"> </w:t>
            </w:r>
          </w:p>
          <w:p w14:paraId="42408145" w14:textId="77777777" w:rsidR="00D111DA" w:rsidRDefault="00D111DA" w:rsidP="007429A8">
            <w:pPr>
              <w:pStyle w:val="a4"/>
              <w:ind w:left="0"/>
              <w:rPr>
                <w:rtl/>
                <w:lang w:bidi="ar-SA"/>
              </w:rPr>
            </w:pPr>
            <w:r>
              <w:rPr>
                <w:rFonts w:hint="cs"/>
                <w:rtl/>
              </w:rPr>
              <w:t xml:space="preserve">5 </w:t>
            </w:r>
            <w:r w:rsidR="007429A8">
              <w:rPr>
                <w:rFonts w:hint="cs"/>
                <w:rtl/>
                <w:lang w:bidi="ar-SA"/>
              </w:rPr>
              <w:t>علامات</w:t>
            </w:r>
          </w:p>
        </w:tc>
        <w:tc>
          <w:tcPr>
            <w:tcW w:w="2131" w:type="dxa"/>
          </w:tcPr>
          <w:p w14:paraId="3FAC079D" w14:textId="77777777" w:rsidR="00914A9D" w:rsidRDefault="007429A8" w:rsidP="007429A8">
            <w:pPr>
              <w:pStyle w:val="a4"/>
              <w:ind w:left="0"/>
              <w:rPr>
                <w:rtl/>
              </w:rPr>
            </w:pPr>
            <w:r>
              <w:rPr>
                <w:rFonts w:hint="cs"/>
                <w:rtl/>
                <w:lang w:bidi="ar-SA"/>
              </w:rPr>
              <w:t>هناك استثمار عمل متوسط.</w:t>
            </w:r>
          </w:p>
          <w:p w14:paraId="45ACD9D1" w14:textId="77777777" w:rsidR="004E79C4" w:rsidRDefault="004E79C4" w:rsidP="007429A8">
            <w:pPr>
              <w:pStyle w:val="a4"/>
              <w:ind w:left="0"/>
              <w:rPr>
                <w:rtl/>
                <w:lang w:bidi="ar-SA"/>
              </w:rPr>
            </w:pPr>
            <w:r>
              <w:rPr>
                <w:rFonts w:hint="cs"/>
                <w:rtl/>
              </w:rPr>
              <w:t xml:space="preserve">3 </w:t>
            </w:r>
            <w:r w:rsidR="007429A8">
              <w:rPr>
                <w:rFonts w:hint="cs"/>
                <w:rtl/>
                <w:lang w:bidi="ar-SA"/>
              </w:rPr>
              <w:t>علامات</w:t>
            </w:r>
          </w:p>
        </w:tc>
        <w:tc>
          <w:tcPr>
            <w:tcW w:w="2131" w:type="dxa"/>
          </w:tcPr>
          <w:p w14:paraId="132D0138" w14:textId="77777777" w:rsidR="00914A9D" w:rsidRDefault="007429A8" w:rsidP="007429A8">
            <w:pPr>
              <w:pStyle w:val="a4"/>
              <w:ind w:left="0"/>
              <w:rPr>
                <w:rtl/>
              </w:rPr>
            </w:pPr>
            <w:r>
              <w:rPr>
                <w:rFonts w:hint="cs"/>
                <w:rtl/>
                <w:lang w:bidi="ar-SA"/>
              </w:rPr>
              <w:t xml:space="preserve">هناك استثمار قليل في تحضير </w:t>
            </w:r>
            <w:r w:rsidR="002C2B3B">
              <w:rPr>
                <w:rFonts w:hint="cs"/>
                <w:rtl/>
                <w:lang w:bidi="ar-SA"/>
              </w:rPr>
              <w:t>المُنْتَج</w:t>
            </w:r>
            <w:r>
              <w:rPr>
                <w:rFonts w:hint="cs"/>
                <w:rtl/>
                <w:lang w:bidi="ar-SA"/>
              </w:rPr>
              <w:t xml:space="preserve">. </w:t>
            </w:r>
            <w:r>
              <w:rPr>
                <w:rFonts w:hint="cs"/>
                <w:rtl/>
              </w:rPr>
              <w:t xml:space="preserve"> </w:t>
            </w:r>
          </w:p>
          <w:p w14:paraId="40947019" w14:textId="77777777" w:rsidR="001E068F" w:rsidRDefault="001E068F" w:rsidP="007429A8">
            <w:pPr>
              <w:pStyle w:val="a4"/>
              <w:ind w:left="0"/>
              <w:rPr>
                <w:rtl/>
                <w:lang w:bidi="ar-SA"/>
              </w:rPr>
            </w:pPr>
            <w:r>
              <w:rPr>
                <w:rFonts w:hint="cs"/>
                <w:rtl/>
              </w:rPr>
              <w:t xml:space="preserve">0-2 </w:t>
            </w:r>
            <w:r w:rsidR="007429A8">
              <w:rPr>
                <w:rFonts w:hint="cs"/>
                <w:rtl/>
                <w:lang w:bidi="ar-SA"/>
              </w:rPr>
              <w:t>علامة</w:t>
            </w:r>
          </w:p>
        </w:tc>
      </w:tr>
      <w:tr w:rsidR="007429A8" w14:paraId="6D66BD43" w14:textId="77777777" w:rsidTr="00914A9D">
        <w:tc>
          <w:tcPr>
            <w:tcW w:w="2130" w:type="dxa"/>
          </w:tcPr>
          <w:p w14:paraId="43FD40A5" w14:textId="77777777" w:rsidR="00914A9D" w:rsidRPr="00B740FA" w:rsidRDefault="007429A8" w:rsidP="00914A9D">
            <w:pPr>
              <w:pStyle w:val="a4"/>
              <w:ind w:left="0"/>
              <w:rPr>
                <w:b/>
                <w:bCs/>
                <w:rtl/>
                <w:lang w:bidi="ar-SA"/>
              </w:rPr>
            </w:pPr>
            <w:r>
              <w:rPr>
                <w:rFonts w:hint="cs"/>
                <w:b/>
                <w:bCs/>
                <w:rtl/>
                <w:lang w:bidi="ar-SA"/>
              </w:rPr>
              <w:t>تطبيق الجدول الزمني</w:t>
            </w:r>
          </w:p>
        </w:tc>
        <w:tc>
          <w:tcPr>
            <w:tcW w:w="2130" w:type="dxa"/>
          </w:tcPr>
          <w:p w14:paraId="65A5D6ED" w14:textId="77777777" w:rsidR="00914A9D" w:rsidRDefault="007429A8" w:rsidP="007429A8">
            <w:pPr>
              <w:pStyle w:val="a4"/>
              <w:ind w:left="0"/>
              <w:rPr>
                <w:rtl/>
              </w:rPr>
            </w:pPr>
            <w:r>
              <w:rPr>
                <w:rFonts w:hint="cs"/>
                <w:rtl/>
                <w:lang w:bidi="ar-SA"/>
              </w:rPr>
              <w:t xml:space="preserve">تطبيق الجدول الزمني بشكل كامل. </w:t>
            </w:r>
          </w:p>
          <w:p w14:paraId="26332BE6" w14:textId="77777777" w:rsidR="00D111DA" w:rsidRDefault="00D111DA" w:rsidP="007429A8">
            <w:pPr>
              <w:pStyle w:val="a4"/>
              <w:ind w:left="0"/>
              <w:rPr>
                <w:rtl/>
                <w:lang w:bidi="ar-SA"/>
              </w:rPr>
            </w:pPr>
            <w:r>
              <w:rPr>
                <w:rFonts w:hint="cs"/>
                <w:rtl/>
              </w:rPr>
              <w:t xml:space="preserve">5 </w:t>
            </w:r>
            <w:r w:rsidR="007429A8">
              <w:rPr>
                <w:rFonts w:hint="cs"/>
                <w:rtl/>
                <w:lang w:bidi="ar-SA"/>
              </w:rPr>
              <w:t>علامات</w:t>
            </w:r>
          </w:p>
        </w:tc>
        <w:tc>
          <w:tcPr>
            <w:tcW w:w="2131" w:type="dxa"/>
          </w:tcPr>
          <w:p w14:paraId="1427DC51" w14:textId="77777777" w:rsidR="00914A9D" w:rsidRDefault="007429A8" w:rsidP="007429A8">
            <w:pPr>
              <w:pStyle w:val="a4"/>
              <w:ind w:left="0"/>
              <w:rPr>
                <w:rtl/>
              </w:rPr>
            </w:pPr>
            <w:r>
              <w:rPr>
                <w:rFonts w:hint="cs"/>
                <w:rtl/>
                <w:lang w:bidi="ar-SA"/>
              </w:rPr>
              <w:t xml:space="preserve">تأخير أسبوع في التقديم </w:t>
            </w:r>
          </w:p>
          <w:p w14:paraId="583BC705" w14:textId="77777777" w:rsidR="001E068F" w:rsidRDefault="001E068F" w:rsidP="007429A8">
            <w:pPr>
              <w:pStyle w:val="a4"/>
              <w:ind w:left="0"/>
              <w:rPr>
                <w:rtl/>
                <w:lang w:bidi="ar-SA"/>
              </w:rPr>
            </w:pPr>
            <w:r>
              <w:rPr>
                <w:rFonts w:hint="cs"/>
                <w:rtl/>
              </w:rPr>
              <w:t xml:space="preserve">3 </w:t>
            </w:r>
            <w:r w:rsidR="007429A8">
              <w:rPr>
                <w:rFonts w:hint="cs"/>
                <w:rtl/>
                <w:lang w:bidi="ar-SA"/>
              </w:rPr>
              <w:t>علامات</w:t>
            </w:r>
          </w:p>
        </w:tc>
        <w:tc>
          <w:tcPr>
            <w:tcW w:w="2131" w:type="dxa"/>
          </w:tcPr>
          <w:p w14:paraId="084F027B" w14:textId="77777777" w:rsidR="00914A9D" w:rsidRDefault="007429A8" w:rsidP="00914A9D">
            <w:pPr>
              <w:pStyle w:val="a4"/>
              <w:ind w:left="0"/>
              <w:rPr>
                <w:rtl/>
              </w:rPr>
            </w:pPr>
            <w:r>
              <w:rPr>
                <w:rFonts w:hint="cs"/>
                <w:rtl/>
                <w:lang w:bidi="ar-SA"/>
              </w:rPr>
              <w:t>تأخير أكثر من أسبوع في التقديم</w:t>
            </w:r>
          </w:p>
          <w:p w14:paraId="5A1EDF3B" w14:textId="77777777" w:rsidR="001E068F" w:rsidRDefault="001E068F" w:rsidP="007429A8">
            <w:pPr>
              <w:pStyle w:val="a4"/>
              <w:ind w:left="0"/>
              <w:rPr>
                <w:rtl/>
                <w:lang w:bidi="ar-SA"/>
              </w:rPr>
            </w:pPr>
            <w:r>
              <w:rPr>
                <w:rFonts w:hint="cs"/>
                <w:rtl/>
              </w:rPr>
              <w:t xml:space="preserve">0 </w:t>
            </w:r>
            <w:r w:rsidR="007429A8">
              <w:rPr>
                <w:rFonts w:hint="cs"/>
                <w:rtl/>
                <w:lang w:bidi="ar-SA"/>
              </w:rPr>
              <w:t>علامات</w:t>
            </w:r>
          </w:p>
        </w:tc>
      </w:tr>
    </w:tbl>
    <w:p w14:paraId="1977A396" w14:textId="77777777" w:rsidR="00A82C42" w:rsidRDefault="00A82C42" w:rsidP="00005FCD">
      <w:pPr>
        <w:rPr>
          <w:rtl/>
        </w:rPr>
      </w:pPr>
    </w:p>
    <w:p w14:paraId="1DCB68DE" w14:textId="77777777" w:rsidR="00A82C42" w:rsidRDefault="00B6227C" w:rsidP="00B6227C">
      <w:pPr>
        <w:bidi w:val="0"/>
        <w:rPr>
          <w:rtl/>
        </w:rPr>
      </w:pPr>
      <w:r>
        <w:rPr>
          <w:rtl/>
        </w:rPr>
        <w:br w:type="page"/>
      </w:r>
    </w:p>
    <w:p w14:paraId="1F82C90B" w14:textId="77777777" w:rsidR="00AA48E5" w:rsidRPr="007C747C" w:rsidRDefault="007E567C" w:rsidP="00781939">
      <w:pPr>
        <w:pStyle w:val="1"/>
        <w:rPr>
          <w:rtl/>
        </w:rPr>
      </w:pPr>
      <w:r>
        <w:lastRenderedPageBreak/>
        <w:t>NMR</w:t>
      </w:r>
      <w:r w:rsidR="007F685B" w:rsidRPr="007C747C">
        <w:rPr>
          <w:rFonts w:hint="cs"/>
          <w:rtl/>
        </w:rPr>
        <w:t xml:space="preserve"> (</w:t>
      </w:r>
      <w:r w:rsidR="00781939">
        <w:rPr>
          <w:rFonts w:ascii="Arial" w:hAnsi="Arial" w:cs="Arial"/>
          <w:b w:val="0"/>
          <w:bCs w:val="0"/>
          <w:color w:val="222222"/>
          <w:shd w:val="clear" w:color="auto" w:fill="FFFFFF"/>
        </w:rPr>
        <w:t>Nuclear magnetic resonance</w:t>
      </w:r>
      <w:r w:rsidR="00781939">
        <w:rPr>
          <w:rFonts w:hint="cs"/>
          <w:rtl/>
          <w:lang w:bidi="ar-SA"/>
        </w:rPr>
        <w:t xml:space="preserve"> الرنين المغناطيسي النووي</w:t>
      </w:r>
      <w:r w:rsidR="007F685B" w:rsidRPr="007C747C">
        <w:rPr>
          <w:rFonts w:hint="cs"/>
          <w:rtl/>
        </w:rPr>
        <w:t>)</w:t>
      </w:r>
    </w:p>
    <w:p w14:paraId="77676DE7" w14:textId="77777777" w:rsidR="004343B6" w:rsidRDefault="00A51937" w:rsidP="00CA7B4D">
      <w:pPr>
        <w:rPr>
          <w:rtl/>
        </w:rPr>
      </w:pPr>
      <w:r>
        <w:rPr>
          <w:rFonts w:hint="cs"/>
          <w:rtl/>
          <w:lang w:bidi="ar-SA"/>
        </w:rPr>
        <w:t xml:space="preserve"> </w:t>
      </w:r>
      <w:r w:rsidR="00DF4976">
        <w:rPr>
          <w:rFonts w:hint="cs"/>
          <w:rtl/>
          <w:lang w:bidi="ar-SA"/>
        </w:rPr>
        <w:t>تستغل طريقة الرنين المغناطيسي</w:t>
      </w:r>
      <w:r w:rsidR="00040269">
        <w:rPr>
          <w:rFonts w:hint="cs"/>
          <w:rtl/>
          <w:lang w:bidi="ar-SA"/>
        </w:rPr>
        <w:t xml:space="preserve"> النووي الحقيقة </w:t>
      </w:r>
      <w:proofErr w:type="gramStart"/>
      <w:r w:rsidR="00040269">
        <w:rPr>
          <w:rFonts w:hint="cs"/>
          <w:rtl/>
          <w:lang w:bidi="ar-SA"/>
        </w:rPr>
        <w:t xml:space="preserve">أن </w:t>
      </w:r>
      <w:r w:rsidR="00DF4976">
        <w:rPr>
          <w:rFonts w:hint="cs"/>
          <w:rtl/>
          <w:lang w:bidi="ar-SA"/>
        </w:rPr>
        <w:t xml:space="preserve"> نوى</w:t>
      </w:r>
      <w:proofErr w:type="gramEnd"/>
      <w:r w:rsidR="00DF4976">
        <w:rPr>
          <w:rFonts w:hint="cs"/>
          <w:rtl/>
          <w:lang w:bidi="ar-SA"/>
        </w:rPr>
        <w:t xml:space="preserve"> كثيرة </w:t>
      </w:r>
      <w:r w:rsidR="004C5A0B">
        <w:rPr>
          <w:rFonts w:hint="cs"/>
          <w:rtl/>
          <w:lang w:bidi="ar-SA"/>
        </w:rPr>
        <w:t>لها</w:t>
      </w:r>
      <w:r w:rsidR="00DF4976">
        <w:rPr>
          <w:rFonts w:hint="cs"/>
          <w:rtl/>
          <w:lang w:bidi="ar-SA"/>
        </w:rPr>
        <w:t xml:space="preserve"> نظائر ذات </w:t>
      </w:r>
      <w:r w:rsidR="00896A93">
        <w:rPr>
          <w:rFonts w:hint="cs"/>
          <w:rtl/>
          <w:lang w:bidi="ar-SA"/>
        </w:rPr>
        <w:t>حركة حول محورها</w:t>
      </w:r>
      <w:r w:rsidR="00DF4976">
        <w:rPr>
          <w:rFonts w:hint="cs"/>
          <w:rtl/>
          <w:lang w:bidi="ar-SA"/>
        </w:rPr>
        <w:t xml:space="preserve"> (</w:t>
      </w:r>
      <w:r w:rsidR="00DF4976">
        <w:rPr>
          <w:lang w:bidi="ar-SA"/>
        </w:rPr>
        <w:t>spin</w:t>
      </w:r>
      <w:r w:rsidR="00DF4976">
        <w:rPr>
          <w:rFonts w:hint="cs"/>
          <w:rtl/>
          <w:lang w:bidi="ar-SA"/>
        </w:rPr>
        <w:t>)</w:t>
      </w:r>
      <w:r w:rsidR="00CA7B4D">
        <w:rPr>
          <w:rFonts w:hint="cs"/>
          <w:rtl/>
          <w:lang w:bidi="ar-SA"/>
        </w:rPr>
        <w:t xml:space="preserve"> </w:t>
      </w:r>
      <w:r w:rsidR="00DF4976" w:rsidRPr="00A51937">
        <w:rPr>
          <w:rFonts w:hint="cs"/>
          <w:rtl/>
          <w:lang w:bidi="ar-SA"/>
        </w:rPr>
        <w:t>وعزم مغناطيسي.</w:t>
      </w:r>
      <w:r w:rsidR="007F685B" w:rsidRPr="007F685B">
        <w:rPr>
          <w:rtl/>
        </w:rPr>
        <w:t xml:space="preserve"> </w:t>
      </w:r>
      <w:r w:rsidR="00DF4976">
        <w:rPr>
          <w:rFonts w:hint="cs"/>
          <w:rtl/>
          <w:lang w:bidi="ar-SA"/>
        </w:rPr>
        <w:t>عندما يؤثر حقل مغناطيسي خارجي على النواة تنتقل الطاقة من مستوى أساسي إلى مستوى طاقة أعلى (عادة بفرق مستوى واحد). يحد</w:t>
      </w:r>
      <w:r w:rsidR="002C2B3B">
        <w:rPr>
          <w:rFonts w:hint="cs"/>
          <w:rtl/>
          <w:lang w:bidi="ar-SA"/>
        </w:rPr>
        <w:t>ُ</w:t>
      </w:r>
      <w:r w:rsidR="00DF4976">
        <w:rPr>
          <w:rFonts w:hint="cs"/>
          <w:rtl/>
          <w:lang w:bidi="ar-SA"/>
        </w:rPr>
        <w:t>ث انتقال الطاقة بطول موجة مناسبة لترددات أمواج الراديو</w:t>
      </w:r>
      <w:r w:rsidR="00896A93">
        <w:rPr>
          <w:rFonts w:hint="cs"/>
          <w:rtl/>
          <w:lang w:bidi="ar-SA"/>
        </w:rPr>
        <w:t xml:space="preserve"> وعندما تعود الحركة إلى المستوى الأساسي تنبعث طاقة بالتردد نفسه. تُقاس الإشارة المناسبة لهذا الانتقال بطرق مختلفة، تتم</w:t>
      </w:r>
      <w:r w:rsidR="002C2B3B">
        <w:rPr>
          <w:rFonts w:hint="cs"/>
          <w:rtl/>
          <w:lang w:bidi="ar-SA"/>
        </w:rPr>
        <w:t>ّ</w:t>
      </w:r>
      <w:r w:rsidR="00896A93">
        <w:rPr>
          <w:rFonts w:hint="cs"/>
          <w:rtl/>
          <w:lang w:bidi="ar-SA"/>
        </w:rPr>
        <w:t xml:space="preserve"> معالجتها ويظهر طيف الرنين المغناطيسي النووي المناسب لهذه النواة.  </w:t>
      </w:r>
    </w:p>
    <w:p w14:paraId="55F03EFD" w14:textId="77777777" w:rsidR="00960D4E" w:rsidRDefault="00896A93" w:rsidP="00005FCD">
      <w:pPr>
        <w:rPr>
          <w:rtl/>
        </w:rPr>
      </w:pPr>
      <w:r>
        <w:rPr>
          <w:noProof/>
          <w:rtl/>
        </w:rPr>
        <mc:AlternateContent>
          <mc:Choice Requires="wps">
            <w:drawing>
              <wp:anchor distT="0" distB="0" distL="114300" distR="114300" simplePos="0" relativeHeight="251659264" behindDoc="0" locked="0" layoutInCell="1" allowOverlap="1" wp14:anchorId="5F8A6F1E" wp14:editId="5CD5BDCB">
                <wp:simplePos x="0" y="0"/>
                <wp:positionH relativeFrom="column">
                  <wp:posOffset>2904490</wp:posOffset>
                </wp:positionH>
                <wp:positionV relativeFrom="paragraph">
                  <wp:posOffset>195580</wp:posOffset>
                </wp:positionV>
                <wp:extent cx="2374265" cy="298450"/>
                <wp:effectExtent l="0" t="0" r="5080" b="635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298450"/>
                        </a:xfrm>
                        <a:prstGeom prst="rect">
                          <a:avLst/>
                        </a:prstGeom>
                        <a:solidFill>
                          <a:srgbClr val="FFFFFF"/>
                        </a:solidFill>
                        <a:ln w="9525">
                          <a:noFill/>
                          <a:miter lim="800000"/>
                          <a:headEnd/>
                          <a:tailEnd/>
                        </a:ln>
                      </wps:spPr>
                      <wps:txbx>
                        <w:txbxContent>
                          <w:p w14:paraId="1F437C8F" w14:textId="77777777" w:rsidR="00896A93" w:rsidRPr="00896A93" w:rsidRDefault="00896A93" w:rsidP="00896A93">
                            <w:pPr>
                              <w:rPr>
                                <w:b/>
                                <w:bCs/>
                                <w:sz w:val="24"/>
                                <w:szCs w:val="24"/>
                              </w:rPr>
                            </w:pPr>
                            <w:r w:rsidRPr="00896A93">
                              <w:rPr>
                                <w:rFonts w:hint="cs"/>
                                <w:b/>
                                <w:bCs/>
                                <w:sz w:val="24"/>
                                <w:szCs w:val="24"/>
                                <w:rtl/>
                                <w:lang w:bidi="ar-SA"/>
                              </w:rPr>
                              <w:t xml:space="preserve">نواة ذات </w:t>
                            </w:r>
                            <w:r w:rsidRPr="00896A93">
                              <w:rPr>
                                <w:b/>
                                <w:bCs/>
                                <w:sz w:val="24"/>
                                <w:szCs w:val="24"/>
                                <w:lang w:bidi="ar-SA"/>
                              </w:rPr>
                              <w:t>spin</w:t>
                            </w:r>
                            <w:r w:rsidRPr="00896A93">
                              <w:rPr>
                                <w:rFonts w:hint="cs"/>
                                <w:b/>
                                <w:bCs/>
                                <w:sz w:val="24"/>
                                <w:szCs w:val="24"/>
                                <w:rtl/>
                              </w:rPr>
                              <w:t xml:space="preserve"> </w:t>
                            </w:r>
                            <w:r w:rsidRPr="00896A93">
                              <w:rPr>
                                <w:b/>
                                <w:bCs/>
                                <w:sz w:val="24"/>
                                <w:szCs w:val="24"/>
                              </w:rPr>
                              <w:t xml:space="preserve">1/2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8A6F1E" id="_x0000_t202" coordsize="21600,21600" o:spt="202" path="m,l,21600r21600,l21600,xe">
                <v:stroke joinstyle="miter"/>
                <v:path gradientshapeok="t" o:connecttype="rect"/>
              </v:shapetype>
              <v:shape id="תיבת טקסט 2" o:spid="_x0000_s1026" type="#_x0000_t202" style="position:absolute;left:0;text-align:left;margin-left:228.7pt;margin-top:15.4pt;width:186.95pt;height:23.5pt;flip:x;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" stroked="f">
                <v:textbox>
                  <w:txbxContent>
                    <w:p w14:paraId="1F437C8F" w14:textId="77777777" w:rsidR="00896A93" w:rsidRPr="00896A93" w:rsidRDefault="00896A93" w:rsidP="00896A93">
                      <w:pPr>
                        <w:rPr>
                          <w:b/>
                          <w:bCs/>
                          <w:sz w:val="24"/>
                          <w:szCs w:val="24"/>
                        </w:rPr>
                      </w:pPr>
                      <w:r w:rsidRPr="00896A93">
                        <w:rPr>
                          <w:rFonts w:hint="cs"/>
                          <w:b/>
                          <w:bCs/>
                          <w:sz w:val="24"/>
                          <w:szCs w:val="24"/>
                          <w:rtl/>
                          <w:lang w:bidi="ar-SA"/>
                        </w:rPr>
                        <w:t xml:space="preserve">نواة ذات </w:t>
                      </w:r>
                      <w:r w:rsidRPr="00896A93">
                        <w:rPr>
                          <w:b/>
                          <w:bCs/>
                          <w:sz w:val="24"/>
                          <w:szCs w:val="24"/>
                          <w:lang w:bidi="ar-SA"/>
                        </w:rPr>
                        <w:t>spin</w:t>
                      </w:r>
                      <w:r w:rsidRPr="00896A93">
                        <w:rPr>
                          <w:rFonts w:hint="cs"/>
                          <w:b/>
                          <w:bCs/>
                          <w:sz w:val="24"/>
                          <w:szCs w:val="24"/>
                          <w:rtl/>
                        </w:rPr>
                        <w:t xml:space="preserve"> </w:t>
                      </w:r>
                      <w:r w:rsidRPr="00896A93">
                        <w:rPr>
                          <w:b/>
                          <w:bCs/>
                          <w:sz w:val="24"/>
                          <w:szCs w:val="24"/>
                        </w:rPr>
                        <w:t xml:space="preserve">1/2 </w:t>
                      </w:r>
                    </w:p>
                  </w:txbxContent>
                </v:textbox>
              </v:shape>
            </w:pict>
          </mc:Fallback>
        </mc:AlternateContent>
      </w:r>
    </w:p>
    <w:p w14:paraId="7CAD445A" w14:textId="77777777" w:rsidR="00960D4E" w:rsidRDefault="002617F2" w:rsidP="007F685B">
      <w:pPr>
        <w:rPr>
          <w:rtl/>
        </w:rPr>
      </w:pPr>
      <w:r>
        <w:rPr>
          <w:noProof/>
          <w:rtl/>
        </w:rPr>
        <mc:AlternateContent>
          <mc:Choice Requires="wps">
            <w:drawing>
              <wp:anchor distT="0" distB="0" distL="114300" distR="114300" simplePos="0" relativeHeight="251671552" behindDoc="0" locked="0" layoutInCell="1" allowOverlap="1" wp14:anchorId="0EDF042B" wp14:editId="1CAF9CEC">
                <wp:simplePos x="0" y="0"/>
                <wp:positionH relativeFrom="column">
                  <wp:posOffset>82550</wp:posOffset>
                </wp:positionH>
                <wp:positionV relativeFrom="paragraph">
                  <wp:posOffset>1914525</wp:posOffset>
                </wp:positionV>
                <wp:extent cx="1545590" cy="298450"/>
                <wp:effectExtent l="0" t="5080" r="0" b="0"/>
                <wp:wrapNone/>
                <wp:docPr id="2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1545590" cy="298450"/>
                        </a:xfrm>
                        <a:prstGeom prst="rect">
                          <a:avLst/>
                        </a:prstGeom>
                        <a:solidFill>
                          <a:srgbClr val="FFFFFF"/>
                        </a:solidFill>
                        <a:ln w="9525">
                          <a:noFill/>
                          <a:miter lim="800000"/>
                          <a:headEnd/>
                          <a:tailEnd/>
                        </a:ln>
                      </wps:spPr>
                      <wps:txbx>
                        <w:txbxContent>
                          <w:p w14:paraId="6AD4960D" w14:textId="77777777" w:rsidR="002617F2" w:rsidRDefault="002617F2" w:rsidP="002617F2">
                            <w:pPr>
                              <w:spacing w:after="0" w:line="240" w:lineRule="auto"/>
                              <w:rPr>
                                <w:rtl/>
                                <w:cs/>
                              </w:rPr>
                            </w:pPr>
                            <w:r>
                              <w:rPr>
                                <w:rFonts w:hint="cs"/>
                                <w:sz w:val="18"/>
                                <w:szCs w:val="18"/>
                                <w:rtl/>
                                <w:lang w:bidi="ar-SA"/>
                              </w:rPr>
                              <w:t>حقل مغناطيسي خارجي</w:t>
                            </w:r>
                            <w:r w:rsidR="002C2B3B">
                              <w:rPr>
                                <w:rFonts w:hint="cs"/>
                                <w:sz w:val="18"/>
                                <w:szCs w:val="18"/>
                                <w:rtl/>
                                <w:lang w:bidi="ar-SA"/>
                              </w:rPr>
                              <w:t>ّ</w:t>
                            </w:r>
                            <w:r w:rsidRPr="00896A93">
                              <w:rPr>
                                <w:rFonts w:hint="cs"/>
                                <w:sz w:val="18"/>
                                <w:szCs w:val="18"/>
                                <w:rtl/>
                                <w:lang w:bidi="ar-S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F042B" id="_x0000_s1027" type="#_x0000_t202" style="position:absolute;left:0;text-align:left;margin-left:6.5pt;margin-top:150.75pt;width:121.7pt;height:23.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" stroked="f">
                <v:textbox>
                  <w:txbxContent>
                    <w:p w14:paraId="6AD4960D" w14:textId="77777777" w:rsidR="002617F2" w:rsidRDefault="002617F2" w:rsidP="002617F2">
                      <w:pPr>
                        <w:spacing w:after="0" w:line="240" w:lineRule="auto"/>
                        <w:rPr>
                          <w:rtl/>
                          <w:cs/>
                        </w:rPr>
                      </w:pPr>
                      <w:r>
                        <w:rPr>
                          <w:rFonts w:hint="cs"/>
                          <w:sz w:val="18"/>
                          <w:szCs w:val="18"/>
                          <w:rtl/>
                          <w:lang w:bidi="ar-SA"/>
                        </w:rPr>
                        <w:t>حقل مغناطيسي خارجي</w:t>
                      </w:r>
                      <w:r w:rsidR="002C2B3B">
                        <w:rPr>
                          <w:rFonts w:hint="cs"/>
                          <w:sz w:val="18"/>
                          <w:szCs w:val="18"/>
                          <w:rtl/>
                          <w:lang w:bidi="ar-SA"/>
                        </w:rPr>
                        <w:t>ّ</w:t>
                      </w:r>
                      <w:r w:rsidRPr="00896A93">
                        <w:rPr>
                          <w:rFonts w:hint="cs"/>
                          <w:sz w:val="18"/>
                          <w:szCs w:val="18"/>
                          <w:rtl/>
                          <w:lang w:bidi="ar-SA"/>
                        </w:rPr>
                        <w:t xml:space="preserve"> </w:t>
                      </w:r>
                    </w:p>
                  </w:txbxContent>
                </v:textbox>
              </v:shape>
            </w:pict>
          </mc:Fallback>
        </mc:AlternateContent>
      </w:r>
      <w:r>
        <w:rPr>
          <w:noProof/>
          <w:rtl/>
        </w:rPr>
        <mc:AlternateContent>
          <mc:Choice Requires="wps">
            <w:drawing>
              <wp:anchor distT="0" distB="0" distL="114300" distR="114300" simplePos="0" relativeHeight="251669504" behindDoc="0" locked="0" layoutInCell="1" allowOverlap="1" wp14:anchorId="1823BF29" wp14:editId="2E694EEE">
                <wp:simplePos x="0" y="0"/>
                <wp:positionH relativeFrom="column">
                  <wp:posOffset>1841500</wp:posOffset>
                </wp:positionH>
                <wp:positionV relativeFrom="paragraph">
                  <wp:posOffset>3122295</wp:posOffset>
                </wp:positionV>
                <wp:extent cx="1545590" cy="552450"/>
                <wp:effectExtent l="0" t="0" r="0" b="0"/>
                <wp:wrapNone/>
                <wp:docPr id="2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45590" cy="552450"/>
                        </a:xfrm>
                        <a:prstGeom prst="rect">
                          <a:avLst/>
                        </a:prstGeom>
                        <a:solidFill>
                          <a:srgbClr val="FFFFFF"/>
                        </a:solidFill>
                        <a:ln w="9525">
                          <a:noFill/>
                          <a:miter lim="800000"/>
                          <a:headEnd/>
                          <a:tailEnd/>
                        </a:ln>
                      </wps:spPr>
                      <wps:txbx>
                        <w:txbxContent>
                          <w:p w14:paraId="6257E6B1" w14:textId="77777777" w:rsidR="002617F2" w:rsidRDefault="002617F2" w:rsidP="002C2B3B">
                            <w:pPr>
                              <w:spacing w:after="0" w:line="240" w:lineRule="auto"/>
                              <w:rPr>
                                <w:rtl/>
                                <w:cs/>
                              </w:rPr>
                            </w:pPr>
                            <w:r w:rsidRPr="00896A93">
                              <w:rPr>
                                <w:rFonts w:hint="cs"/>
                                <w:sz w:val="18"/>
                                <w:szCs w:val="18"/>
                                <w:rtl/>
                                <w:lang w:bidi="ar-SA"/>
                              </w:rPr>
                              <w:t xml:space="preserve">نواة مع </w:t>
                            </w:r>
                            <w:r w:rsidRPr="00896A93">
                              <w:rPr>
                                <w:sz w:val="18"/>
                                <w:szCs w:val="18"/>
                                <w:lang w:bidi="ar-SA"/>
                              </w:rPr>
                              <w:t>spin</w:t>
                            </w:r>
                            <w:r w:rsidRPr="00896A93">
                              <w:rPr>
                                <w:rFonts w:hint="cs"/>
                                <w:sz w:val="18"/>
                                <w:szCs w:val="18"/>
                                <w:rtl/>
                                <w:lang w:bidi="ar-SA"/>
                              </w:rPr>
                              <w:t xml:space="preserve"> طاق</w:t>
                            </w:r>
                            <w:r w:rsidR="002C2B3B">
                              <w:rPr>
                                <w:rFonts w:hint="cs"/>
                                <w:sz w:val="18"/>
                                <w:szCs w:val="18"/>
                                <w:rtl/>
                                <w:lang w:bidi="ar-SA"/>
                              </w:rPr>
                              <w:t>تها</w:t>
                            </w:r>
                            <w:r w:rsidRPr="00896A93">
                              <w:rPr>
                                <w:rFonts w:hint="cs"/>
                                <w:sz w:val="18"/>
                                <w:szCs w:val="18"/>
                                <w:rtl/>
                                <w:lang w:bidi="ar-SA"/>
                              </w:rPr>
                              <w:t xml:space="preserve"> </w:t>
                            </w:r>
                            <w:r>
                              <w:rPr>
                                <w:rFonts w:hint="cs"/>
                                <w:sz w:val="18"/>
                                <w:szCs w:val="18"/>
                                <w:rtl/>
                                <w:lang w:bidi="ar-SA"/>
                              </w:rPr>
                              <w:t>منخفضة</w:t>
                            </w:r>
                            <w:r w:rsidRPr="00896A93">
                              <w:rPr>
                                <w:rFonts w:hint="cs"/>
                                <w:sz w:val="18"/>
                                <w:szCs w:val="18"/>
                                <w:rtl/>
                                <w:lang w:bidi="ar-SA"/>
                              </w:rPr>
                              <w:t xml:space="preserve"> </w:t>
                            </w:r>
                            <w:r w:rsidR="002C2B3B" w:rsidRPr="00896A93">
                              <w:rPr>
                                <w:rFonts w:hint="cs"/>
                                <w:sz w:val="18"/>
                                <w:szCs w:val="18"/>
                                <w:rtl/>
                                <w:lang w:bidi="ar-SA"/>
                              </w:rPr>
                              <w:t>ت</w:t>
                            </w:r>
                            <w:r w:rsidR="002C2B3B">
                              <w:rPr>
                                <w:rFonts w:hint="cs"/>
                                <w:sz w:val="18"/>
                                <w:szCs w:val="18"/>
                                <w:rtl/>
                                <w:lang w:bidi="ar-SA"/>
                              </w:rPr>
                              <w:t>ُ</w:t>
                            </w:r>
                            <w:r w:rsidR="002C2B3B" w:rsidRPr="00896A93">
                              <w:rPr>
                                <w:rFonts w:hint="cs"/>
                                <w:sz w:val="18"/>
                                <w:szCs w:val="18"/>
                                <w:rtl/>
                                <w:lang w:bidi="ar-SA"/>
                              </w:rPr>
                              <w:t>ن</w:t>
                            </w:r>
                            <w:r w:rsidR="002C2B3B">
                              <w:rPr>
                                <w:rFonts w:hint="cs"/>
                                <w:sz w:val="18"/>
                                <w:szCs w:val="18"/>
                                <w:rtl/>
                                <w:lang w:bidi="ar-SA"/>
                              </w:rPr>
                              <w:t>ْ</w:t>
                            </w:r>
                            <w:r w:rsidR="002C2B3B" w:rsidRPr="00896A93">
                              <w:rPr>
                                <w:rFonts w:hint="cs"/>
                                <w:sz w:val="18"/>
                                <w:szCs w:val="18"/>
                                <w:rtl/>
                                <w:lang w:bidi="ar-SA"/>
                              </w:rPr>
                              <w:t>ت</w:t>
                            </w:r>
                            <w:r w:rsidR="002C2B3B">
                              <w:rPr>
                                <w:rFonts w:hint="cs"/>
                                <w:sz w:val="18"/>
                                <w:szCs w:val="18"/>
                                <w:rtl/>
                                <w:lang w:bidi="ar-SA"/>
                              </w:rPr>
                              <w:t>ِ</w:t>
                            </w:r>
                            <w:r w:rsidR="002C2B3B" w:rsidRPr="00896A93">
                              <w:rPr>
                                <w:rFonts w:hint="cs"/>
                                <w:sz w:val="18"/>
                                <w:szCs w:val="18"/>
                                <w:rtl/>
                                <w:lang w:bidi="ar-SA"/>
                              </w:rPr>
                              <w:t xml:space="preserve">ج </w:t>
                            </w:r>
                            <w:r w:rsidRPr="00896A93">
                              <w:rPr>
                                <w:rFonts w:hint="cs"/>
                                <w:sz w:val="18"/>
                                <w:szCs w:val="18"/>
                                <w:rtl/>
                                <w:lang w:bidi="ar-SA"/>
                              </w:rPr>
                              <w:t>حقل</w:t>
                            </w:r>
                            <w:r w:rsidR="002C2B3B">
                              <w:rPr>
                                <w:rFonts w:hint="cs"/>
                                <w:sz w:val="18"/>
                                <w:szCs w:val="18"/>
                                <w:rtl/>
                                <w:lang w:bidi="ar-SA"/>
                              </w:rPr>
                              <w:t xml:space="preserve"> مغناطيسي</w:t>
                            </w:r>
                            <w:r w:rsidRPr="00896A93">
                              <w:rPr>
                                <w:rFonts w:hint="cs"/>
                                <w:sz w:val="18"/>
                                <w:szCs w:val="18"/>
                                <w:rtl/>
                                <w:lang w:bidi="ar-SA"/>
                              </w:rPr>
                              <w:t xml:space="preserve"> باتجاه </w:t>
                            </w:r>
                            <w:r>
                              <w:rPr>
                                <w:rFonts w:hint="cs"/>
                                <w:sz w:val="18"/>
                                <w:szCs w:val="18"/>
                                <w:rtl/>
                                <w:lang w:bidi="ar-SA"/>
                              </w:rPr>
                              <w:t>ا</w:t>
                            </w:r>
                            <w:r w:rsidRPr="00896A93">
                              <w:rPr>
                                <w:rFonts w:hint="cs"/>
                                <w:sz w:val="18"/>
                                <w:szCs w:val="18"/>
                                <w:rtl/>
                                <w:lang w:bidi="ar-SA"/>
                              </w:rPr>
                              <w:t xml:space="preserve">لحقل المغناطيسي الخارجي.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3BF29" id="_x0000_s1028" type="#_x0000_t202" style="position:absolute;left:0;text-align:left;margin-left:145pt;margin-top:245.85pt;width:121.7pt;height:43.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" stroked="f">
                <v:textbox>
                  <w:txbxContent>
                    <w:p w14:paraId="6257E6B1" w14:textId="77777777" w:rsidR="002617F2" w:rsidRDefault="002617F2" w:rsidP="002C2B3B">
                      <w:pPr>
                        <w:spacing w:after="0" w:line="240" w:lineRule="auto"/>
                        <w:rPr>
                          <w:rtl/>
                          <w:cs/>
                        </w:rPr>
                      </w:pPr>
                      <w:r w:rsidRPr="00896A93">
                        <w:rPr>
                          <w:rFonts w:hint="cs"/>
                          <w:sz w:val="18"/>
                          <w:szCs w:val="18"/>
                          <w:rtl/>
                          <w:lang w:bidi="ar-SA"/>
                        </w:rPr>
                        <w:t xml:space="preserve">نواة مع </w:t>
                      </w:r>
                      <w:r w:rsidRPr="00896A93">
                        <w:rPr>
                          <w:sz w:val="18"/>
                          <w:szCs w:val="18"/>
                          <w:lang w:bidi="ar-SA"/>
                        </w:rPr>
                        <w:t>spin</w:t>
                      </w:r>
                      <w:r w:rsidRPr="00896A93">
                        <w:rPr>
                          <w:rFonts w:hint="cs"/>
                          <w:sz w:val="18"/>
                          <w:szCs w:val="18"/>
                          <w:rtl/>
                          <w:lang w:bidi="ar-SA"/>
                        </w:rPr>
                        <w:t xml:space="preserve"> طاق</w:t>
                      </w:r>
                      <w:r w:rsidR="002C2B3B">
                        <w:rPr>
                          <w:rFonts w:hint="cs"/>
                          <w:sz w:val="18"/>
                          <w:szCs w:val="18"/>
                          <w:rtl/>
                          <w:lang w:bidi="ar-SA"/>
                        </w:rPr>
                        <w:t>تها</w:t>
                      </w:r>
                      <w:r w:rsidRPr="00896A93">
                        <w:rPr>
                          <w:rFonts w:hint="cs"/>
                          <w:sz w:val="18"/>
                          <w:szCs w:val="18"/>
                          <w:rtl/>
                          <w:lang w:bidi="ar-SA"/>
                        </w:rPr>
                        <w:t xml:space="preserve"> </w:t>
                      </w:r>
                      <w:r>
                        <w:rPr>
                          <w:rFonts w:hint="cs"/>
                          <w:sz w:val="18"/>
                          <w:szCs w:val="18"/>
                          <w:rtl/>
                          <w:lang w:bidi="ar-SA"/>
                        </w:rPr>
                        <w:t>منخفضة</w:t>
                      </w:r>
                      <w:r w:rsidRPr="00896A93">
                        <w:rPr>
                          <w:rFonts w:hint="cs"/>
                          <w:sz w:val="18"/>
                          <w:szCs w:val="18"/>
                          <w:rtl/>
                          <w:lang w:bidi="ar-SA"/>
                        </w:rPr>
                        <w:t xml:space="preserve"> </w:t>
                      </w:r>
                      <w:r w:rsidR="002C2B3B" w:rsidRPr="00896A93">
                        <w:rPr>
                          <w:rFonts w:hint="cs"/>
                          <w:sz w:val="18"/>
                          <w:szCs w:val="18"/>
                          <w:rtl/>
                          <w:lang w:bidi="ar-SA"/>
                        </w:rPr>
                        <w:t>ت</w:t>
                      </w:r>
                      <w:r w:rsidR="002C2B3B">
                        <w:rPr>
                          <w:rFonts w:hint="cs"/>
                          <w:sz w:val="18"/>
                          <w:szCs w:val="18"/>
                          <w:rtl/>
                          <w:lang w:bidi="ar-SA"/>
                        </w:rPr>
                        <w:t>ُ</w:t>
                      </w:r>
                      <w:r w:rsidR="002C2B3B" w:rsidRPr="00896A93">
                        <w:rPr>
                          <w:rFonts w:hint="cs"/>
                          <w:sz w:val="18"/>
                          <w:szCs w:val="18"/>
                          <w:rtl/>
                          <w:lang w:bidi="ar-SA"/>
                        </w:rPr>
                        <w:t>ن</w:t>
                      </w:r>
                      <w:r w:rsidR="002C2B3B">
                        <w:rPr>
                          <w:rFonts w:hint="cs"/>
                          <w:sz w:val="18"/>
                          <w:szCs w:val="18"/>
                          <w:rtl/>
                          <w:lang w:bidi="ar-SA"/>
                        </w:rPr>
                        <w:t>ْ</w:t>
                      </w:r>
                      <w:r w:rsidR="002C2B3B" w:rsidRPr="00896A93">
                        <w:rPr>
                          <w:rFonts w:hint="cs"/>
                          <w:sz w:val="18"/>
                          <w:szCs w:val="18"/>
                          <w:rtl/>
                          <w:lang w:bidi="ar-SA"/>
                        </w:rPr>
                        <w:t>ت</w:t>
                      </w:r>
                      <w:r w:rsidR="002C2B3B">
                        <w:rPr>
                          <w:rFonts w:hint="cs"/>
                          <w:sz w:val="18"/>
                          <w:szCs w:val="18"/>
                          <w:rtl/>
                          <w:lang w:bidi="ar-SA"/>
                        </w:rPr>
                        <w:t>ِ</w:t>
                      </w:r>
                      <w:r w:rsidR="002C2B3B" w:rsidRPr="00896A93">
                        <w:rPr>
                          <w:rFonts w:hint="cs"/>
                          <w:sz w:val="18"/>
                          <w:szCs w:val="18"/>
                          <w:rtl/>
                          <w:lang w:bidi="ar-SA"/>
                        </w:rPr>
                        <w:t xml:space="preserve">ج </w:t>
                      </w:r>
                      <w:r w:rsidRPr="00896A93">
                        <w:rPr>
                          <w:rFonts w:hint="cs"/>
                          <w:sz w:val="18"/>
                          <w:szCs w:val="18"/>
                          <w:rtl/>
                          <w:lang w:bidi="ar-SA"/>
                        </w:rPr>
                        <w:t>حقل</w:t>
                      </w:r>
                      <w:r w:rsidR="002C2B3B">
                        <w:rPr>
                          <w:rFonts w:hint="cs"/>
                          <w:sz w:val="18"/>
                          <w:szCs w:val="18"/>
                          <w:rtl/>
                          <w:lang w:bidi="ar-SA"/>
                        </w:rPr>
                        <w:t xml:space="preserve"> مغناطيسي</w:t>
                      </w:r>
                      <w:r w:rsidRPr="00896A93">
                        <w:rPr>
                          <w:rFonts w:hint="cs"/>
                          <w:sz w:val="18"/>
                          <w:szCs w:val="18"/>
                          <w:rtl/>
                          <w:lang w:bidi="ar-SA"/>
                        </w:rPr>
                        <w:t xml:space="preserve"> باتجاه </w:t>
                      </w:r>
                      <w:r>
                        <w:rPr>
                          <w:rFonts w:hint="cs"/>
                          <w:sz w:val="18"/>
                          <w:szCs w:val="18"/>
                          <w:rtl/>
                          <w:lang w:bidi="ar-SA"/>
                        </w:rPr>
                        <w:t>ا</w:t>
                      </w:r>
                      <w:r w:rsidRPr="00896A93">
                        <w:rPr>
                          <w:rFonts w:hint="cs"/>
                          <w:sz w:val="18"/>
                          <w:szCs w:val="18"/>
                          <w:rtl/>
                          <w:lang w:bidi="ar-SA"/>
                        </w:rPr>
                        <w:t xml:space="preserve">لحقل المغناطيسي الخارجي. </w:t>
                      </w:r>
                    </w:p>
                  </w:txbxContent>
                </v:textbox>
              </v:shape>
            </w:pict>
          </mc:Fallback>
        </mc:AlternateContent>
      </w:r>
      <w:r>
        <w:rPr>
          <w:noProof/>
          <w:rtl/>
        </w:rPr>
        <mc:AlternateContent>
          <mc:Choice Requires="wps">
            <w:drawing>
              <wp:anchor distT="0" distB="0" distL="114300" distR="114300" simplePos="0" relativeHeight="251667456" behindDoc="0" locked="0" layoutInCell="1" allowOverlap="1" wp14:anchorId="1905BB6F" wp14:editId="0BF442EE">
                <wp:simplePos x="0" y="0"/>
                <wp:positionH relativeFrom="column">
                  <wp:posOffset>1587500</wp:posOffset>
                </wp:positionH>
                <wp:positionV relativeFrom="paragraph">
                  <wp:posOffset>1788795</wp:posOffset>
                </wp:positionV>
                <wp:extent cx="1545590" cy="254000"/>
                <wp:effectExtent l="0" t="0" r="0" b="0"/>
                <wp:wrapNone/>
                <wp:docPr id="2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45590" cy="254000"/>
                        </a:xfrm>
                        <a:prstGeom prst="rect">
                          <a:avLst/>
                        </a:prstGeom>
                        <a:solidFill>
                          <a:srgbClr val="FFFFFF"/>
                        </a:solidFill>
                        <a:ln w="9525">
                          <a:noFill/>
                          <a:miter lim="800000"/>
                          <a:headEnd/>
                          <a:tailEnd/>
                        </a:ln>
                      </wps:spPr>
                      <wps:txbx>
                        <w:txbxContent>
                          <w:p w14:paraId="09124E7E" w14:textId="77777777" w:rsidR="002617F2" w:rsidRDefault="002617F2" w:rsidP="002617F2">
                            <w:pPr>
                              <w:spacing w:after="0" w:line="240" w:lineRule="auto"/>
                              <w:rPr>
                                <w:rtl/>
                                <w:cs/>
                              </w:rPr>
                            </w:pPr>
                            <w:r>
                              <w:rPr>
                                <w:rFonts w:hint="cs"/>
                                <w:sz w:val="18"/>
                                <w:szCs w:val="18"/>
                                <w:rtl/>
                                <w:lang w:bidi="ar-SA"/>
                              </w:rPr>
                              <w:t xml:space="preserve">الفرق في الطاقة مناسب لأمواج راديو </w:t>
                            </w:r>
                            <w:r w:rsidRPr="00896A93">
                              <w:rPr>
                                <w:rFonts w:hint="cs"/>
                                <w:sz w:val="18"/>
                                <w:szCs w:val="18"/>
                                <w:rtl/>
                                <w:lang w:bidi="ar-S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5BB6F" id="_x0000_s1029" type="#_x0000_t202" style="position:absolute;left:0;text-align:left;margin-left:125pt;margin-top:140.85pt;width:121.7pt;height:2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" stroked="f">
                <v:textbox>
                  <w:txbxContent>
                    <w:p w14:paraId="09124E7E" w14:textId="77777777" w:rsidR="002617F2" w:rsidRDefault="002617F2" w:rsidP="002617F2">
                      <w:pPr>
                        <w:spacing w:after="0" w:line="240" w:lineRule="auto"/>
                        <w:rPr>
                          <w:rtl/>
                          <w:cs/>
                        </w:rPr>
                      </w:pPr>
                      <w:r>
                        <w:rPr>
                          <w:rFonts w:hint="cs"/>
                          <w:sz w:val="18"/>
                          <w:szCs w:val="18"/>
                          <w:rtl/>
                          <w:lang w:bidi="ar-SA"/>
                        </w:rPr>
                        <w:t xml:space="preserve">الفرق في الطاقة مناسب لأمواج راديو </w:t>
                      </w:r>
                      <w:r w:rsidRPr="00896A93">
                        <w:rPr>
                          <w:rFonts w:hint="cs"/>
                          <w:sz w:val="18"/>
                          <w:szCs w:val="18"/>
                          <w:rtl/>
                          <w:lang w:bidi="ar-SA"/>
                        </w:rPr>
                        <w:t xml:space="preserve"> </w:t>
                      </w:r>
                    </w:p>
                  </w:txbxContent>
                </v:textbox>
              </v:shape>
            </w:pict>
          </mc:Fallback>
        </mc:AlternateContent>
      </w:r>
      <w:r>
        <w:rPr>
          <w:noProof/>
          <w:rtl/>
        </w:rPr>
        <mc:AlternateContent>
          <mc:Choice Requires="wps">
            <w:drawing>
              <wp:anchor distT="0" distB="0" distL="114300" distR="114300" simplePos="0" relativeHeight="251665408" behindDoc="0" locked="0" layoutInCell="1" allowOverlap="1" wp14:anchorId="34B86161" wp14:editId="207C9391">
                <wp:simplePos x="0" y="0"/>
                <wp:positionH relativeFrom="column">
                  <wp:posOffset>3987800</wp:posOffset>
                </wp:positionH>
                <wp:positionV relativeFrom="paragraph">
                  <wp:posOffset>2334895</wp:posOffset>
                </wp:positionV>
                <wp:extent cx="1545590" cy="501650"/>
                <wp:effectExtent l="0" t="0" r="0" b="0"/>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45590" cy="501650"/>
                        </a:xfrm>
                        <a:prstGeom prst="rect">
                          <a:avLst/>
                        </a:prstGeom>
                        <a:solidFill>
                          <a:srgbClr val="FFFFFF"/>
                        </a:solidFill>
                        <a:ln w="9525">
                          <a:noFill/>
                          <a:miter lim="800000"/>
                          <a:headEnd/>
                          <a:tailEnd/>
                        </a:ln>
                      </wps:spPr>
                      <wps:txbx>
                        <w:txbxContent>
                          <w:p w14:paraId="79C851BF" w14:textId="77777777" w:rsidR="002617F2" w:rsidRDefault="002617F2" w:rsidP="002617F2">
                            <w:pPr>
                              <w:spacing w:after="0" w:line="240" w:lineRule="auto"/>
                              <w:rPr>
                                <w:rtl/>
                                <w:cs/>
                              </w:rPr>
                            </w:pPr>
                            <w:r>
                              <w:rPr>
                                <w:rFonts w:hint="cs"/>
                                <w:sz w:val="18"/>
                                <w:szCs w:val="18"/>
                                <w:rtl/>
                                <w:lang w:bidi="ar-SA"/>
                              </w:rPr>
                              <w:t xml:space="preserve">دون حقل مغناطيسي. </w:t>
                            </w:r>
                            <w:r w:rsidRPr="00896A93">
                              <w:rPr>
                                <w:rFonts w:hint="cs"/>
                                <w:sz w:val="18"/>
                                <w:szCs w:val="18"/>
                                <w:rtl/>
                                <w:lang w:bidi="ar-S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86161" id="_x0000_s1030" type="#_x0000_t202" style="position:absolute;left:0;text-align:left;margin-left:314pt;margin-top:183.85pt;width:121.7pt;height:3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" stroked="f">
                <v:textbox>
                  <w:txbxContent>
                    <w:p w14:paraId="79C851BF" w14:textId="77777777" w:rsidR="002617F2" w:rsidRDefault="002617F2" w:rsidP="002617F2">
                      <w:pPr>
                        <w:spacing w:after="0" w:line="240" w:lineRule="auto"/>
                        <w:rPr>
                          <w:rtl/>
                          <w:cs/>
                        </w:rPr>
                      </w:pPr>
                      <w:r>
                        <w:rPr>
                          <w:rFonts w:hint="cs"/>
                          <w:sz w:val="18"/>
                          <w:szCs w:val="18"/>
                          <w:rtl/>
                          <w:lang w:bidi="ar-SA"/>
                        </w:rPr>
                        <w:t xml:space="preserve">دون حقل مغناطيسي. </w:t>
                      </w:r>
                      <w:r w:rsidRPr="00896A93">
                        <w:rPr>
                          <w:rFonts w:hint="cs"/>
                          <w:sz w:val="18"/>
                          <w:szCs w:val="18"/>
                          <w:rtl/>
                          <w:lang w:bidi="ar-SA"/>
                        </w:rPr>
                        <w:t xml:space="preserve"> </w:t>
                      </w:r>
                    </w:p>
                  </w:txbxContent>
                </v:textbox>
              </v:shape>
            </w:pict>
          </mc:Fallback>
        </mc:AlternateContent>
      </w:r>
      <w:r>
        <w:rPr>
          <w:noProof/>
          <w:rtl/>
        </w:rPr>
        <mc:AlternateContent>
          <mc:Choice Requires="wps">
            <w:drawing>
              <wp:anchor distT="0" distB="0" distL="114300" distR="114300" simplePos="0" relativeHeight="251663360" behindDoc="0" locked="0" layoutInCell="1" allowOverlap="1" wp14:anchorId="6635E688" wp14:editId="3CD9ECD6">
                <wp:simplePos x="0" y="0"/>
                <wp:positionH relativeFrom="column">
                  <wp:posOffset>3606800</wp:posOffset>
                </wp:positionH>
                <wp:positionV relativeFrom="paragraph">
                  <wp:posOffset>569595</wp:posOffset>
                </wp:positionV>
                <wp:extent cx="1545590" cy="501650"/>
                <wp:effectExtent l="0" t="0" r="0" b="0"/>
                <wp:wrapNone/>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45590" cy="501650"/>
                        </a:xfrm>
                        <a:prstGeom prst="rect">
                          <a:avLst/>
                        </a:prstGeom>
                        <a:solidFill>
                          <a:srgbClr val="FFFFFF"/>
                        </a:solidFill>
                        <a:ln w="9525">
                          <a:noFill/>
                          <a:miter lim="800000"/>
                          <a:headEnd/>
                          <a:tailEnd/>
                        </a:ln>
                      </wps:spPr>
                      <wps:txbx>
                        <w:txbxContent>
                          <w:p w14:paraId="18D10484" w14:textId="77777777" w:rsidR="002617F2" w:rsidRDefault="002617F2" w:rsidP="002617F2">
                            <w:pPr>
                              <w:spacing w:after="0" w:line="240" w:lineRule="auto"/>
                              <w:rPr>
                                <w:rtl/>
                                <w:cs/>
                              </w:rPr>
                            </w:pPr>
                            <w:r>
                              <w:rPr>
                                <w:rFonts w:hint="cs"/>
                                <w:sz w:val="18"/>
                                <w:szCs w:val="18"/>
                                <w:rtl/>
                                <w:lang w:bidi="ar-SA"/>
                              </w:rPr>
                              <w:t>النوى مشحونة بشحنة كهربائي</w:t>
                            </w:r>
                            <w:r w:rsidR="002C2B3B">
                              <w:rPr>
                                <w:rFonts w:hint="cs"/>
                                <w:sz w:val="18"/>
                                <w:szCs w:val="18"/>
                                <w:rtl/>
                                <w:lang w:bidi="ar-SA"/>
                              </w:rPr>
                              <w:t>ّ</w:t>
                            </w:r>
                            <w:r>
                              <w:rPr>
                                <w:rFonts w:hint="cs"/>
                                <w:sz w:val="18"/>
                                <w:szCs w:val="18"/>
                                <w:rtl/>
                                <w:lang w:bidi="ar-SA"/>
                              </w:rPr>
                              <w:t xml:space="preserve">ة، ولمعظمها يوجد </w:t>
                            </w:r>
                            <w:r w:rsidRPr="00896A93">
                              <w:rPr>
                                <w:sz w:val="18"/>
                                <w:szCs w:val="18"/>
                                <w:lang w:bidi="ar-SA"/>
                              </w:rPr>
                              <w:t>spin</w:t>
                            </w:r>
                            <w:r>
                              <w:rPr>
                                <w:rFonts w:hint="cs"/>
                                <w:sz w:val="18"/>
                                <w:szCs w:val="18"/>
                                <w:rtl/>
                                <w:lang w:bidi="ar-SA"/>
                              </w:rPr>
                              <w:t xml:space="preserve"> يؤد</w:t>
                            </w:r>
                            <w:r w:rsidR="002C2B3B">
                              <w:rPr>
                                <w:rFonts w:hint="cs"/>
                                <w:sz w:val="18"/>
                                <w:szCs w:val="18"/>
                                <w:rtl/>
                                <w:lang w:bidi="ar-SA"/>
                              </w:rPr>
                              <w:t>ّ</w:t>
                            </w:r>
                            <w:r>
                              <w:rPr>
                                <w:rFonts w:hint="cs"/>
                                <w:sz w:val="18"/>
                                <w:szCs w:val="18"/>
                                <w:rtl/>
                                <w:lang w:bidi="ar-SA"/>
                              </w:rPr>
                              <w:t xml:space="preserve">ي لها أن تتصرف كمغناطيس. </w:t>
                            </w:r>
                            <w:r w:rsidRPr="00896A93">
                              <w:rPr>
                                <w:rFonts w:hint="cs"/>
                                <w:sz w:val="18"/>
                                <w:szCs w:val="18"/>
                                <w:rtl/>
                                <w:lang w:bidi="ar-S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5E688" id="_x0000_s1031" type="#_x0000_t202" style="position:absolute;left:0;text-align:left;margin-left:284pt;margin-top:44.85pt;width:121.7pt;height:3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" stroked="f">
                <v:textbox>
                  <w:txbxContent>
                    <w:p w14:paraId="18D10484" w14:textId="77777777" w:rsidR="002617F2" w:rsidRDefault="002617F2" w:rsidP="002617F2">
                      <w:pPr>
                        <w:spacing w:after="0" w:line="240" w:lineRule="auto"/>
                        <w:rPr>
                          <w:rtl/>
                          <w:cs/>
                        </w:rPr>
                      </w:pPr>
                      <w:r>
                        <w:rPr>
                          <w:rFonts w:hint="cs"/>
                          <w:sz w:val="18"/>
                          <w:szCs w:val="18"/>
                          <w:rtl/>
                          <w:lang w:bidi="ar-SA"/>
                        </w:rPr>
                        <w:t>النوى مشحونة بشحنة كهربائي</w:t>
                      </w:r>
                      <w:r w:rsidR="002C2B3B">
                        <w:rPr>
                          <w:rFonts w:hint="cs"/>
                          <w:sz w:val="18"/>
                          <w:szCs w:val="18"/>
                          <w:rtl/>
                          <w:lang w:bidi="ar-SA"/>
                        </w:rPr>
                        <w:t>ّ</w:t>
                      </w:r>
                      <w:r>
                        <w:rPr>
                          <w:rFonts w:hint="cs"/>
                          <w:sz w:val="18"/>
                          <w:szCs w:val="18"/>
                          <w:rtl/>
                          <w:lang w:bidi="ar-SA"/>
                        </w:rPr>
                        <w:t xml:space="preserve">ة، ولمعظمها يوجد </w:t>
                      </w:r>
                      <w:r w:rsidRPr="00896A93">
                        <w:rPr>
                          <w:sz w:val="18"/>
                          <w:szCs w:val="18"/>
                          <w:lang w:bidi="ar-SA"/>
                        </w:rPr>
                        <w:t>spin</w:t>
                      </w:r>
                      <w:r>
                        <w:rPr>
                          <w:rFonts w:hint="cs"/>
                          <w:sz w:val="18"/>
                          <w:szCs w:val="18"/>
                          <w:rtl/>
                          <w:lang w:bidi="ar-SA"/>
                        </w:rPr>
                        <w:t xml:space="preserve"> يؤد</w:t>
                      </w:r>
                      <w:r w:rsidR="002C2B3B">
                        <w:rPr>
                          <w:rFonts w:hint="cs"/>
                          <w:sz w:val="18"/>
                          <w:szCs w:val="18"/>
                          <w:rtl/>
                          <w:lang w:bidi="ar-SA"/>
                        </w:rPr>
                        <w:t>ّ</w:t>
                      </w:r>
                      <w:r>
                        <w:rPr>
                          <w:rFonts w:hint="cs"/>
                          <w:sz w:val="18"/>
                          <w:szCs w:val="18"/>
                          <w:rtl/>
                          <w:lang w:bidi="ar-SA"/>
                        </w:rPr>
                        <w:t xml:space="preserve">ي لها أن تتصرف كمغناطيس. </w:t>
                      </w:r>
                      <w:r w:rsidRPr="00896A93">
                        <w:rPr>
                          <w:rFonts w:hint="cs"/>
                          <w:sz w:val="18"/>
                          <w:szCs w:val="18"/>
                          <w:rtl/>
                          <w:lang w:bidi="ar-SA"/>
                        </w:rPr>
                        <w:t xml:space="preserve"> </w:t>
                      </w:r>
                    </w:p>
                  </w:txbxContent>
                </v:textbox>
              </v:shape>
            </w:pict>
          </mc:Fallback>
        </mc:AlternateContent>
      </w:r>
      <w:r>
        <w:rPr>
          <w:noProof/>
          <w:rtl/>
        </w:rPr>
        <mc:AlternateContent>
          <mc:Choice Requires="wps">
            <w:drawing>
              <wp:anchor distT="0" distB="0" distL="114300" distR="114300" simplePos="0" relativeHeight="251661312" behindDoc="0" locked="0" layoutInCell="1" allowOverlap="1" wp14:anchorId="0F5FAA22" wp14:editId="640E8C67">
                <wp:simplePos x="0" y="0"/>
                <wp:positionH relativeFrom="column">
                  <wp:posOffset>1841500</wp:posOffset>
                </wp:positionH>
                <wp:positionV relativeFrom="paragraph">
                  <wp:posOffset>99695</wp:posOffset>
                </wp:positionV>
                <wp:extent cx="1545590" cy="552450"/>
                <wp:effectExtent l="0" t="0" r="0" b="0"/>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45590" cy="552450"/>
                        </a:xfrm>
                        <a:prstGeom prst="rect">
                          <a:avLst/>
                        </a:prstGeom>
                        <a:solidFill>
                          <a:srgbClr val="FFFFFF"/>
                        </a:solidFill>
                        <a:ln w="9525">
                          <a:noFill/>
                          <a:miter lim="800000"/>
                          <a:headEnd/>
                          <a:tailEnd/>
                        </a:ln>
                      </wps:spPr>
                      <wps:txbx>
                        <w:txbxContent>
                          <w:p w14:paraId="14C84C42" w14:textId="77777777" w:rsidR="00896A93" w:rsidRDefault="00896A93" w:rsidP="002C2B3B">
                            <w:pPr>
                              <w:spacing w:after="0" w:line="240" w:lineRule="auto"/>
                              <w:rPr>
                                <w:rtl/>
                                <w:cs/>
                              </w:rPr>
                            </w:pPr>
                            <w:r w:rsidRPr="00896A93">
                              <w:rPr>
                                <w:rFonts w:hint="cs"/>
                                <w:sz w:val="18"/>
                                <w:szCs w:val="18"/>
                                <w:rtl/>
                                <w:lang w:bidi="ar-SA"/>
                              </w:rPr>
                              <w:t xml:space="preserve">نواة مع </w:t>
                            </w:r>
                            <w:r w:rsidRPr="00896A93">
                              <w:rPr>
                                <w:sz w:val="18"/>
                                <w:szCs w:val="18"/>
                                <w:lang w:bidi="ar-SA"/>
                              </w:rPr>
                              <w:t>spin</w:t>
                            </w:r>
                            <w:r w:rsidRPr="00896A93">
                              <w:rPr>
                                <w:rFonts w:hint="cs"/>
                                <w:sz w:val="18"/>
                                <w:szCs w:val="18"/>
                                <w:rtl/>
                                <w:lang w:bidi="ar-SA"/>
                              </w:rPr>
                              <w:t xml:space="preserve"> طاق</w:t>
                            </w:r>
                            <w:r w:rsidR="002C2B3B">
                              <w:rPr>
                                <w:rFonts w:hint="cs"/>
                                <w:sz w:val="18"/>
                                <w:szCs w:val="18"/>
                                <w:rtl/>
                                <w:lang w:bidi="ar-SA"/>
                              </w:rPr>
                              <w:t>تها</w:t>
                            </w:r>
                            <w:r w:rsidRPr="00896A93">
                              <w:rPr>
                                <w:rFonts w:hint="cs"/>
                                <w:sz w:val="18"/>
                                <w:szCs w:val="18"/>
                                <w:rtl/>
                                <w:lang w:bidi="ar-SA"/>
                              </w:rPr>
                              <w:t xml:space="preserve"> </w:t>
                            </w:r>
                            <w:r w:rsidR="002C2B3B">
                              <w:rPr>
                                <w:rFonts w:hint="cs"/>
                                <w:sz w:val="18"/>
                                <w:szCs w:val="18"/>
                                <w:rtl/>
                                <w:lang w:bidi="ar-SA"/>
                              </w:rPr>
                              <w:t>عالية</w:t>
                            </w:r>
                            <w:r w:rsidRPr="00896A93">
                              <w:rPr>
                                <w:rFonts w:hint="cs"/>
                                <w:sz w:val="18"/>
                                <w:szCs w:val="18"/>
                                <w:rtl/>
                                <w:lang w:bidi="ar-SA"/>
                              </w:rPr>
                              <w:t xml:space="preserve"> ت</w:t>
                            </w:r>
                            <w:r w:rsidR="002C2B3B">
                              <w:rPr>
                                <w:rFonts w:hint="cs"/>
                                <w:sz w:val="18"/>
                                <w:szCs w:val="18"/>
                                <w:rtl/>
                                <w:lang w:bidi="ar-SA"/>
                              </w:rPr>
                              <w:t>ُ</w:t>
                            </w:r>
                            <w:r w:rsidRPr="00896A93">
                              <w:rPr>
                                <w:rFonts w:hint="cs"/>
                                <w:sz w:val="18"/>
                                <w:szCs w:val="18"/>
                                <w:rtl/>
                                <w:lang w:bidi="ar-SA"/>
                              </w:rPr>
                              <w:t>ن</w:t>
                            </w:r>
                            <w:r w:rsidR="002C2B3B">
                              <w:rPr>
                                <w:rFonts w:hint="cs"/>
                                <w:sz w:val="18"/>
                                <w:szCs w:val="18"/>
                                <w:rtl/>
                                <w:lang w:bidi="ar-SA"/>
                              </w:rPr>
                              <w:t>ْ</w:t>
                            </w:r>
                            <w:r w:rsidRPr="00896A93">
                              <w:rPr>
                                <w:rFonts w:hint="cs"/>
                                <w:sz w:val="18"/>
                                <w:szCs w:val="18"/>
                                <w:rtl/>
                                <w:lang w:bidi="ar-SA"/>
                              </w:rPr>
                              <w:t>ت</w:t>
                            </w:r>
                            <w:r w:rsidR="002C2B3B">
                              <w:rPr>
                                <w:rFonts w:hint="cs"/>
                                <w:sz w:val="18"/>
                                <w:szCs w:val="18"/>
                                <w:rtl/>
                                <w:lang w:bidi="ar-SA"/>
                              </w:rPr>
                              <w:t>ِ</w:t>
                            </w:r>
                            <w:r w:rsidRPr="00896A93">
                              <w:rPr>
                                <w:rFonts w:hint="cs"/>
                                <w:sz w:val="18"/>
                                <w:szCs w:val="18"/>
                                <w:rtl/>
                                <w:lang w:bidi="ar-SA"/>
                              </w:rPr>
                              <w:t xml:space="preserve">ج حقل </w:t>
                            </w:r>
                            <w:r w:rsidR="002C2B3B">
                              <w:rPr>
                                <w:rFonts w:hint="cs"/>
                                <w:sz w:val="18"/>
                                <w:szCs w:val="18"/>
                                <w:rtl/>
                                <w:lang w:bidi="ar-SA"/>
                              </w:rPr>
                              <w:t xml:space="preserve">مغناطيسي </w:t>
                            </w:r>
                            <w:r w:rsidRPr="00896A93">
                              <w:rPr>
                                <w:rFonts w:hint="cs"/>
                                <w:sz w:val="18"/>
                                <w:szCs w:val="18"/>
                                <w:rtl/>
                                <w:lang w:bidi="ar-SA"/>
                              </w:rPr>
                              <w:t>بات</w:t>
                            </w:r>
                            <w:r w:rsidR="002C2B3B">
                              <w:rPr>
                                <w:rFonts w:hint="cs"/>
                                <w:sz w:val="18"/>
                                <w:szCs w:val="18"/>
                                <w:rtl/>
                                <w:lang w:bidi="ar-SA"/>
                              </w:rPr>
                              <w:t>ّ</w:t>
                            </w:r>
                            <w:r w:rsidRPr="00896A93">
                              <w:rPr>
                                <w:rFonts w:hint="cs"/>
                                <w:sz w:val="18"/>
                                <w:szCs w:val="18"/>
                                <w:rtl/>
                                <w:lang w:bidi="ar-SA"/>
                              </w:rPr>
                              <w:t>جاه عكسي</w:t>
                            </w:r>
                            <w:r w:rsidR="002C2B3B">
                              <w:rPr>
                                <w:rFonts w:hint="cs"/>
                                <w:sz w:val="18"/>
                                <w:szCs w:val="18"/>
                                <w:rtl/>
                                <w:lang w:bidi="ar-SA"/>
                              </w:rPr>
                              <w:t>ّ</w:t>
                            </w:r>
                            <w:r w:rsidRPr="00896A93">
                              <w:rPr>
                                <w:rFonts w:hint="cs"/>
                                <w:sz w:val="18"/>
                                <w:szCs w:val="18"/>
                                <w:rtl/>
                                <w:lang w:bidi="ar-SA"/>
                              </w:rPr>
                              <w:t xml:space="preserve"> للحقل المغناطيسي الخارجي.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FAA22" id="_x0000_s1032" type="#_x0000_t202" style="position:absolute;left:0;text-align:left;margin-left:145pt;margin-top:7.85pt;width:121.7pt;height:4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" stroked="f">
                <v:textbox>
                  <w:txbxContent>
                    <w:p w14:paraId="14C84C42" w14:textId="77777777" w:rsidR="00896A93" w:rsidRDefault="00896A93" w:rsidP="002C2B3B">
                      <w:pPr>
                        <w:spacing w:after="0" w:line="240" w:lineRule="auto"/>
                        <w:rPr>
                          <w:rtl/>
                          <w:cs/>
                        </w:rPr>
                      </w:pPr>
                      <w:r w:rsidRPr="00896A93">
                        <w:rPr>
                          <w:rFonts w:hint="cs"/>
                          <w:sz w:val="18"/>
                          <w:szCs w:val="18"/>
                          <w:rtl/>
                          <w:lang w:bidi="ar-SA"/>
                        </w:rPr>
                        <w:t xml:space="preserve">نواة مع </w:t>
                      </w:r>
                      <w:r w:rsidRPr="00896A93">
                        <w:rPr>
                          <w:sz w:val="18"/>
                          <w:szCs w:val="18"/>
                          <w:lang w:bidi="ar-SA"/>
                        </w:rPr>
                        <w:t>spin</w:t>
                      </w:r>
                      <w:r w:rsidRPr="00896A93">
                        <w:rPr>
                          <w:rFonts w:hint="cs"/>
                          <w:sz w:val="18"/>
                          <w:szCs w:val="18"/>
                          <w:rtl/>
                          <w:lang w:bidi="ar-SA"/>
                        </w:rPr>
                        <w:t xml:space="preserve"> طاق</w:t>
                      </w:r>
                      <w:r w:rsidR="002C2B3B">
                        <w:rPr>
                          <w:rFonts w:hint="cs"/>
                          <w:sz w:val="18"/>
                          <w:szCs w:val="18"/>
                          <w:rtl/>
                          <w:lang w:bidi="ar-SA"/>
                        </w:rPr>
                        <w:t>تها</w:t>
                      </w:r>
                      <w:r w:rsidRPr="00896A93">
                        <w:rPr>
                          <w:rFonts w:hint="cs"/>
                          <w:sz w:val="18"/>
                          <w:szCs w:val="18"/>
                          <w:rtl/>
                          <w:lang w:bidi="ar-SA"/>
                        </w:rPr>
                        <w:t xml:space="preserve"> </w:t>
                      </w:r>
                      <w:r w:rsidR="002C2B3B">
                        <w:rPr>
                          <w:rFonts w:hint="cs"/>
                          <w:sz w:val="18"/>
                          <w:szCs w:val="18"/>
                          <w:rtl/>
                          <w:lang w:bidi="ar-SA"/>
                        </w:rPr>
                        <w:t>عالية</w:t>
                      </w:r>
                      <w:r w:rsidRPr="00896A93">
                        <w:rPr>
                          <w:rFonts w:hint="cs"/>
                          <w:sz w:val="18"/>
                          <w:szCs w:val="18"/>
                          <w:rtl/>
                          <w:lang w:bidi="ar-SA"/>
                        </w:rPr>
                        <w:t xml:space="preserve"> ت</w:t>
                      </w:r>
                      <w:r w:rsidR="002C2B3B">
                        <w:rPr>
                          <w:rFonts w:hint="cs"/>
                          <w:sz w:val="18"/>
                          <w:szCs w:val="18"/>
                          <w:rtl/>
                          <w:lang w:bidi="ar-SA"/>
                        </w:rPr>
                        <w:t>ُ</w:t>
                      </w:r>
                      <w:r w:rsidRPr="00896A93">
                        <w:rPr>
                          <w:rFonts w:hint="cs"/>
                          <w:sz w:val="18"/>
                          <w:szCs w:val="18"/>
                          <w:rtl/>
                          <w:lang w:bidi="ar-SA"/>
                        </w:rPr>
                        <w:t>ن</w:t>
                      </w:r>
                      <w:r w:rsidR="002C2B3B">
                        <w:rPr>
                          <w:rFonts w:hint="cs"/>
                          <w:sz w:val="18"/>
                          <w:szCs w:val="18"/>
                          <w:rtl/>
                          <w:lang w:bidi="ar-SA"/>
                        </w:rPr>
                        <w:t>ْ</w:t>
                      </w:r>
                      <w:r w:rsidRPr="00896A93">
                        <w:rPr>
                          <w:rFonts w:hint="cs"/>
                          <w:sz w:val="18"/>
                          <w:szCs w:val="18"/>
                          <w:rtl/>
                          <w:lang w:bidi="ar-SA"/>
                        </w:rPr>
                        <w:t>ت</w:t>
                      </w:r>
                      <w:r w:rsidR="002C2B3B">
                        <w:rPr>
                          <w:rFonts w:hint="cs"/>
                          <w:sz w:val="18"/>
                          <w:szCs w:val="18"/>
                          <w:rtl/>
                          <w:lang w:bidi="ar-SA"/>
                        </w:rPr>
                        <w:t>ِ</w:t>
                      </w:r>
                      <w:r w:rsidRPr="00896A93">
                        <w:rPr>
                          <w:rFonts w:hint="cs"/>
                          <w:sz w:val="18"/>
                          <w:szCs w:val="18"/>
                          <w:rtl/>
                          <w:lang w:bidi="ar-SA"/>
                        </w:rPr>
                        <w:t xml:space="preserve">ج حقل </w:t>
                      </w:r>
                      <w:r w:rsidR="002C2B3B">
                        <w:rPr>
                          <w:rFonts w:hint="cs"/>
                          <w:sz w:val="18"/>
                          <w:szCs w:val="18"/>
                          <w:rtl/>
                          <w:lang w:bidi="ar-SA"/>
                        </w:rPr>
                        <w:t xml:space="preserve">مغناطيسي </w:t>
                      </w:r>
                      <w:r w:rsidRPr="00896A93">
                        <w:rPr>
                          <w:rFonts w:hint="cs"/>
                          <w:sz w:val="18"/>
                          <w:szCs w:val="18"/>
                          <w:rtl/>
                          <w:lang w:bidi="ar-SA"/>
                        </w:rPr>
                        <w:t>بات</w:t>
                      </w:r>
                      <w:r w:rsidR="002C2B3B">
                        <w:rPr>
                          <w:rFonts w:hint="cs"/>
                          <w:sz w:val="18"/>
                          <w:szCs w:val="18"/>
                          <w:rtl/>
                          <w:lang w:bidi="ar-SA"/>
                        </w:rPr>
                        <w:t>ّ</w:t>
                      </w:r>
                      <w:r w:rsidRPr="00896A93">
                        <w:rPr>
                          <w:rFonts w:hint="cs"/>
                          <w:sz w:val="18"/>
                          <w:szCs w:val="18"/>
                          <w:rtl/>
                          <w:lang w:bidi="ar-SA"/>
                        </w:rPr>
                        <w:t>جاه عكسي</w:t>
                      </w:r>
                      <w:r w:rsidR="002C2B3B">
                        <w:rPr>
                          <w:rFonts w:hint="cs"/>
                          <w:sz w:val="18"/>
                          <w:szCs w:val="18"/>
                          <w:rtl/>
                          <w:lang w:bidi="ar-SA"/>
                        </w:rPr>
                        <w:t>ّ</w:t>
                      </w:r>
                      <w:r w:rsidRPr="00896A93">
                        <w:rPr>
                          <w:rFonts w:hint="cs"/>
                          <w:sz w:val="18"/>
                          <w:szCs w:val="18"/>
                          <w:rtl/>
                          <w:lang w:bidi="ar-SA"/>
                        </w:rPr>
                        <w:t xml:space="preserve"> للحقل المغناطيسي الخارجي. </w:t>
                      </w:r>
                    </w:p>
                  </w:txbxContent>
                </v:textbox>
              </v:shape>
            </w:pict>
          </mc:Fallback>
        </mc:AlternateContent>
      </w:r>
      <w:r w:rsidR="007F685B" w:rsidRPr="007F685B">
        <w:rPr>
          <w:noProof/>
        </w:rPr>
        <w:drawing>
          <wp:inline distT="0" distB="0" distL="0" distR="0" wp14:anchorId="1D2D3226" wp14:editId="69E99067">
            <wp:extent cx="4371975" cy="3518074"/>
            <wp:effectExtent l="0" t="0" r="0" b="6350"/>
            <wp:docPr id="23" name="תמונה 23" descr="הבסיס לתמג" title="המקרה של גרעין בעל ספין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הבסיס לתמג"/>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1975" cy="3518074"/>
                    </a:xfrm>
                    <a:prstGeom prst="rect">
                      <a:avLst/>
                    </a:prstGeom>
                    <a:noFill/>
                    <a:ln>
                      <a:noFill/>
                    </a:ln>
                  </pic:spPr>
                </pic:pic>
              </a:graphicData>
            </a:graphic>
          </wp:inline>
        </w:drawing>
      </w:r>
    </w:p>
    <w:p w14:paraId="1E2425BC" w14:textId="77777777" w:rsidR="007F685B" w:rsidRDefault="002617F2" w:rsidP="001F3F95">
      <w:pPr>
        <w:rPr>
          <w:rtl/>
        </w:rPr>
      </w:pPr>
      <w:r>
        <w:rPr>
          <w:rFonts w:hint="cs"/>
          <w:rtl/>
          <w:lang w:bidi="ar-SA"/>
        </w:rPr>
        <w:t>يتطر</w:t>
      </w:r>
      <w:r w:rsidR="001D32E1">
        <w:rPr>
          <w:rFonts w:hint="cs"/>
          <w:rtl/>
          <w:lang w:bidi="ar-SA"/>
        </w:rPr>
        <w:t>ّ</w:t>
      </w:r>
      <w:r>
        <w:rPr>
          <w:rFonts w:hint="cs"/>
          <w:rtl/>
          <w:lang w:bidi="ar-SA"/>
        </w:rPr>
        <w:t>ق الرسم التخطيطي</w:t>
      </w:r>
      <w:r w:rsidR="001D32E1">
        <w:rPr>
          <w:rFonts w:hint="cs"/>
          <w:rtl/>
          <w:lang w:bidi="ar-SA"/>
        </w:rPr>
        <w:t>ّ</w:t>
      </w:r>
      <w:r>
        <w:rPr>
          <w:rFonts w:hint="cs"/>
          <w:rtl/>
          <w:lang w:bidi="ar-SA"/>
        </w:rPr>
        <w:t xml:space="preserve"> أعلاه إلى نوى ذات </w:t>
      </w:r>
      <w:r w:rsidRPr="002617F2">
        <w:rPr>
          <w:lang w:bidi="ar-SA"/>
        </w:rPr>
        <w:t>spin</w:t>
      </w:r>
      <w:r w:rsidRPr="002617F2">
        <w:rPr>
          <w:rFonts w:hint="cs"/>
          <w:rtl/>
          <w:lang w:bidi="ar-SA"/>
        </w:rPr>
        <w:t xml:space="preserve"> نِصف</w:t>
      </w:r>
      <w:r>
        <w:rPr>
          <w:rFonts w:hint="cs"/>
          <w:rtl/>
          <w:lang w:bidi="ar-SA"/>
        </w:rPr>
        <w:t xml:space="preserve"> يشمل بما في ذلك </w:t>
      </w:r>
      <w:r w:rsidR="001F3F95">
        <w:rPr>
          <w:rFonts w:hint="cs"/>
          <w:rtl/>
          <w:lang w:bidi="ar-SA"/>
        </w:rPr>
        <w:t xml:space="preserve">النواة الأكثر استعمالًا، </w:t>
      </w:r>
      <w:proofErr w:type="gramStart"/>
      <w:r w:rsidR="001F3F95">
        <w:rPr>
          <w:rFonts w:hint="cs"/>
          <w:rtl/>
          <w:lang w:bidi="ar-SA"/>
        </w:rPr>
        <w:t xml:space="preserve">بروتون </w:t>
      </w:r>
      <w:r w:rsidRPr="002617F2">
        <w:rPr>
          <w:rFonts w:hint="cs"/>
          <w:sz w:val="28"/>
          <w:szCs w:val="28"/>
          <w:rtl/>
          <w:lang w:bidi="ar-SA"/>
        </w:rPr>
        <w:t xml:space="preserve"> </w:t>
      </w:r>
      <w:r w:rsidR="007F685B" w:rsidRPr="007F685B">
        <w:rPr>
          <w:vertAlign w:val="superscript"/>
        </w:rPr>
        <w:t>1</w:t>
      </w:r>
      <w:proofErr w:type="gramEnd"/>
      <w:r w:rsidR="007F685B">
        <w:t>H</w:t>
      </w:r>
      <w:r w:rsidR="001F3F95">
        <w:rPr>
          <w:rFonts w:hint="cs"/>
          <w:rtl/>
          <w:lang w:bidi="ar-SA"/>
        </w:rPr>
        <w:t xml:space="preserve"> ونوى أخرى، مثل:</w:t>
      </w:r>
      <w:r w:rsidR="007F685B">
        <w:rPr>
          <w:rFonts w:hint="cs"/>
          <w:rtl/>
        </w:rPr>
        <w:t xml:space="preserve"> </w:t>
      </w:r>
      <w:r w:rsidR="007F685B" w:rsidRPr="007F685B">
        <w:rPr>
          <w:vertAlign w:val="superscript"/>
        </w:rPr>
        <w:t>13</w:t>
      </w:r>
      <w:r w:rsidR="007F685B">
        <w:t xml:space="preserve">C, </w:t>
      </w:r>
      <w:r w:rsidR="007F685B" w:rsidRPr="007F685B">
        <w:rPr>
          <w:vertAlign w:val="superscript"/>
        </w:rPr>
        <w:t>15</w:t>
      </w:r>
      <w:r w:rsidR="007F685B">
        <w:t xml:space="preserve">N, </w:t>
      </w:r>
      <w:r w:rsidR="007F685B" w:rsidRPr="007F685B">
        <w:rPr>
          <w:vertAlign w:val="superscript"/>
        </w:rPr>
        <w:t>31</w:t>
      </w:r>
      <w:r w:rsidR="007F685B">
        <w:t>P</w:t>
      </w:r>
      <w:r w:rsidR="007F685B">
        <w:rPr>
          <w:rFonts w:hint="cs"/>
          <w:rtl/>
        </w:rPr>
        <w:t>.</w:t>
      </w:r>
    </w:p>
    <w:p w14:paraId="6BC86CA5" w14:textId="77777777" w:rsidR="00EE1508" w:rsidRPr="00B6227C" w:rsidRDefault="001F3F95" w:rsidP="001F3F95">
      <w:pPr>
        <w:pStyle w:val="2"/>
        <w:rPr>
          <w:rtl/>
        </w:rPr>
      </w:pPr>
      <w:r>
        <w:rPr>
          <w:rFonts w:hint="cs"/>
          <w:rtl/>
          <w:lang w:bidi="ar-SA"/>
        </w:rPr>
        <w:t>التحوّل الكيميائي:</w:t>
      </w:r>
      <w:r w:rsidR="007F685B" w:rsidRPr="00B6227C">
        <w:rPr>
          <w:rFonts w:hint="cs"/>
          <w:rtl/>
        </w:rPr>
        <w:t xml:space="preserve"> </w:t>
      </w:r>
    </w:p>
    <w:p w14:paraId="02FCDD7F" w14:textId="77777777" w:rsidR="007F685B" w:rsidRPr="007F685B" w:rsidRDefault="005A3594" w:rsidP="005A3594">
      <w:pPr>
        <w:rPr>
          <w:rtl/>
          <w:lang w:bidi="ar-SA"/>
        </w:rPr>
      </w:pPr>
      <w:r>
        <w:rPr>
          <w:rFonts w:hint="cs"/>
          <w:rtl/>
          <w:lang w:bidi="ar-SA"/>
        </w:rPr>
        <w:t>التردد الدقيق ال</w:t>
      </w:r>
      <w:r w:rsidR="006B0A31">
        <w:rPr>
          <w:rFonts w:hint="cs"/>
          <w:rtl/>
          <w:lang w:bidi="ar-SA"/>
        </w:rPr>
        <w:t>ّ</w:t>
      </w:r>
      <w:r>
        <w:rPr>
          <w:rFonts w:hint="cs"/>
          <w:rtl/>
          <w:lang w:bidi="ar-SA"/>
        </w:rPr>
        <w:t>ذي يحد</w:t>
      </w:r>
      <w:r w:rsidR="006B0A31">
        <w:rPr>
          <w:rFonts w:hint="cs"/>
          <w:rtl/>
          <w:lang w:bidi="ar-SA"/>
        </w:rPr>
        <w:t>ُ</w:t>
      </w:r>
      <w:r>
        <w:rPr>
          <w:rFonts w:hint="cs"/>
          <w:rtl/>
          <w:lang w:bidi="ar-SA"/>
        </w:rPr>
        <w:t xml:space="preserve">ث فيه انتقال الطاقة المقاسة (تردد الرنين) مرتبط بالحقل المغناطيسي الناجع في النواة. يتأثر هذا الحقل من تغطية الإلكترونات حول النواة، والتغطية مرتبطة بالوسط المحيط الكيميائي للنواة. معنى هذه الحقيقة أنه يمكن الحصول على معلومات عن الوسط المحيط الكيميائي للنواة حسب تردد الرنين المغناطيسي للنواة. بشكل عام، كلما انخفضت </w:t>
      </w:r>
      <w:proofErr w:type="spellStart"/>
      <w:r>
        <w:rPr>
          <w:rFonts w:hint="cs"/>
          <w:rtl/>
          <w:lang w:bidi="ar-SA"/>
        </w:rPr>
        <w:t>إلكتروسالبية</w:t>
      </w:r>
      <w:proofErr w:type="spellEnd"/>
      <w:r>
        <w:rPr>
          <w:rFonts w:hint="cs"/>
          <w:rtl/>
          <w:lang w:bidi="ar-SA"/>
        </w:rPr>
        <w:t xml:space="preserve"> النواة ازداد التحو</w:t>
      </w:r>
      <w:r w:rsidR="006B0A31">
        <w:rPr>
          <w:rFonts w:hint="cs"/>
          <w:rtl/>
          <w:lang w:bidi="ar-SA"/>
        </w:rPr>
        <w:t>ّ</w:t>
      </w:r>
      <w:r>
        <w:rPr>
          <w:rFonts w:hint="cs"/>
          <w:rtl/>
          <w:lang w:bidi="ar-SA"/>
        </w:rPr>
        <w:t>ل الكيميائي</w:t>
      </w:r>
      <w:r w:rsidR="006B0A31">
        <w:rPr>
          <w:rFonts w:hint="cs"/>
          <w:rtl/>
          <w:lang w:bidi="ar-SA"/>
        </w:rPr>
        <w:t>ّ</w:t>
      </w:r>
      <w:r>
        <w:rPr>
          <w:rFonts w:hint="cs"/>
          <w:rtl/>
          <w:lang w:bidi="ar-SA"/>
        </w:rPr>
        <w:t xml:space="preserve"> في تردد الرنين.</w:t>
      </w:r>
    </w:p>
    <w:p w14:paraId="39CA05D0" w14:textId="77777777" w:rsidR="00960D4E" w:rsidRDefault="008500FB" w:rsidP="00005FCD">
      <w:pPr>
        <w:rPr>
          <w:rtl/>
        </w:rPr>
      </w:pPr>
      <w:r>
        <w:rPr>
          <w:noProof/>
          <w:rtl/>
        </w:rPr>
        <w:lastRenderedPageBreak/>
        <mc:AlternateContent>
          <mc:Choice Requires="wps">
            <w:drawing>
              <wp:anchor distT="0" distB="0" distL="114300" distR="114300" simplePos="0" relativeHeight="251675648" behindDoc="0" locked="0" layoutInCell="1" allowOverlap="1" wp14:anchorId="4055ACE3" wp14:editId="31D668C4">
                <wp:simplePos x="0" y="0"/>
                <wp:positionH relativeFrom="column">
                  <wp:posOffset>2527300</wp:posOffset>
                </wp:positionH>
                <wp:positionV relativeFrom="paragraph">
                  <wp:posOffset>2711450</wp:posOffset>
                </wp:positionV>
                <wp:extent cx="2644140" cy="247650"/>
                <wp:effectExtent l="0" t="0" r="3810" b="0"/>
                <wp:wrapNone/>
                <wp:docPr id="3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44140" cy="247650"/>
                        </a:xfrm>
                        <a:prstGeom prst="rect">
                          <a:avLst/>
                        </a:prstGeom>
                        <a:solidFill>
                          <a:srgbClr val="FFFFFF"/>
                        </a:solidFill>
                        <a:ln w="9525">
                          <a:noFill/>
                          <a:miter lim="800000"/>
                          <a:headEnd/>
                          <a:tailEnd/>
                        </a:ln>
                      </wps:spPr>
                      <wps:txbx>
                        <w:txbxContent>
                          <w:p w14:paraId="34E2BADF" w14:textId="77777777" w:rsidR="008500FB" w:rsidRDefault="008500FB" w:rsidP="008500FB">
                            <w:pPr>
                              <w:rPr>
                                <w:rtl/>
                                <w:lang w:bidi="ar-SA"/>
                              </w:rPr>
                            </w:pPr>
                            <w:r>
                              <w:rPr>
                                <w:rFonts w:hint="cs"/>
                                <w:rtl/>
                                <w:lang w:bidi="ar-SA"/>
                              </w:rPr>
                              <w:t>شد</w:t>
                            </w:r>
                            <w:r w:rsidR="006B0A31">
                              <w:rPr>
                                <w:rFonts w:hint="cs"/>
                                <w:rtl/>
                                <w:lang w:bidi="ar-SA"/>
                              </w:rPr>
                              <w:t>ّ</w:t>
                            </w:r>
                            <w:r>
                              <w:rPr>
                                <w:rFonts w:hint="cs"/>
                                <w:rtl/>
                                <w:lang w:bidi="ar-SA"/>
                              </w:rPr>
                              <w:t xml:space="preserve">ة الحقل المغناطيسي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5ACE3" id="_x0000_s1033" type="#_x0000_t202" style="position:absolute;left:0;text-align:left;margin-left:199pt;margin-top:213.5pt;width:208.2pt;height:19.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" stroked="f">
                <v:textbox>
                  <w:txbxContent>
                    <w:p w14:paraId="34E2BADF" w14:textId="77777777" w:rsidR="008500FB" w:rsidRDefault="008500FB" w:rsidP="008500FB">
                      <w:pPr>
                        <w:rPr>
                          <w:rtl/>
                          <w:lang w:bidi="ar-SA"/>
                        </w:rPr>
                      </w:pPr>
                      <w:r>
                        <w:rPr>
                          <w:rFonts w:hint="cs"/>
                          <w:rtl/>
                          <w:lang w:bidi="ar-SA"/>
                        </w:rPr>
                        <w:t>شد</w:t>
                      </w:r>
                      <w:r w:rsidR="006B0A31">
                        <w:rPr>
                          <w:rFonts w:hint="cs"/>
                          <w:rtl/>
                          <w:lang w:bidi="ar-SA"/>
                        </w:rPr>
                        <w:t>ّ</w:t>
                      </w:r>
                      <w:r>
                        <w:rPr>
                          <w:rFonts w:hint="cs"/>
                          <w:rtl/>
                          <w:lang w:bidi="ar-SA"/>
                        </w:rPr>
                        <w:t xml:space="preserve">ة الحقل المغناطيسي </w:t>
                      </w:r>
                    </w:p>
                  </w:txbxContent>
                </v:textbox>
              </v:shape>
            </w:pict>
          </mc:Fallback>
        </mc:AlternateContent>
      </w:r>
      <w:r w:rsidR="005A3594">
        <w:rPr>
          <w:noProof/>
          <w:rtl/>
        </w:rPr>
        <mc:AlternateContent>
          <mc:Choice Requires="wps">
            <w:drawing>
              <wp:anchor distT="0" distB="0" distL="114300" distR="114300" simplePos="0" relativeHeight="251673600" behindDoc="0" locked="0" layoutInCell="1" allowOverlap="1" wp14:anchorId="097DFB0D" wp14:editId="4114DF04">
                <wp:simplePos x="0" y="0"/>
                <wp:positionH relativeFrom="column">
                  <wp:posOffset>2006600</wp:posOffset>
                </wp:positionH>
                <wp:positionV relativeFrom="paragraph">
                  <wp:posOffset>44450</wp:posOffset>
                </wp:positionV>
                <wp:extent cx="2644140" cy="374650"/>
                <wp:effectExtent l="0" t="0" r="3810" b="6350"/>
                <wp:wrapNone/>
                <wp:docPr id="3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44140" cy="374650"/>
                        </a:xfrm>
                        <a:prstGeom prst="rect">
                          <a:avLst/>
                        </a:prstGeom>
                        <a:solidFill>
                          <a:srgbClr val="FFFFFF"/>
                        </a:solidFill>
                        <a:ln w="9525">
                          <a:noFill/>
                          <a:miter lim="800000"/>
                          <a:headEnd/>
                          <a:tailEnd/>
                        </a:ln>
                      </wps:spPr>
                      <wps:txbx>
                        <w:txbxContent>
                          <w:p w14:paraId="05483EF4" w14:textId="77777777" w:rsidR="005A3594" w:rsidRDefault="005A3594" w:rsidP="005A3594">
                            <w:pPr>
                              <w:rPr>
                                <w:rtl/>
                                <w:lang w:bidi="ar-SA"/>
                              </w:rPr>
                            </w:pPr>
                            <w:r>
                              <w:rPr>
                                <w:rFonts w:hint="cs"/>
                                <w:rtl/>
                                <w:lang w:bidi="ar-SA"/>
                              </w:rPr>
                              <w:t xml:space="preserve">طيف </w:t>
                            </w:r>
                            <w:r>
                              <w:rPr>
                                <w:lang w:bidi="ar-SA"/>
                              </w:rPr>
                              <w:t>NMR</w:t>
                            </w:r>
                            <w:r w:rsidR="008500FB">
                              <w:rPr>
                                <w:rFonts w:hint="cs"/>
                                <w:rtl/>
                                <w:lang w:bidi="ar-SA"/>
                              </w:rPr>
                              <w:t xml:space="preserve"> الهيدروجين في مواد</w:t>
                            </w:r>
                            <w:r w:rsidR="006B0A31">
                              <w:rPr>
                                <w:rFonts w:hint="cs"/>
                                <w:rtl/>
                                <w:lang w:bidi="ar-SA"/>
                              </w:rPr>
                              <w:t>ّ</w:t>
                            </w:r>
                            <w:r w:rsidR="008500FB">
                              <w:rPr>
                                <w:rFonts w:hint="cs"/>
                                <w:rtl/>
                                <w:lang w:bidi="ar-SA"/>
                              </w:rPr>
                              <w:t xml:space="preserve"> مختلفة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DFB0D" id="_x0000_s1034" type="#_x0000_t202" style="position:absolute;left:0;text-align:left;margin-left:158pt;margin-top:3.5pt;width:208.2pt;height:2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" stroked="f">
                <v:textbox>
                  <w:txbxContent>
                    <w:p w14:paraId="05483EF4" w14:textId="77777777" w:rsidR="005A3594" w:rsidRDefault="005A3594" w:rsidP="005A3594">
                      <w:pPr>
                        <w:rPr>
                          <w:rtl/>
                          <w:lang w:bidi="ar-SA"/>
                        </w:rPr>
                      </w:pPr>
                      <w:r>
                        <w:rPr>
                          <w:rFonts w:hint="cs"/>
                          <w:rtl/>
                          <w:lang w:bidi="ar-SA"/>
                        </w:rPr>
                        <w:t xml:space="preserve">طيف </w:t>
                      </w:r>
                      <w:r>
                        <w:rPr>
                          <w:lang w:bidi="ar-SA"/>
                        </w:rPr>
                        <w:t>NMR</w:t>
                      </w:r>
                      <w:r w:rsidR="008500FB">
                        <w:rPr>
                          <w:rFonts w:hint="cs"/>
                          <w:rtl/>
                          <w:lang w:bidi="ar-SA"/>
                        </w:rPr>
                        <w:t xml:space="preserve"> الهيدروجين في مواد</w:t>
                      </w:r>
                      <w:r w:rsidR="006B0A31">
                        <w:rPr>
                          <w:rFonts w:hint="cs"/>
                          <w:rtl/>
                          <w:lang w:bidi="ar-SA"/>
                        </w:rPr>
                        <w:t>ّ</w:t>
                      </w:r>
                      <w:r w:rsidR="008500FB">
                        <w:rPr>
                          <w:rFonts w:hint="cs"/>
                          <w:rtl/>
                          <w:lang w:bidi="ar-SA"/>
                        </w:rPr>
                        <w:t xml:space="preserve"> مختلفة </w:t>
                      </w:r>
                    </w:p>
                  </w:txbxContent>
                </v:textbox>
              </v:shape>
            </w:pict>
          </mc:Fallback>
        </mc:AlternateContent>
      </w:r>
      <w:r w:rsidR="00960D4E">
        <w:rPr>
          <w:noProof/>
        </w:rPr>
        <w:drawing>
          <wp:inline distT="0" distB="0" distL="0" distR="0" wp14:anchorId="58BC6642" wp14:editId="4EABC898">
            <wp:extent cx="5274310" cy="3153598"/>
            <wp:effectExtent l="0" t="0" r="2540" b="8890"/>
            <wp:docPr id="3" name="תמונה 3" title="ספקטרה NMR של מימן עבור חומרים שו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274310" cy="3153598"/>
                    </a:xfrm>
                    <a:prstGeom prst="rect">
                      <a:avLst/>
                    </a:prstGeom>
                  </pic:spPr>
                </pic:pic>
              </a:graphicData>
            </a:graphic>
          </wp:inline>
        </w:drawing>
      </w:r>
    </w:p>
    <w:p w14:paraId="164DCAA5" w14:textId="77777777" w:rsidR="00960D4E" w:rsidRPr="00690323" w:rsidRDefault="008500FB" w:rsidP="008500FB">
      <w:pPr>
        <w:pStyle w:val="2"/>
        <w:rPr>
          <w:rtl/>
        </w:rPr>
      </w:pPr>
      <w:r>
        <w:rPr>
          <w:rFonts w:hint="cs"/>
          <w:rtl/>
          <w:lang w:bidi="ar-SA"/>
        </w:rPr>
        <w:t>شد</w:t>
      </w:r>
      <w:r w:rsidR="006B0A31">
        <w:rPr>
          <w:rFonts w:hint="cs"/>
          <w:rtl/>
          <w:lang w:bidi="ar-SA"/>
        </w:rPr>
        <w:t>ّ</w:t>
      </w:r>
      <w:r>
        <w:rPr>
          <w:rFonts w:hint="cs"/>
          <w:rtl/>
          <w:lang w:bidi="ar-SA"/>
        </w:rPr>
        <w:t>ة الإشارة</w:t>
      </w:r>
      <w:r w:rsidR="00690323" w:rsidRPr="00690323">
        <w:rPr>
          <w:rFonts w:hint="cs"/>
          <w:rtl/>
        </w:rPr>
        <w:t xml:space="preserve"> </w:t>
      </w:r>
    </w:p>
    <w:p w14:paraId="4163CA66" w14:textId="77777777" w:rsidR="00690323" w:rsidRDefault="008500FB" w:rsidP="00BE0BC1">
      <w:pPr>
        <w:rPr>
          <w:rtl/>
        </w:rPr>
      </w:pPr>
      <w:r>
        <w:rPr>
          <w:rFonts w:hint="cs"/>
          <w:rtl/>
          <w:lang w:bidi="ar-SA"/>
        </w:rPr>
        <w:t>يمكن الاستنتاج من طيف الرنين المغناطيسي النووي عدد الذرات المنتسبة لكل</w:t>
      </w:r>
      <w:r w:rsidR="00BE0BC1">
        <w:rPr>
          <w:rFonts w:hint="cs"/>
          <w:rtl/>
          <w:lang w:bidi="ar-SA"/>
        </w:rPr>
        <w:t>ّ</w:t>
      </w:r>
      <w:r>
        <w:rPr>
          <w:rFonts w:hint="cs"/>
          <w:rtl/>
          <w:lang w:bidi="ar-SA"/>
        </w:rPr>
        <w:t xml:space="preserve"> إشارة. </w:t>
      </w:r>
      <w:r w:rsidR="00BE0BC1">
        <w:rPr>
          <w:rFonts w:hint="cs"/>
          <w:rtl/>
          <w:lang w:bidi="ar-SA"/>
        </w:rPr>
        <w:t>يُتيح</w:t>
      </w:r>
      <w:r>
        <w:rPr>
          <w:rFonts w:hint="cs"/>
          <w:rtl/>
          <w:lang w:bidi="ar-SA"/>
        </w:rPr>
        <w:t xml:space="preserve"> الجهاز قياس شد</w:t>
      </w:r>
      <w:r w:rsidR="00BE0BC1">
        <w:rPr>
          <w:rFonts w:hint="cs"/>
          <w:rtl/>
          <w:lang w:bidi="ar-SA"/>
        </w:rPr>
        <w:t>ّ</w:t>
      </w:r>
      <w:r>
        <w:rPr>
          <w:rFonts w:hint="cs"/>
          <w:rtl/>
          <w:lang w:bidi="ar-SA"/>
        </w:rPr>
        <w:t>ة الإشارة، وهكذا يمكن حساب نسبة الذرات المناسبة لكل</w:t>
      </w:r>
      <w:r w:rsidR="00BE0BC1">
        <w:rPr>
          <w:rFonts w:hint="cs"/>
          <w:rtl/>
          <w:lang w:bidi="ar-SA"/>
        </w:rPr>
        <w:t>ّ</w:t>
      </w:r>
      <w:r>
        <w:rPr>
          <w:rFonts w:hint="cs"/>
          <w:rtl/>
          <w:lang w:bidi="ar-SA"/>
        </w:rPr>
        <w:t xml:space="preserve"> إشارة.  </w:t>
      </w:r>
    </w:p>
    <w:p w14:paraId="2C587636" w14:textId="77777777" w:rsidR="00690323" w:rsidRDefault="008500FB" w:rsidP="008500FB">
      <w:pPr>
        <w:rPr>
          <w:rtl/>
          <w:lang w:bidi="ar-SA"/>
        </w:rPr>
      </w:pPr>
      <w:r>
        <w:rPr>
          <w:rFonts w:hint="cs"/>
          <w:rtl/>
          <w:lang w:bidi="ar-SA"/>
        </w:rPr>
        <w:t>مثلًا: في الرسوم التخطيطي</w:t>
      </w:r>
      <w:r w:rsidR="00BE0BC1">
        <w:rPr>
          <w:rFonts w:hint="cs"/>
          <w:rtl/>
          <w:lang w:bidi="ar-SA"/>
        </w:rPr>
        <w:t>ّ</w:t>
      </w:r>
      <w:r>
        <w:rPr>
          <w:rFonts w:hint="cs"/>
          <w:rtl/>
          <w:lang w:bidi="ar-SA"/>
        </w:rPr>
        <w:t xml:space="preserve">ة التالية للرنين المغناطيسي النووي يمكن أن نرى الفروق في كبر الإشارة والحسابات المناسبة لعدد </w:t>
      </w:r>
      <w:proofErr w:type="spellStart"/>
      <w:r>
        <w:rPr>
          <w:rFonts w:hint="cs"/>
          <w:rtl/>
          <w:lang w:bidi="ar-SA"/>
        </w:rPr>
        <w:t>الهيدروجينات</w:t>
      </w:r>
      <w:proofErr w:type="spellEnd"/>
      <w:r>
        <w:rPr>
          <w:rFonts w:hint="cs"/>
          <w:rtl/>
          <w:lang w:bidi="ar-SA"/>
        </w:rPr>
        <w:t xml:space="preserve"> في كل</w:t>
      </w:r>
      <w:r w:rsidR="00BE0BC1">
        <w:rPr>
          <w:rFonts w:hint="cs"/>
          <w:rtl/>
          <w:lang w:bidi="ar-SA"/>
        </w:rPr>
        <w:t>ّ</w:t>
      </w:r>
      <w:r>
        <w:rPr>
          <w:rFonts w:hint="cs"/>
          <w:rtl/>
          <w:lang w:bidi="ar-SA"/>
        </w:rPr>
        <w:t xml:space="preserve"> جزيء:  </w:t>
      </w:r>
    </w:p>
    <w:p w14:paraId="58BBB036" w14:textId="77777777" w:rsidR="00690323" w:rsidRPr="00690323" w:rsidRDefault="00690323" w:rsidP="00005FCD">
      <w:pPr>
        <w:rPr>
          <w:rtl/>
        </w:rPr>
      </w:pPr>
      <w:r>
        <w:rPr>
          <w:noProof/>
        </w:rPr>
        <w:drawing>
          <wp:inline distT="0" distB="0" distL="0" distR="0" wp14:anchorId="2F3B4829" wp14:editId="104C17AD">
            <wp:extent cx="5274310" cy="2519948"/>
            <wp:effectExtent l="0" t="0" r="2540" b="0"/>
            <wp:docPr id="24" name="תמונה 24" descr="מוצגים 6 תרשימים עם עוצמות האות שונות" title="תרשימי תמ&quot;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274310" cy="2519948"/>
                    </a:xfrm>
                    <a:prstGeom prst="rect">
                      <a:avLst/>
                    </a:prstGeom>
                  </pic:spPr>
                </pic:pic>
              </a:graphicData>
            </a:graphic>
          </wp:inline>
        </w:drawing>
      </w:r>
    </w:p>
    <w:p w14:paraId="3363E31B" w14:textId="77777777" w:rsidR="00960D4E" w:rsidRPr="00690323" w:rsidRDefault="008500FB" w:rsidP="008500FB">
      <w:pPr>
        <w:pStyle w:val="2"/>
        <w:rPr>
          <w:rtl/>
        </w:rPr>
      </w:pPr>
      <w:r>
        <w:rPr>
          <w:rFonts w:hint="cs"/>
          <w:rtl/>
          <w:lang w:bidi="ar-SA"/>
        </w:rPr>
        <w:t xml:space="preserve">تأثير ذرات متجاورة على الطيف </w:t>
      </w:r>
    </w:p>
    <w:p w14:paraId="1A0C5455" w14:textId="77777777" w:rsidR="000A77E5" w:rsidRDefault="00A005BE" w:rsidP="00BE0BC1">
      <w:pPr>
        <w:rPr>
          <w:rtl/>
          <w:lang w:bidi="ar-SA"/>
        </w:rPr>
      </w:pPr>
      <w:r>
        <w:rPr>
          <w:rFonts w:hint="cs"/>
          <w:rtl/>
          <w:lang w:bidi="ar-SA"/>
        </w:rPr>
        <w:t>طيف الرنين المغناطيسي النووي للماد</w:t>
      </w:r>
      <w:r w:rsidR="00BE0BC1">
        <w:rPr>
          <w:rFonts w:hint="cs"/>
          <w:rtl/>
          <w:lang w:bidi="ar-SA"/>
        </w:rPr>
        <w:t>ّ</w:t>
      </w:r>
      <w:r>
        <w:rPr>
          <w:rFonts w:hint="cs"/>
          <w:rtl/>
          <w:lang w:bidi="ar-SA"/>
        </w:rPr>
        <w:t xml:space="preserve">ة  </w:t>
      </w:r>
      <w:r w:rsidR="00EE1508">
        <w:rPr>
          <w:rFonts w:hint="cs"/>
          <w:rtl/>
        </w:rPr>
        <w:t>1,1-</w:t>
      </w:r>
      <w:r w:rsidR="008500FB">
        <w:rPr>
          <w:rFonts w:hint="cs"/>
          <w:rtl/>
          <w:lang w:bidi="ar-SA"/>
        </w:rPr>
        <w:t xml:space="preserve"> ثنائي </w:t>
      </w:r>
      <w:proofErr w:type="spellStart"/>
      <w:r w:rsidR="008500FB">
        <w:rPr>
          <w:rFonts w:hint="cs"/>
          <w:rtl/>
          <w:lang w:bidi="ar-SA"/>
        </w:rPr>
        <w:t>كلورو</w:t>
      </w:r>
      <w:proofErr w:type="spellEnd"/>
      <w:r w:rsidR="008500FB">
        <w:rPr>
          <w:rFonts w:hint="cs"/>
          <w:rtl/>
          <w:lang w:bidi="ar-SA"/>
        </w:rPr>
        <w:t xml:space="preserve"> إيثان (على اليمين)  </w:t>
      </w:r>
      <w:r>
        <w:rPr>
          <w:rFonts w:hint="cs"/>
          <w:rtl/>
          <w:lang w:bidi="ar-SA"/>
        </w:rPr>
        <w:t xml:space="preserve">معقد أكثر من </w:t>
      </w:r>
      <w:proofErr w:type="spellStart"/>
      <w:r>
        <w:rPr>
          <w:rFonts w:hint="cs"/>
          <w:rtl/>
          <w:lang w:bidi="ar-SA"/>
        </w:rPr>
        <w:t>الإيزومير</w:t>
      </w:r>
      <w:proofErr w:type="spellEnd"/>
      <w:r>
        <w:rPr>
          <w:rFonts w:hint="cs"/>
          <w:rtl/>
          <w:lang w:bidi="ar-SA"/>
        </w:rPr>
        <w:t xml:space="preserve"> </w:t>
      </w:r>
      <w:r w:rsidR="00EE1508">
        <w:rPr>
          <w:rFonts w:hint="cs"/>
          <w:rtl/>
        </w:rPr>
        <w:t xml:space="preserve"> 1,2-</w:t>
      </w:r>
      <w:r>
        <w:t xml:space="preserve"> </w:t>
      </w:r>
      <w:r>
        <w:rPr>
          <w:rFonts w:hint="cs"/>
          <w:rtl/>
          <w:lang w:bidi="ar-SA"/>
        </w:rPr>
        <w:t xml:space="preserve">ثنائي </w:t>
      </w:r>
      <w:proofErr w:type="spellStart"/>
      <w:r>
        <w:rPr>
          <w:rFonts w:hint="cs"/>
          <w:rtl/>
          <w:lang w:bidi="ar-SA"/>
        </w:rPr>
        <w:t>كلورو</w:t>
      </w:r>
      <w:proofErr w:type="spellEnd"/>
      <w:r>
        <w:rPr>
          <w:rFonts w:hint="cs"/>
          <w:rtl/>
          <w:lang w:bidi="ar-SA"/>
        </w:rPr>
        <w:t xml:space="preserve"> إيثان</w:t>
      </w:r>
      <w:r w:rsidR="00EE1508">
        <w:rPr>
          <w:rFonts w:hint="cs"/>
          <w:rtl/>
        </w:rPr>
        <w:t xml:space="preserve"> (</w:t>
      </w:r>
      <w:r>
        <w:rPr>
          <w:rFonts w:hint="cs"/>
          <w:rtl/>
          <w:lang w:bidi="ar-SA"/>
        </w:rPr>
        <w:t>على اليسار</w:t>
      </w:r>
      <w:r w:rsidR="00EE1508">
        <w:rPr>
          <w:rFonts w:hint="cs"/>
          <w:rtl/>
        </w:rPr>
        <w:t xml:space="preserve">). </w:t>
      </w:r>
      <w:r>
        <w:rPr>
          <w:rFonts w:hint="cs"/>
          <w:rtl/>
          <w:lang w:bidi="ar-SA"/>
        </w:rPr>
        <w:t xml:space="preserve">في </w:t>
      </w:r>
      <w:r w:rsidR="00EE1508">
        <w:rPr>
          <w:rFonts w:hint="cs"/>
          <w:rtl/>
        </w:rPr>
        <w:t>1,2-</w:t>
      </w:r>
      <w:r>
        <w:t xml:space="preserve"> </w:t>
      </w:r>
      <w:r>
        <w:rPr>
          <w:rFonts w:hint="cs"/>
          <w:rtl/>
          <w:lang w:bidi="ar-SA"/>
        </w:rPr>
        <w:t xml:space="preserve">ثنائي </w:t>
      </w:r>
      <w:proofErr w:type="spellStart"/>
      <w:r>
        <w:rPr>
          <w:rFonts w:hint="cs"/>
          <w:rtl/>
          <w:lang w:bidi="ar-SA"/>
        </w:rPr>
        <w:t>كلورو</w:t>
      </w:r>
      <w:proofErr w:type="spellEnd"/>
      <w:r>
        <w:rPr>
          <w:rFonts w:hint="cs"/>
          <w:rtl/>
          <w:lang w:bidi="ar-SA"/>
        </w:rPr>
        <w:t xml:space="preserve"> إيثان</w:t>
      </w:r>
      <w:r>
        <w:t xml:space="preserve"> </w:t>
      </w:r>
      <w:r>
        <w:rPr>
          <w:rFonts w:hint="cs"/>
          <w:rtl/>
        </w:rPr>
        <w:t xml:space="preserve"> </w:t>
      </w:r>
      <w:r>
        <w:rPr>
          <w:rFonts w:hint="cs"/>
          <w:rtl/>
          <w:lang w:bidi="ar-SA"/>
        </w:rPr>
        <w:t xml:space="preserve">جميع </w:t>
      </w:r>
      <w:proofErr w:type="spellStart"/>
      <w:r>
        <w:rPr>
          <w:rFonts w:hint="cs"/>
          <w:rtl/>
          <w:lang w:bidi="ar-SA"/>
        </w:rPr>
        <w:t>الهيدروجينات</w:t>
      </w:r>
      <w:proofErr w:type="spellEnd"/>
      <w:r>
        <w:rPr>
          <w:rFonts w:hint="cs"/>
          <w:rtl/>
          <w:lang w:bidi="ar-SA"/>
        </w:rPr>
        <w:t xml:space="preserve"> متماثلة، لذا نحصل على إشارة</w:t>
      </w:r>
      <w:r w:rsidR="00BE0BC1">
        <w:rPr>
          <w:rFonts w:hint="cs"/>
          <w:rtl/>
          <w:lang w:bidi="ar-SA"/>
        </w:rPr>
        <w:t xml:space="preserve"> واحدة</w:t>
      </w:r>
      <w:r>
        <w:rPr>
          <w:rFonts w:hint="cs"/>
          <w:rtl/>
          <w:lang w:bidi="ar-SA"/>
        </w:rPr>
        <w:t xml:space="preserve"> لجميعها. أم</w:t>
      </w:r>
      <w:r w:rsidR="00BE0BC1">
        <w:rPr>
          <w:rFonts w:hint="cs"/>
          <w:rtl/>
          <w:lang w:bidi="ar-SA"/>
        </w:rPr>
        <w:t>ّ</w:t>
      </w:r>
      <w:r>
        <w:rPr>
          <w:rFonts w:hint="cs"/>
          <w:rtl/>
          <w:lang w:bidi="ar-SA"/>
        </w:rPr>
        <w:t xml:space="preserve">ا في </w:t>
      </w:r>
      <w:r w:rsidR="00EE1508">
        <w:rPr>
          <w:rFonts w:hint="cs"/>
          <w:rtl/>
        </w:rPr>
        <w:t>1,1-</w:t>
      </w:r>
      <w:r>
        <w:t xml:space="preserve"> </w:t>
      </w:r>
      <w:r>
        <w:rPr>
          <w:rFonts w:hint="cs"/>
          <w:rtl/>
        </w:rPr>
        <w:t>-</w:t>
      </w:r>
      <w:r>
        <w:t xml:space="preserve"> </w:t>
      </w:r>
      <w:r>
        <w:rPr>
          <w:rFonts w:hint="cs"/>
          <w:rtl/>
          <w:lang w:bidi="ar-SA"/>
        </w:rPr>
        <w:t xml:space="preserve">ثنائي </w:t>
      </w:r>
      <w:proofErr w:type="spellStart"/>
      <w:r>
        <w:rPr>
          <w:rFonts w:hint="cs"/>
          <w:rtl/>
          <w:lang w:bidi="ar-SA"/>
        </w:rPr>
        <w:t>كلورو</w:t>
      </w:r>
      <w:proofErr w:type="spellEnd"/>
      <w:r>
        <w:rPr>
          <w:rFonts w:hint="cs"/>
          <w:rtl/>
          <w:lang w:bidi="ar-SA"/>
        </w:rPr>
        <w:t xml:space="preserve"> إيثان</w:t>
      </w:r>
      <w:r w:rsidR="00EE1508">
        <w:rPr>
          <w:rFonts w:hint="cs"/>
          <w:rtl/>
        </w:rPr>
        <w:t xml:space="preserve"> </w:t>
      </w:r>
      <w:r>
        <w:rPr>
          <w:rFonts w:hint="cs"/>
          <w:rtl/>
          <w:lang w:bidi="ar-SA"/>
        </w:rPr>
        <w:t xml:space="preserve">هناك نوعان من الهيدروجين: هيدروجين واحد مرتبط بكربون واحد، وهناك هيدروجين مرتبط بكربون </w:t>
      </w:r>
      <w:r w:rsidR="00BE0BC1">
        <w:rPr>
          <w:rFonts w:hint="cs"/>
          <w:rtl/>
          <w:lang w:bidi="ar-SA"/>
        </w:rPr>
        <w:t>آخر</w:t>
      </w:r>
      <w:r>
        <w:rPr>
          <w:rFonts w:hint="cs"/>
          <w:rtl/>
          <w:lang w:bidi="ar-SA"/>
        </w:rPr>
        <w:t>. بالإضافة إلى المكان المختلف لإشارة كل</w:t>
      </w:r>
      <w:r w:rsidR="00BE0BC1">
        <w:rPr>
          <w:rFonts w:hint="cs"/>
          <w:rtl/>
          <w:lang w:bidi="ar-SA"/>
        </w:rPr>
        <w:t>ّ</w:t>
      </w:r>
      <w:r>
        <w:rPr>
          <w:rFonts w:hint="cs"/>
          <w:rtl/>
          <w:lang w:bidi="ar-SA"/>
        </w:rPr>
        <w:t xml:space="preserve"> هيدروجين، هناك انفصال بين الإشارات الناجمة من تأثير الحقل المغناطيسي ال</w:t>
      </w:r>
      <w:r w:rsidR="00BE0BC1">
        <w:rPr>
          <w:rFonts w:hint="cs"/>
          <w:rtl/>
          <w:lang w:bidi="ar-SA"/>
        </w:rPr>
        <w:t>ّ</w:t>
      </w:r>
      <w:r>
        <w:rPr>
          <w:rFonts w:hint="cs"/>
          <w:rtl/>
          <w:lang w:bidi="ar-SA"/>
        </w:rPr>
        <w:t xml:space="preserve">ذي </w:t>
      </w:r>
      <w:proofErr w:type="spellStart"/>
      <w:r>
        <w:rPr>
          <w:rFonts w:hint="cs"/>
          <w:rtl/>
          <w:lang w:bidi="ar-SA"/>
        </w:rPr>
        <w:t>تؤثره</w:t>
      </w:r>
      <w:proofErr w:type="spellEnd"/>
      <w:r>
        <w:rPr>
          <w:rFonts w:hint="cs"/>
          <w:rtl/>
          <w:lang w:bidi="ar-SA"/>
        </w:rPr>
        <w:t xml:space="preserve"> نواة ذرة الهيدروجين </w:t>
      </w:r>
      <w:r w:rsidR="000A77E5">
        <w:rPr>
          <w:rFonts w:hint="cs"/>
          <w:rtl/>
          <w:lang w:bidi="ar-SA"/>
        </w:rPr>
        <w:t>المرتبط</w:t>
      </w:r>
      <w:r>
        <w:rPr>
          <w:rFonts w:hint="cs"/>
          <w:rtl/>
          <w:lang w:bidi="ar-SA"/>
        </w:rPr>
        <w:t xml:space="preserve"> </w:t>
      </w:r>
      <w:r w:rsidR="000A77E5">
        <w:rPr>
          <w:rFonts w:hint="cs"/>
          <w:rtl/>
          <w:lang w:bidi="ar-SA"/>
        </w:rPr>
        <w:t>ب</w:t>
      </w:r>
      <w:r>
        <w:rPr>
          <w:rFonts w:hint="cs"/>
          <w:rtl/>
          <w:lang w:bidi="ar-SA"/>
        </w:rPr>
        <w:t>الكربون المجاور</w:t>
      </w:r>
      <w:r w:rsidR="000A77E5">
        <w:rPr>
          <w:rFonts w:hint="cs"/>
          <w:rtl/>
          <w:lang w:bidi="ar-SA"/>
        </w:rPr>
        <w:t xml:space="preserve">. الإشارة اليمنى المناسبة للهيدروجينيات الثلاثة المرتبطة بالكربون الأيسر </w:t>
      </w:r>
      <w:r w:rsidR="000A77E5">
        <w:rPr>
          <w:rtl/>
          <w:lang w:bidi="ar-SA"/>
        </w:rPr>
        <w:t>–</w:t>
      </w:r>
      <w:r w:rsidR="000A77E5">
        <w:rPr>
          <w:rFonts w:hint="cs"/>
          <w:rtl/>
          <w:lang w:bidi="ar-SA"/>
        </w:rPr>
        <w:t xml:space="preserve"> تنفصل إلى إشارتين.</w:t>
      </w:r>
    </w:p>
    <w:p w14:paraId="660C0C54" w14:textId="77777777" w:rsidR="00EE1508" w:rsidRDefault="00690323" w:rsidP="000673BA">
      <w:pPr>
        <w:rPr>
          <w:rtl/>
        </w:rPr>
      </w:pPr>
      <w:r>
        <w:rPr>
          <w:rFonts w:hint="cs"/>
          <w:rtl/>
        </w:rPr>
        <w:lastRenderedPageBreak/>
        <w:t xml:space="preserve"> </w:t>
      </w:r>
      <w:r w:rsidR="000673BA">
        <w:rPr>
          <w:rFonts w:hint="cs"/>
          <w:rtl/>
          <w:lang w:bidi="ar-SA"/>
        </w:rPr>
        <w:t xml:space="preserve">الإشارة اليسرى مناسبة للهيدروجين الوحيد المرتبط بالكربون الأيمن </w:t>
      </w:r>
      <w:r w:rsidR="000673BA">
        <w:rPr>
          <w:rtl/>
          <w:lang w:bidi="ar-SA"/>
        </w:rPr>
        <w:t>–</w:t>
      </w:r>
      <w:r w:rsidR="000673BA">
        <w:rPr>
          <w:rFonts w:hint="cs"/>
          <w:rtl/>
          <w:lang w:bidi="ar-SA"/>
        </w:rPr>
        <w:t xml:space="preserve"> وهو موزع إلى أربع إشارات ( عدد التوزيعات يساوي عدد </w:t>
      </w:r>
      <w:proofErr w:type="spellStart"/>
      <w:r w:rsidR="000673BA">
        <w:rPr>
          <w:rFonts w:hint="cs"/>
          <w:rtl/>
          <w:lang w:bidi="ar-SA"/>
        </w:rPr>
        <w:t>الهيدروجينات</w:t>
      </w:r>
      <w:proofErr w:type="spellEnd"/>
      <w:r w:rsidR="000673BA">
        <w:rPr>
          <w:rFonts w:hint="cs"/>
          <w:rtl/>
          <w:lang w:bidi="ar-SA"/>
        </w:rPr>
        <w:t xml:space="preserve"> المرتبطة بالكربون المجاور  </w:t>
      </w:r>
      <w:r>
        <w:rPr>
          <w:rFonts w:hint="cs"/>
          <w:rtl/>
        </w:rPr>
        <w:t>+1).</w:t>
      </w:r>
    </w:p>
    <w:p w14:paraId="7741EF58" w14:textId="77777777" w:rsidR="00960D4E" w:rsidRDefault="00960D4E" w:rsidP="00005FCD">
      <w:pPr>
        <w:rPr>
          <w:rtl/>
        </w:rPr>
      </w:pPr>
      <w:r>
        <w:rPr>
          <w:noProof/>
        </w:rPr>
        <w:drawing>
          <wp:inline distT="0" distB="0" distL="0" distR="0" wp14:anchorId="523505F6" wp14:editId="57329E75">
            <wp:extent cx="5274310" cy="1856997"/>
            <wp:effectExtent l="0" t="0" r="2540" b="0"/>
            <wp:docPr id="22" name="תמונה 22" title="תיאור בגוף ה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274310" cy="1856997"/>
                    </a:xfrm>
                    <a:prstGeom prst="rect">
                      <a:avLst/>
                    </a:prstGeom>
                  </pic:spPr>
                </pic:pic>
              </a:graphicData>
            </a:graphic>
          </wp:inline>
        </w:drawing>
      </w:r>
    </w:p>
    <w:p w14:paraId="3787F456" w14:textId="77777777" w:rsidR="00AA48E5" w:rsidRDefault="000673BA" w:rsidP="00BE0BC1">
      <w:pPr>
        <w:rPr>
          <w:rtl/>
          <w:lang w:bidi="ar-SA"/>
        </w:rPr>
      </w:pPr>
      <w:r>
        <w:rPr>
          <w:rFonts w:hint="cs"/>
          <w:rtl/>
          <w:lang w:bidi="ar-SA"/>
        </w:rPr>
        <w:t>تلخيص: تُستعمل هذه الطريقة لتحديد مبنى الجزيئات. يمكن استعمال هذه الطريقة لتحديد مبنى جزيئات تحتوي على هيدروجين، كربون، نيتروجين</w:t>
      </w:r>
      <w:r w:rsidR="00BE0BC1">
        <w:rPr>
          <w:rFonts w:hint="cs"/>
          <w:rtl/>
          <w:lang w:bidi="ar-SA"/>
        </w:rPr>
        <w:t>، و</w:t>
      </w:r>
      <w:r>
        <w:rPr>
          <w:rFonts w:hint="cs"/>
          <w:rtl/>
          <w:lang w:bidi="ar-SA"/>
        </w:rPr>
        <w:t>تُتيح الطريقة رؤية تغي</w:t>
      </w:r>
      <w:r w:rsidR="00BE0BC1">
        <w:rPr>
          <w:rFonts w:hint="cs"/>
          <w:rtl/>
          <w:lang w:bidi="ar-SA"/>
        </w:rPr>
        <w:t>ّ</w:t>
      </w:r>
      <w:r>
        <w:rPr>
          <w:rFonts w:hint="cs"/>
          <w:rtl/>
          <w:lang w:bidi="ar-SA"/>
        </w:rPr>
        <w:t>رات في مبنى الماد</w:t>
      </w:r>
      <w:r w:rsidR="00BE0BC1">
        <w:rPr>
          <w:rFonts w:hint="cs"/>
          <w:rtl/>
          <w:lang w:bidi="ar-SA"/>
        </w:rPr>
        <w:t>ّ</w:t>
      </w:r>
      <w:r>
        <w:rPr>
          <w:rFonts w:hint="cs"/>
          <w:rtl/>
          <w:lang w:bidi="ar-SA"/>
        </w:rPr>
        <w:t>ة بواسطة مقارنة الطيف قبل التفاعل وبعده،</w:t>
      </w:r>
      <w:r w:rsidR="00BE0BC1">
        <w:rPr>
          <w:rFonts w:hint="cs"/>
          <w:rtl/>
          <w:lang w:bidi="ar-SA"/>
        </w:rPr>
        <w:t xml:space="preserve"> حيث</w:t>
      </w:r>
      <w:r>
        <w:rPr>
          <w:rFonts w:hint="cs"/>
          <w:rtl/>
          <w:lang w:bidi="ar-SA"/>
        </w:rPr>
        <w:t xml:space="preserve"> نحد</w:t>
      </w:r>
      <w:r w:rsidR="00BE0BC1">
        <w:rPr>
          <w:rFonts w:hint="cs"/>
          <w:rtl/>
          <w:lang w:bidi="ar-SA"/>
        </w:rPr>
        <w:t>ّ</w:t>
      </w:r>
      <w:r>
        <w:rPr>
          <w:rFonts w:hint="cs"/>
          <w:rtl/>
          <w:lang w:bidi="ar-SA"/>
        </w:rPr>
        <w:t xml:space="preserve">د </w:t>
      </w:r>
      <w:r w:rsidR="00BE0BC1">
        <w:rPr>
          <w:rFonts w:hint="cs"/>
          <w:rtl/>
          <w:lang w:bidi="ar-SA"/>
        </w:rPr>
        <w:t xml:space="preserve">حسب ذلك </w:t>
      </w:r>
      <w:r>
        <w:rPr>
          <w:rFonts w:hint="cs"/>
          <w:rtl/>
          <w:lang w:bidi="ar-SA"/>
        </w:rPr>
        <w:t>مكان الرابط للجزيئات المختلفة.</w:t>
      </w:r>
    </w:p>
    <w:p w14:paraId="75B55A56" w14:textId="77777777" w:rsidR="00AA48E5" w:rsidRDefault="000673BA" w:rsidP="00005FCD">
      <w:pPr>
        <w:rPr>
          <w:rtl/>
        </w:rPr>
      </w:pPr>
      <w:r>
        <w:rPr>
          <w:rFonts w:hint="cs"/>
          <w:rtl/>
          <w:lang w:bidi="ar-SA"/>
        </w:rPr>
        <w:t>أسئلة</w:t>
      </w:r>
      <w:r w:rsidR="00C07CAF">
        <w:rPr>
          <w:rFonts w:hint="cs"/>
          <w:rtl/>
        </w:rPr>
        <w:t>:</w:t>
      </w:r>
    </w:p>
    <w:p w14:paraId="49577FF1" w14:textId="77777777" w:rsidR="00C07CAF" w:rsidRDefault="000673BA" w:rsidP="00EB58C5">
      <w:pPr>
        <w:pStyle w:val="a4"/>
        <w:numPr>
          <w:ilvl w:val="0"/>
          <w:numId w:val="7"/>
        </w:numPr>
      </w:pPr>
      <w:r>
        <w:rPr>
          <w:rFonts w:hint="cs"/>
          <w:rtl/>
          <w:lang w:bidi="ar-SA"/>
        </w:rPr>
        <w:t>ما هي ممي</w:t>
      </w:r>
      <w:r w:rsidR="00BE0BC1">
        <w:rPr>
          <w:rFonts w:hint="cs"/>
          <w:rtl/>
          <w:lang w:bidi="ar-SA"/>
        </w:rPr>
        <w:t>ّ</w:t>
      </w:r>
      <w:r>
        <w:rPr>
          <w:rFonts w:hint="cs"/>
          <w:rtl/>
          <w:lang w:bidi="ar-SA"/>
        </w:rPr>
        <w:t>زات الماد</w:t>
      </w:r>
      <w:r w:rsidR="00BE0BC1">
        <w:rPr>
          <w:rFonts w:hint="cs"/>
          <w:rtl/>
          <w:lang w:bidi="ar-SA"/>
        </w:rPr>
        <w:t>ّ</w:t>
      </w:r>
      <w:r>
        <w:rPr>
          <w:rFonts w:hint="cs"/>
          <w:rtl/>
          <w:lang w:bidi="ar-SA"/>
        </w:rPr>
        <w:t>ة ال</w:t>
      </w:r>
      <w:r w:rsidR="00BE0BC1">
        <w:rPr>
          <w:rFonts w:hint="cs"/>
          <w:rtl/>
          <w:lang w:bidi="ar-SA"/>
        </w:rPr>
        <w:t>ّ</w:t>
      </w:r>
      <w:r>
        <w:rPr>
          <w:rFonts w:hint="cs"/>
          <w:rtl/>
          <w:lang w:bidi="ar-SA"/>
        </w:rPr>
        <w:t xml:space="preserve">تي يمكن فحصها بواسطة الرنين </w:t>
      </w:r>
      <w:r w:rsidR="00EB58C5">
        <w:rPr>
          <w:rFonts w:hint="cs"/>
          <w:rtl/>
          <w:lang w:bidi="ar-SA"/>
        </w:rPr>
        <w:t>المغناطيسي النووي؟</w:t>
      </w:r>
      <w:r w:rsidR="00EB58C5">
        <w:rPr>
          <w:rFonts w:hint="cs"/>
          <w:rtl/>
        </w:rPr>
        <w:t xml:space="preserve"> </w:t>
      </w:r>
    </w:p>
    <w:p w14:paraId="3CD40D34" w14:textId="77777777" w:rsidR="00C07CAF" w:rsidRDefault="00EB58C5" w:rsidP="00EB58C5">
      <w:pPr>
        <w:pStyle w:val="a4"/>
        <w:numPr>
          <w:ilvl w:val="0"/>
          <w:numId w:val="7"/>
        </w:numPr>
        <w:rPr>
          <w:rtl/>
        </w:rPr>
      </w:pPr>
      <w:r>
        <w:rPr>
          <w:rFonts w:hint="cs"/>
          <w:rtl/>
          <w:lang w:bidi="ar-SA"/>
        </w:rPr>
        <w:t>ماذا يمكن أن نتعل</w:t>
      </w:r>
      <w:r w:rsidR="00BE0BC1">
        <w:rPr>
          <w:rFonts w:hint="cs"/>
          <w:rtl/>
          <w:lang w:bidi="ar-SA"/>
        </w:rPr>
        <w:t>ّ</w:t>
      </w:r>
      <w:r>
        <w:rPr>
          <w:rFonts w:hint="cs"/>
          <w:rtl/>
          <w:lang w:bidi="ar-SA"/>
        </w:rPr>
        <w:t>م من طيف</w:t>
      </w:r>
      <w:r w:rsidRPr="00EB58C5">
        <w:rPr>
          <w:rFonts w:hint="cs"/>
          <w:rtl/>
          <w:lang w:bidi="ar-SA"/>
        </w:rPr>
        <w:t xml:space="preserve"> </w:t>
      </w:r>
      <w:r>
        <w:rPr>
          <w:rFonts w:hint="cs"/>
          <w:rtl/>
          <w:lang w:bidi="ar-SA"/>
        </w:rPr>
        <w:t>الرنين المغناطيسي النووي للماد</w:t>
      </w:r>
      <w:r w:rsidR="00BE0BC1">
        <w:rPr>
          <w:rFonts w:hint="cs"/>
          <w:rtl/>
          <w:lang w:bidi="ar-SA"/>
        </w:rPr>
        <w:t>ّ</w:t>
      </w:r>
      <w:r>
        <w:rPr>
          <w:rFonts w:hint="cs"/>
          <w:rtl/>
          <w:lang w:bidi="ar-SA"/>
        </w:rPr>
        <w:t>ة؟</w:t>
      </w:r>
      <w:r>
        <w:rPr>
          <w:rFonts w:hint="cs"/>
          <w:rtl/>
        </w:rPr>
        <w:t xml:space="preserve"> </w:t>
      </w:r>
      <w:r>
        <w:rPr>
          <w:rFonts w:hint="cs"/>
          <w:rtl/>
          <w:lang w:bidi="ar-SA"/>
        </w:rPr>
        <w:t xml:space="preserve"> </w:t>
      </w:r>
    </w:p>
    <w:p w14:paraId="2E0B56C3" w14:textId="77777777" w:rsidR="00C07CAF" w:rsidRDefault="00EB58C5" w:rsidP="00EB58C5">
      <w:pPr>
        <w:pStyle w:val="a4"/>
        <w:numPr>
          <w:ilvl w:val="0"/>
          <w:numId w:val="7"/>
        </w:numPr>
      </w:pPr>
      <w:r>
        <w:rPr>
          <w:rFonts w:hint="cs"/>
          <w:rtl/>
          <w:lang w:bidi="ar-SA"/>
        </w:rPr>
        <w:t>ما هي حسنات استعمال الرنين المغناطيسي النووي لتحديد مبنى الماد</w:t>
      </w:r>
      <w:r w:rsidR="00BE0BC1">
        <w:rPr>
          <w:rFonts w:hint="cs"/>
          <w:rtl/>
          <w:lang w:bidi="ar-SA"/>
        </w:rPr>
        <w:t>ّ</w:t>
      </w:r>
      <w:r>
        <w:rPr>
          <w:rFonts w:hint="cs"/>
          <w:rtl/>
          <w:lang w:bidi="ar-SA"/>
        </w:rPr>
        <w:t>ة؟</w:t>
      </w:r>
      <w:r>
        <w:rPr>
          <w:rFonts w:hint="cs"/>
          <w:rtl/>
        </w:rPr>
        <w:t xml:space="preserve"> </w:t>
      </w:r>
      <w:r>
        <w:rPr>
          <w:rFonts w:hint="cs"/>
          <w:rtl/>
          <w:lang w:bidi="ar-SA"/>
        </w:rPr>
        <w:t xml:space="preserve"> </w:t>
      </w:r>
    </w:p>
    <w:p w14:paraId="040C4CA3" w14:textId="77777777" w:rsidR="00C07CAF" w:rsidRDefault="00EB58C5" w:rsidP="00BE0BC1">
      <w:pPr>
        <w:pStyle w:val="a4"/>
        <w:numPr>
          <w:ilvl w:val="0"/>
          <w:numId w:val="7"/>
        </w:numPr>
        <w:rPr>
          <w:rtl/>
        </w:rPr>
      </w:pPr>
      <w:r>
        <w:rPr>
          <w:rFonts w:hint="cs"/>
          <w:rtl/>
          <w:lang w:bidi="ar-SA"/>
        </w:rPr>
        <w:t>اكتبوا أسئلة (</w:t>
      </w:r>
      <w:r w:rsidR="00BE0BC1">
        <w:rPr>
          <w:rFonts w:hint="cs"/>
          <w:rtl/>
          <w:lang w:bidi="ar-SA"/>
        </w:rPr>
        <w:t xml:space="preserve">5 أسئلة </w:t>
      </w:r>
      <w:r>
        <w:rPr>
          <w:rFonts w:hint="cs"/>
          <w:rtl/>
          <w:lang w:bidi="ar-SA"/>
        </w:rPr>
        <w:t xml:space="preserve">على الأقل) عن الرنين المغناطيسي النووي. حاولوا أن تجدوا إجابات لأسئلتكم في الإنترنت. </w:t>
      </w:r>
      <w:r>
        <w:rPr>
          <w:rFonts w:hint="cs"/>
          <w:rtl/>
        </w:rPr>
        <w:t xml:space="preserve"> </w:t>
      </w:r>
    </w:p>
    <w:p w14:paraId="66E4BBDD" w14:textId="77777777" w:rsidR="004343B6" w:rsidRDefault="00EB58C5" w:rsidP="00EB58C5">
      <w:pPr>
        <w:rPr>
          <w:rtl/>
        </w:rPr>
      </w:pPr>
      <w:r>
        <w:rPr>
          <w:rFonts w:hint="cs"/>
          <w:rtl/>
          <w:lang w:bidi="ar-SA"/>
        </w:rPr>
        <w:t>ل</w:t>
      </w:r>
      <w:r w:rsidR="00BE0BC1">
        <w:rPr>
          <w:rFonts w:hint="cs"/>
          <w:rtl/>
          <w:lang w:bidi="ar-SA"/>
        </w:rPr>
        <w:t>ل</w:t>
      </w:r>
      <w:r>
        <w:rPr>
          <w:rFonts w:hint="cs"/>
          <w:rtl/>
          <w:lang w:bidi="ar-SA"/>
        </w:rPr>
        <w:t xml:space="preserve">قراءة </w:t>
      </w:r>
      <w:r w:rsidR="00BE0BC1">
        <w:rPr>
          <w:rFonts w:hint="cs"/>
          <w:rtl/>
          <w:lang w:bidi="ar-SA"/>
        </w:rPr>
        <w:t>ال</w:t>
      </w:r>
      <w:r>
        <w:rPr>
          <w:rFonts w:hint="cs"/>
          <w:rtl/>
          <w:lang w:bidi="ar-SA"/>
        </w:rPr>
        <w:t xml:space="preserve">إضافية: </w:t>
      </w:r>
    </w:p>
    <w:p w14:paraId="70080565" w14:textId="77777777" w:rsidR="00B6227C" w:rsidRDefault="00EB58C5" w:rsidP="00EB58C5">
      <w:pPr>
        <w:tabs>
          <w:tab w:val="left" w:pos="1276"/>
        </w:tabs>
        <w:rPr>
          <w:rtl/>
        </w:rPr>
      </w:pPr>
      <w:hyperlink r:id="rId10" w:history="1">
        <w:r>
          <w:rPr>
            <w:rStyle w:val="Hyperlink"/>
            <w:rFonts w:cs="Arial" w:hint="cs"/>
            <w:rtl/>
            <w:lang w:bidi="ar-SA"/>
          </w:rPr>
          <w:t>ما هو الرنين المغناطيسي النووي</w:t>
        </w:r>
      </w:hyperlink>
      <w:r>
        <w:rPr>
          <w:rFonts w:hint="cs"/>
          <w:rtl/>
        </w:rPr>
        <w:t xml:space="preserve">  </w:t>
      </w:r>
      <w:hyperlink r:id="rId11" w:history="1">
        <w:r w:rsidR="00B6227C" w:rsidRPr="00B6227C">
          <w:rPr>
            <w:rStyle w:val="Hyperlink"/>
            <w:rFonts w:cs="Arial" w:hint="cs"/>
            <w:rtl/>
          </w:rPr>
          <w:t>מהי</w:t>
        </w:r>
        <w:r w:rsidR="00B6227C" w:rsidRPr="00B6227C">
          <w:rPr>
            <w:rStyle w:val="Hyperlink"/>
            <w:rFonts w:cs="Arial"/>
            <w:rtl/>
          </w:rPr>
          <w:t xml:space="preserve"> </w:t>
        </w:r>
        <w:r w:rsidR="00B6227C" w:rsidRPr="00B6227C">
          <w:rPr>
            <w:rStyle w:val="Hyperlink"/>
            <w:rFonts w:cs="Arial" w:hint="cs"/>
            <w:rtl/>
          </w:rPr>
          <w:t>תמ</w:t>
        </w:r>
        <w:r w:rsidR="00B6227C" w:rsidRPr="00B6227C">
          <w:rPr>
            <w:rStyle w:val="Hyperlink"/>
            <w:rFonts w:cs="Arial"/>
            <w:rtl/>
          </w:rPr>
          <w:t>"</w:t>
        </w:r>
        <w:r w:rsidR="00B6227C" w:rsidRPr="00B6227C">
          <w:rPr>
            <w:rStyle w:val="Hyperlink"/>
            <w:rFonts w:cs="Arial" w:hint="cs"/>
            <w:rtl/>
          </w:rPr>
          <w:t>ג</w:t>
        </w:r>
      </w:hyperlink>
    </w:p>
    <w:p w14:paraId="7EC3D40C" w14:textId="77777777" w:rsidR="00B740FA" w:rsidRDefault="00EB58C5" w:rsidP="00EB58C5">
      <w:pPr>
        <w:tabs>
          <w:tab w:val="left" w:pos="2376"/>
        </w:tabs>
        <w:rPr>
          <w:rtl/>
        </w:rPr>
      </w:pPr>
      <w:hyperlink r:id="rId12" w:history="1">
        <w:r>
          <w:rPr>
            <w:rStyle w:val="Hyperlink"/>
            <w:rFonts w:cs="Arial" w:hint="cs"/>
            <w:rtl/>
            <w:lang w:bidi="ar-SA"/>
          </w:rPr>
          <w:t xml:space="preserve">الرنين المغناطيسي النووي </w:t>
        </w:r>
      </w:hyperlink>
      <w:r>
        <w:rPr>
          <w:rFonts w:hint="cs"/>
          <w:rtl/>
        </w:rPr>
        <w:t xml:space="preserve"> </w:t>
      </w:r>
      <w:hyperlink r:id="rId13" w:history="1">
        <w:r w:rsidR="00B6227C" w:rsidRPr="00B6227C">
          <w:rPr>
            <w:rStyle w:val="Hyperlink"/>
            <w:rFonts w:cs="Arial" w:hint="cs"/>
            <w:rtl/>
          </w:rPr>
          <w:t>תהודה</w:t>
        </w:r>
        <w:r w:rsidR="00B6227C" w:rsidRPr="00B6227C">
          <w:rPr>
            <w:rStyle w:val="Hyperlink"/>
            <w:rFonts w:cs="Arial"/>
            <w:rtl/>
          </w:rPr>
          <w:t xml:space="preserve"> </w:t>
        </w:r>
        <w:r w:rsidR="00B6227C" w:rsidRPr="00B6227C">
          <w:rPr>
            <w:rStyle w:val="Hyperlink"/>
            <w:rFonts w:cs="Arial" w:hint="cs"/>
            <w:rtl/>
          </w:rPr>
          <w:t>מגנטית</w:t>
        </w:r>
        <w:r w:rsidR="00B6227C" w:rsidRPr="00B6227C">
          <w:rPr>
            <w:rStyle w:val="Hyperlink"/>
            <w:rFonts w:cs="Arial"/>
            <w:rtl/>
          </w:rPr>
          <w:t xml:space="preserve"> </w:t>
        </w:r>
        <w:r w:rsidR="00B6227C" w:rsidRPr="00B6227C">
          <w:rPr>
            <w:rStyle w:val="Hyperlink"/>
            <w:rFonts w:cs="Arial" w:hint="cs"/>
            <w:rtl/>
          </w:rPr>
          <w:t>גרעינית</w:t>
        </w:r>
      </w:hyperlink>
    </w:p>
    <w:p w14:paraId="39AAC0FA" w14:textId="77777777" w:rsidR="00DD1994" w:rsidRPr="00B740FA" w:rsidRDefault="00EB58C5" w:rsidP="00EB58C5">
      <w:pPr>
        <w:tabs>
          <w:tab w:val="left" w:pos="2376"/>
        </w:tabs>
        <w:rPr>
          <w:rtl/>
        </w:rPr>
      </w:pPr>
      <w:hyperlink r:id="rId14" w:history="1">
        <w:r>
          <w:rPr>
            <w:rStyle w:val="Hyperlink"/>
            <w:rFonts w:hint="cs"/>
            <w:rtl/>
            <w:lang w:bidi="ar-SA"/>
          </w:rPr>
          <w:t xml:space="preserve">من يخاف من </w:t>
        </w:r>
        <w:r w:rsidRPr="00DD1994">
          <w:rPr>
            <w:rStyle w:val="Hyperlink"/>
            <w:rFonts w:hint="cs"/>
          </w:rPr>
          <w:t>NMR</w:t>
        </w:r>
        <w:r w:rsidRPr="00DD1994">
          <w:rPr>
            <w:rStyle w:val="Hyperlink"/>
            <w:rFonts w:hint="cs"/>
            <w:rtl/>
          </w:rPr>
          <w:t xml:space="preserve"> </w:t>
        </w:r>
        <w:r>
          <w:rPr>
            <w:rStyle w:val="Hyperlink"/>
            <w:rFonts w:hint="cs"/>
            <w:rtl/>
            <w:lang w:bidi="ar-SA"/>
          </w:rPr>
          <w:t>؟</w:t>
        </w:r>
      </w:hyperlink>
      <w:r>
        <w:rPr>
          <w:rFonts w:hint="cs"/>
          <w:rtl/>
        </w:rPr>
        <w:t xml:space="preserve">  </w:t>
      </w:r>
      <w:hyperlink r:id="rId15" w:history="1">
        <w:r w:rsidR="00DD1994" w:rsidRPr="00DD1994">
          <w:rPr>
            <w:rStyle w:val="Hyperlink"/>
            <w:rFonts w:hint="cs"/>
            <w:rtl/>
          </w:rPr>
          <w:t>מי מפחד מ-</w:t>
        </w:r>
        <w:r w:rsidR="00DD1994" w:rsidRPr="00DD1994">
          <w:rPr>
            <w:rStyle w:val="Hyperlink"/>
            <w:rFonts w:hint="cs"/>
          </w:rPr>
          <w:t>NMR</w:t>
        </w:r>
        <w:r w:rsidR="00DD1994" w:rsidRPr="00DD1994">
          <w:rPr>
            <w:rStyle w:val="Hyperlink"/>
            <w:rFonts w:hint="cs"/>
            <w:rtl/>
          </w:rPr>
          <w:t xml:space="preserve"> ?</w:t>
        </w:r>
      </w:hyperlink>
    </w:p>
    <w:p w14:paraId="66BA10F5" w14:textId="77777777" w:rsidR="00B740FA" w:rsidRDefault="00B740FA">
      <w:pPr>
        <w:bidi w:val="0"/>
        <w:rPr>
          <w:rtl/>
        </w:rPr>
      </w:pPr>
      <w:r>
        <w:rPr>
          <w:rtl/>
        </w:rPr>
        <w:br w:type="page"/>
      </w:r>
    </w:p>
    <w:p w14:paraId="0B29748D" w14:textId="77777777" w:rsidR="00AA48E5" w:rsidRPr="007C747C" w:rsidRDefault="00AA48E5" w:rsidP="00647130">
      <w:pPr>
        <w:pStyle w:val="1"/>
      </w:pPr>
      <w:r w:rsidRPr="007C747C">
        <w:lastRenderedPageBreak/>
        <w:t>ITC</w:t>
      </w:r>
      <w:r w:rsidR="007C747C" w:rsidRPr="007C747C">
        <w:rPr>
          <w:rFonts w:hint="cs"/>
          <w:rtl/>
        </w:rPr>
        <w:t xml:space="preserve"> </w:t>
      </w:r>
      <w:r w:rsidR="00E8283B">
        <w:rPr>
          <w:rFonts w:hint="cs"/>
          <w:rtl/>
          <w:lang w:bidi="ar-SA"/>
        </w:rPr>
        <w:t>معايرة كلوري مترية</w:t>
      </w:r>
      <w:r w:rsidR="00647130">
        <w:rPr>
          <w:rFonts w:hint="cs"/>
          <w:rtl/>
          <w:lang w:bidi="ar-SA"/>
        </w:rPr>
        <w:t xml:space="preserve"> وقياسها بواسطة</w:t>
      </w:r>
      <w:r w:rsidR="00E8283B">
        <w:rPr>
          <w:rFonts w:hint="cs"/>
          <w:rtl/>
          <w:lang w:bidi="ar-SA"/>
        </w:rPr>
        <w:t xml:space="preserve"> </w:t>
      </w:r>
      <w:r w:rsidR="00647130">
        <w:rPr>
          <w:rFonts w:hint="cs"/>
          <w:rtl/>
          <w:lang w:bidi="ar-SA"/>
        </w:rPr>
        <w:t xml:space="preserve">المساواة في درجة الحرارة </w:t>
      </w:r>
      <w:r w:rsidR="00E8283B">
        <w:rPr>
          <w:rFonts w:hint="cs"/>
          <w:rtl/>
          <w:lang w:bidi="ar-SA"/>
        </w:rPr>
        <w:t xml:space="preserve"> </w:t>
      </w:r>
    </w:p>
    <w:p w14:paraId="50690E21" w14:textId="77777777" w:rsidR="00AA48E5" w:rsidRDefault="00647130" w:rsidP="00BE0BC1">
      <w:pPr>
        <w:rPr>
          <w:rtl/>
        </w:rPr>
      </w:pPr>
      <w:r>
        <w:rPr>
          <w:rFonts w:hint="cs"/>
          <w:rtl/>
          <w:lang w:bidi="ar-SA"/>
        </w:rPr>
        <w:t xml:space="preserve">معايرة كلوري مترية وقياسها بواسطة المساواة في درجة الحرارة  </w:t>
      </w:r>
      <w:r w:rsidR="008C1FED">
        <w:rPr>
          <w:rFonts w:hint="cs"/>
          <w:rtl/>
        </w:rPr>
        <w:t xml:space="preserve">- </w:t>
      </w:r>
      <w:r w:rsidR="008C1FED">
        <w:rPr>
          <w:rFonts w:hint="cs"/>
          <w:rtl/>
          <w:lang w:bidi="ar-SA"/>
        </w:rPr>
        <w:t>تُستخدم لقياس الحرارة الناتجة أو الحرارة ا</w:t>
      </w:r>
      <w:r w:rsidR="004B6A24">
        <w:rPr>
          <w:rFonts w:hint="cs"/>
          <w:rtl/>
          <w:lang w:bidi="ar-SA"/>
        </w:rPr>
        <w:t xml:space="preserve">لتي تمَ ابتلاعها عندما تتفاعل </w:t>
      </w:r>
      <w:r w:rsidR="008C1FED">
        <w:rPr>
          <w:rFonts w:hint="cs"/>
          <w:rtl/>
          <w:lang w:bidi="ar-SA"/>
        </w:rPr>
        <w:t xml:space="preserve">جزيئات فيما بينها، </w:t>
      </w:r>
      <w:r w:rsidR="00BE0BC1">
        <w:rPr>
          <w:rFonts w:hint="cs"/>
          <w:rtl/>
          <w:lang w:bidi="ar-SA"/>
        </w:rPr>
        <w:t xml:space="preserve">حيث </w:t>
      </w:r>
      <w:r w:rsidR="008C1FED">
        <w:rPr>
          <w:rFonts w:hint="cs"/>
          <w:rtl/>
          <w:lang w:bidi="ar-SA"/>
        </w:rPr>
        <w:t xml:space="preserve">يتمّ قياس الحرارة بطريقة مباشرة.   </w:t>
      </w:r>
    </w:p>
    <w:p w14:paraId="694FD7B6" w14:textId="77777777" w:rsidR="00AA48E5" w:rsidRDefault="008C1FED" w:rsidP="00885145">
      <w:pPr>
        <w:rPr>
          <w:rtl/>
        </w:rPr>
      </w:pPr>
      <w:r>
        <w:rPr>
          <w:rFonts w:hint="cs"/>
          <w:rtl/>
          <w:lang w:bidi="ar-SA"/>
        </w:rPr>
        <w:t>تُتيح</w:t>
      </w:r>
      <w:r w:rsidR="004B6A24">
        <w:rPr>
          <w:rFonts w:hint="cs"/>
          <w:rtl/>
          <w:lang w:bidi="ar-SA"/>
        </w:rPr>
        <w:t xml:space="preserve"> الطريقة فحص تأثير متبادل بين جزيئات </w:t>
      </w:r>
      <w:r>
        <w:rPr>
          <w:rFonts w:hint="cs"/>
          <w:rtl/>
          <w:lang w:bidi="ar-SA"/>
        </w:rPr>
        <w:t>مختلفة</w:t>
      </w:r>
      <w:r w:rsidR="004B6A24">
        <w:rPr>
          <w:rFonts w:hint="cs"/>
          <w:rtl/>
          <w:lang w:bidi="ar-SA"/>
        </w:rPr>
        <w:t>، مثل</w:t>
      </w:r>
      <w:r>
        <w:rPr>
          <w:rFonts w:hint="cs"/>
          <w:rtl/>
          <w:lang w:bidi="ar-SA"/>
        </w:rPr>
        <w:t xml:space="preserve">: بروتينات </w:t>
      </w:r>
      <w:r>
        <w:rPr>
          <w:rtl/>
          <w:lang w:bidi="ar-SA"/>
        </w:rPr>
        <w:t>–</w:t>
      </w:r>
      <w:r>
        <w:rPr>
          <w:rFonts w:hint="cs"/>
          <w:rtl/>
          <w:lang w:bidi="ar-SA"/>
        </w:rPr>
        <w:t xml:space="preserve"> جزيئات صغيرة، إنزيم </w:t>
      </w:r>
      <w:r>
        <w:rPr>
          <w:rtl/>
          <w:lang w:bidi="ar-SA"/>
        </w:rPr>
        <w:t>–</w:t>
      </w:r>
      <w:r>
        <w:rPr>
          <w:rFonts w:hint="cs"/>
          <w:rtl/>
          <w:lang w:bidi="ar-SA"/>
        </w:rPr>
        <w:t xml:space="preserve"> مثبط، بروتين </w:t>
      </w:r>
      <w:r>
        <w:rPr>
          <w:rtl/>
          <w:lang w:bidi="ar-SA"/>
        </w:rPr>
        <w:t>–</w:t>
      </w:r>
      <w:r>
        <w:rPr>
          <w:rFonts w:hint="cs"/>
          <w:rtl/>
          <w:lang w:bidi="ar-SA"/>
        </w:rPr>
        <w:t xml:space="preserve"> بروتين، بروتين  </w:t>
      </w:r>
      <w:r w:rsidR="00E21764">
        <w:rPr>
          <w:rtl/>
        </w:rPr>
        <w:t>–</w:t>
      </w:r>
      <w:r w:rsidR="00E21764">
        <w:rPr>
          <w:rFonts w:hint="cs"/>
          <w:rtl/>
        </w:rPr>
        <w:t xml:space="preserve"> </w:t>
      </w:r>
      <w:r w:rsidR="00E21764">
        <w:t>DNA</w:t>
      </w:r>
      <w:r>
        <w:rPr>
          <w:rFonts w:hint="cs"/>
          <w:rtl/>
          <w:lang w:bidi="ar-SA"/>
        </w:rPr>
        <w:t xml:space="preserve">، بروتين </w:t>
      </w:r>
      <w:r>
        <w:rPr>
          <w:rtl/>
          <w:lang w:bidi="ar-SA"/>
        </w:rPr>
        <w:t>–</w:t>
      </w:r>
      <w:r>
        <w:rPr>
          <w:rFonts w:hint="cs"/>
          <w:rtl/>
          <w:lang w:bidi="ar-SA"/>
        </w:rPr>
        <w:t xml:space="preserve"> ليبيد، بروتين </w:t>
      </w:r>
      <w:r>
        <w:rPr>
          <w:rtl/>
          <w:lang w:bidi="ar-SA"/>
        </w:rPr>
        <w:t>–</w:t>
      </w:r>
      <w:r>
        <w:rPr>
          <w:rFonts w:hint="cs"/>
          <w:rtl/>
          <w:lang w:bidi="ar-SA"/>
        </w:rPr>
        <w:t xml:space="preserve"> سكر وما شابه</w:t>
      </w:r>
      <w:r w:rsidR="00885145">
        <w:rPr>
          <w:rFonts w:hint="cs"/>
          <w:rtl/>
          <w:lang w:bidi="ar-SA"/>
        </w:rPr>
        <w:t>. يمكن أن نمي</w:t>
      </w:r>
      <w:r w:rsidR="004B6A24">
        <w:rPr>
          <w:rFonts w:hint="cs"/>
          <w:rtl/>
          <w:lang w:bidi="ar-SA"/>
        </w:rPr>
        <w:t>ّ</w:t>
      </w:r>
      <w:r w:rsidR="00885145">
        <w:rPr>
          <w:rFonts w:hint="cs"/>
          <w:rtl/>
          <w:lang w:bidi="ar-SA"/>
        </w:rPr>
        <w:t xml:space="preserve">ز، في هذه الطريقة، فرق صغير جدًّا في درجات الحرارة (واحد على ألف من درجة الحرارة)، </w:t>
      </w:r>
      <w:r w:rsidR="004B6A24">
        <w:rPr>
          <w:rFonts w:hint="cs"/>
          <w:rtl/>
          <w:lang w:bidi="ar-SA"/>
        </w:rPr>
        <w:t>و</w:t>
      </w:r>
      <w:r w:rsidR="00885145">
        <w:rPr>
          <w:rFonts w:hint="cs"/>
          <w:rtl/>
          <w:lang w:bidi="ar-SA"/>
        </w:rPr>
        <w:t>عندما تتفاعل كم</w:t>
      </w:r>
      <w:r w:rsidR="004B6A24">
        <w:rPr>
          <w:rFonts w:hint="cs"/>
          <w:rtl/>
          <w:lang w:bidi="ar-SA"/>
        </w:rPr>
        <w:t>ّ</w:t>
      </w:r>
      <w:r w:rsidR="00885145">
        <w:rPr>
          <w:rFonts w:hint="cs"/>
          <w:rtl/>
          <w:lang w:bidi="ar-SA"/>
        </w:rPr>
        <w:t>ي</w:t>
      </w:r>
      <w:r w:rsidR="004B6A24">
        <w:rPr>
          <w:rFonts w:hint="cs"/>
          <w:rtl/>
          <w:lang w:bidi="ar-SA"/>
        </w:rPr>
        <w:t>ّ</w:t>
      </w:r>
      <w:r w:rsidR="00885145">
        <w:rPr>
          <w:rFonts w:hint="cs"/>
          <w:rtl/>
          <w:lang w:bidi="ar-SA"/>
        </w:rPr>
        <w:t>ات صغيرة جدًّا من المواد</w:t>
      </w:r>
      <w:r w:rsidR="004B6A24">
        <w:rPr>
          <w:rFonts w:hint="cs"/>
          <w:rtl/>
          <w:lang w:bidi="ar-SA"/>
        </w:rPr>
        <w:t>ّ</w:t>
      </w:r>
      <w:r w:rsidR="00885145">
        <w:rPr>
          <w:rFonts w:hint="cs"/>
          <w:rtl/>
          <w:lang w:bidi="ar-SA"/>
        </w:rPr>
        <w:t xml:space="preserve"> فيما بينها (</w:t>
      </w:r>
      <w:proofErr w:type="spellStart"/>
      <w:r w:rsidR="00885145">
        <w:rPr>
          <w:rFonts w:hint="cs"/>
          <w:rtl/>
          <w:lang w:bidi="ar-SA"/>
        </w:rPr>
        <w:t>ميكرومولات</w:t>
      </w:r>
      <w:proofErr w:type="spellEnd"/>
      <w:r w:rsidR="00885145">
        <w:rPr>
          <w:rFonts w:hint="cs"/>
          <w:rtl/>
          <w:lang w:bidi="ar-SA"/>
        </w:rPr>
        <w:t>) ي</w:t>
      </w:r>
      <w:r w:rsidR="004B6A24">
        <w:rPr>
          <w:rFonts w:hint="cs"/>
          <w:rtl/>
          <w:lang w:bidi="ar-SA"/>
        </w:rPr>
        <w:t>َ</w:t>
      </w:r>
      <w:r w:rsidR="00885145">
        <w:rPr>
          <w:rFonts w:hint="cs"/>
          <w:rtl/>
          <w:lang w:bidi="ar-SA"/>
        </w:rPr>
        <w:t>ن</w:t>
      </w:r>
      <w:r w:rsidR="004B6A24">
        <w:rPr>
          <w:rFonts w:hint="cs"/>
          <w:rtl/>
          <w:lang w:bidi="ar-SA"/>
        </w:rPr>
        <w:t>ْ</w:t>
      </w:r>
      <w:r w:rsidR="00885145">
        <w:rPr>
          <w:rFonts w:hint="cs"/>
          <w:rtl/>
          <w:lang w:bidi="ar-SA"/>
        </w:rPr>
        <w:t>ت</w:t>
      </w:r>
      <w:r w:rsidR="004B6A24">
        <w:rPr>
          <w:rFonts w:hint="cs"/>
          <w:rtl/>
          <w:lang w:bidi="ar-SA"/>
        </w:rPr>
        <w:t>ُ</w:t>
      </w:r>
      <w:r w:rsidR="00885145">
        <w:rPr>
          <w:rFonts w:hint="cs"/>
          <w:rtl/>
          <w:lang w:bidi="ar-SA"/>
        </w:rPr>
        <w:t>ج فرق في درجة الحرارة</w:t>
      </w:r>
      <w:r>
        <w:rPr>
          <w:rFonts w:hint="cs"/>
          <w:rtl/>
          <w:lang w:bidi="ar-SA"/>
        </w:rPr>
        <w:t xml:space="preserve">. </w:t>
      </w:r>
      <w:r w:rsidR="00E21764">
        <w:rPr>
          <w:rFonts w:hint="cs"/>
          <w:rtl/>
        </w:rPr>
        <w:t xml:space="preserve"> </w:t>
      </w:r>
    </w:p>
    <w:p w14:paraId="37134526" w14:textId="77777777" w:rsidR="00885145" w:rsidRDefault="00885145" w:rsidP="00005FCD">
      <w:pPr>
        <w:rPr>
          <w:rtl/>
          <w:lang w:bidi="ar-SA"/>
        </w:rPr>
      </w:pPr>
      <w:r>
        <w:rPr>
          <w:rFonts w:hint="cs"/>
          <w:rtl/>
          <w:lang w:bidi="ar-SA"/>
        </w:rPr>
        <w:t>المبدأ ال</w:t>
      </w:r>
      <w:r w:rsidR="004B6A24">
        <w:rPr>
          <w:rFonts w:hint="cs"/>
          <w:rtl/>
          <w:lang w:bidi="ar-SA"/>
        </w:rPr>
        <w:t>ّ</w:t>
      </w:r>
      <w:r>
        <w:rPr>
          <w:rFonts w:hint="cs"/>
          <w:rtl/>
          <w:lang w:bidi="ar-SA"/>
        </w:rPr>
        <w:t>ذي تعتمد عليه الطريقة:</w:t>
      </w:r>
    </w:p>
    <w:p w14:paraId="79508916" w14:textId="77777777" w:rsidR="00510082" w:rsidRDefault="00885145" w:rsidP="00E85198">
      <w:pPr>
        <w:rPr>
          <w:rtl/>
        </w:rPr>
      </w:pPr>
      <w:r>
        <w:rPr>
          <w:rFonts w:hint="cs"/>
          <w:rtl/>
          <w:lang w:bidi="ar-SA"/>
        </w:rPr>
        <w:t>عندما يحد</w:t>
      </w:r>
      <w:r w:rsidR="004B6A24">
        <w:rPr>
          <w:rFonts w:hint="cs"/>
          <w:rtl/>
          <w:lang w:bidi="ar-SA"/>
        </w:rPr>
        <w:t>ُ</w:t>
      </w:r>
      <w:r>
        <w:rPr>
          <w:rFonts w:hint="cs"/>
          <w:rtl/>
          <w:lang w:bidi="ar-SA"/>
        </w:rPr>
        <w:t>ث تأثير متبادل بين جزيئات يحد</w:t>
      </w:r>
      <w:r w:rsidR="004B6A24">
        <w:rPr>
          <w:rFonts w:hint="cs"/>
          <w:rtl/>
          <w:lang w:bidi="ar-SA"/>
        </w:rPr>
        <w:t>ُ</w:t>
      </w:r>
      <w:r>
        <w:rPr>
          <w:rFonts w:hint="cs"/>
          <w:rtl/>
          <w:lang w:bidi="ar-SA"/>
        </w:rPr>
        <w:t>ث تغي</w:t>
      </w:r>
      <w:r w:rsidR="004B6A24">
        <w:rPr>
          <w:rFonts w:hint="cs"/>
          <w:rtl/>
          <w:lang w:bidi="ar-SA"/>
        </w:rPr>
        <w:t>ّ</w:t>
      </w:r>
      <w:r>
        <w:rPr>
          <w:rFonts w:hint="cs"/>
          <w:rtl/>
          <w:lang w:bidi="ar-SA"/>
        </w:rPr>
        <w:t>ر في الطاقة وفي درجة الحرارة.</w:t>
      </w:r>
      <w:r w:rsidR="00510082">
        <w:rPr>
          <w:rFonts w:hint="cs"/>
          <w:rtl/>
        </w:rPr>
        <w:t xml:space="preserve"> </w:t>
      </w:r>
      <w:r>
        <w:rPr>
          <w:rFonts w:hint="cs"/>
          <w:rtl/>
          <w:lang w:bidi="ar-SA"/>
        </w:rPr>
        <w:t>تتفاعل كم</w:t>
      </w:r>
      <w:r w:rsidR="004B6A24">
        <w:rPr>
          <w:rFonts w:hint="cs"/>
          <w:rtl/>
          <w:lang w:bidi="ar-SA"/>
        </w:rPr>
        <w:t>ّ</w:t>
      </w:r>
      <w:r>
        <w:rPr>
          <w:rFonts w:hint="cs"/>
          <w:rtl/>
          <w:lang w:bidi="ar-SA"/>
        </w:rPr>
        <w:t>ي</w:t>
      </w:r>
      <w:r w:rsidR="004B6A24">
        <w:rPr>
          <w:rFonts w:hint="cs"/>
          <w:rtl/>
          <w:lang w:bidi="ar-SA"/>
        </w:rPr>
        <w:t>ّ</w:t>
      </w:r>
      <w:r>
        <w:rPr>
          <w:rFonts w:hint="cs"/>
          <w:rtl/>
          <w:lang w:bidi="ar-SA"/>
        </w:rPr>
        <w:t>ة ماد</w:t>
      </w:r>
      <w:r w:rsidR="004B6A24">
        <w:rPr>
          <w:rFonts w:hint="cs"/>
          <w:rtl/>
          <w:lang w:bidi="ar-SA"/>
        </w:rPr>
        <w:t>ّ</w:t>
      </w:r>
      <w:r>
        <w:rPr>
          <w:rFonts w:hint="cs"/>
          <w:rtl/>
          <w:lang w:bidi="ar-SA"/>
        </w:rPr>
        <w:t xml:space="preserve">ة صغيرة جدًّا في طريقة </w:t>
      </w:r>
      <w:r w:rsidR="00AF4E21">
        <w:t xml:space="preserve">ITC </w:t>
      </w:r>
      <w:r w:rsidR="0033534F">
        <w:rPr>
          <w:rFonts w:hint="cs"/>
          <w:rtl/>
        </w:rPr>
        <w:t xml:space="preserve">. </w:t>
      </w:r>
      <w:r>
        <w:rPr>
          <w:rFonts w:hint="cs"/>
          <w:rtl/>
          <w:lang w:bidi="ar-SA"/>
        </w:rPr>
        <w:t>في أعقاب هذا التفاعل ي</w:t>
      </w:r>
      <w:r w:rsidR="004B6A24">
        <w:rPr>
          <w:rFonts w:hint="cs"/>
          <w:rtl/>
          <w:lang w:bidi="ar-SA"/>
        </w:rPr>
        <w:t>َ</w:t>
      </w:r>
      <w:r>
        <w:rPr>
          <w:rFonts w:hint="cs"/>
          <w:rtl/>
          <w:lang w:bidi="ar-SA"/>
        </w:rPr>
        <w:t>ن</w:t>
      </w:r>
      <w:r w:rsidR="004B6A24">
        <w:rPr>
          <w:rFonts w:hint="cs"/>
          <w:rtl/>
          <w:lang w:bidi="ar-SA"/>
        </w:rPr>
        <w:t>ْ</w:t>
      </w:r>
      <w:r>
        <w:rPr>
          <w:rFonts w:hint="cs"/>
          <w:rtl/>
          <w:lang w:bidi="ar-SA"/>
        </w:rPr>
        <w:t>ت</w:t>
      </w:r>
      <w:r w:rsidR="004B6A24">
        <w:rPr>
          <w:rFonts w:hint="cs"/>
          <w:rtl/>
          <w:lang w:bidi="ar-SA"/>
        </w:rPr>
        <w:t>ُ</w:t>
      </w:r>
      <w:r>
        <w:rPr>
          <w:rFonts w:hint="cs"/>
          <w:rtl/>
          <w:lang w:bidi="ar-SA"/>
        </w:rPr>
        <w:t>ج فرق في درجة الحرارة بين خلي</w:t>
      </w:r>
      <w:r w:rsidR="004B6A24">
        <w:rPr>
          <w:rFonts w:hint="cs"/>
          <w:rtl/>
          <w:lang w:bidi="ar-SA"/>
        </w:rPr>
        <w:t>ّ</w:t>
      </w:r>
      <w:r>
        <w:rPr>
          <w:rFonts w:hint="cs"/>
          <w:rtl/>
          <w:lang w:bidi="ar-SA"/>
        </w:rPr>
        <w:t>ة التفاعل وخلي</w:t>
      </w:r>
      <w:r w:rsidR="004B6A24">
        <w:rPr>
          <w:rFonts w:hint="cs"/>
          <w:rtl/>
          <w:lang w:bidi="ar-SA"/>
        </w:rPr>
        <w:t>ّ</w:t>
      </w:r>
      <w:r>
        <w:rPr>
          <w:rFonts w:hint="cs"/>
          <w:rtl/>
          <w:lang w:bidi="ar-SA"/>
        </w:rPr>
        <w:t>ة الانتساب</w:t>
      </w:r>
      <w:r w:rsidR="00E85198">
        <w:rPr>
          <w:rFonts w:hint="cs"/>
          <w:rtl/>
          <w:lang w:bidi="ar-SA"/>
        </w:rPr>
        <w:t>. يقارن الجهاز بين درجتي</w:t>
      </w:r>
      <w:r w:rsidR="004B6A24">
        <w:rPr>
          <w:rFonts w:hint="cs"/>
          <w:rtl/>
          <w:lang w:bidi="ar-SA"/>
        </w:rPr>
        <w:t>ِ حرارة الخليتين المختلفتين (يسخ</w:t>
      </w:r>
      <w:r w:rsidR="00E85198">
        <w:rPr>
          <w:rFonts w:hint="cs"/>
          <w:rtl/>
          <w:lang w:bidi="ar-SA"/>
        </w:rPr>
        <w:t>ن الخلي</w:t>
      </w:r>
      <w:r w:rsidR="004B6A24">
        <w:rPr>
          <w:rFonts w:hint="cs"/>
          <w:rtl/>
          <w:lang w:bidi="ar-SA"/>
        </w:rPr>
        <w:t>ّ</w:t>
      </w:r>
      <w:r w:rsidR="00E85198">
        <w:rPr>
          <w:rFonts w:hint="cs"/>
          <w:rtl/>
          <w:lang w:bidi="ar-SA"/>
        </w:rPr>
        <w:t xml:space="preserve">ة المناسبة </w:t>
      </w:r>
      <w:r w:rsidR="00E85198">
        <w:rPr>
          <w:rtl/>
          <w:lang w:bidi="ar-SA"/>
        </w:rPr>
        <w:t>–</w:t>
      </w:r>
      <w:r w:rsidR="00E85198">
        <w:rPr>
          <w:rFonts w:hint="cs"/>
          <w:rtl/>
          <w:lang w:bidi="ar-SA"/>
        </w:rPr>
        <w:t xml:space="preserve"> خلي</w:t>
      </w:r>
      <w:r w:rsidR="004B6A24">
        <w:rPr>
          <w:rFonts w:hint="cs"/>
          <w:rtl/>
          <w:lang w:bidi="ar-SA"/>
        </w:rPr>
        <w:t>ّ</w:t>
      </w:r>
      <w:r w:rsidR="00E85198">
        <w:rPr>
          <w:rFonts w:hint="cs"/>
          <w:rtl/>
          <w:lang w:bidi="ar-SA"/>
        </w:rPr>
        <w:t>ة الانتساب أو خلي</w:t>
      </w:r>
      <w:r w:rsidR="004B6A24">
        <w:rPr>
          <w:rFonts w:hint="cs"/>
          <w:rtl/>
          <w:lang w:bidi="ar-SA"/>
        </w:rPr>
        <w:t>ّ</w:t>
      </w:r>
      <w:r w:rsidR="00E85198">
        <w:rPr>
          <w:rFonts w:hint="cs"/>
          <w:rtl/>
          <w:lang w:bidi="ar-SA"/>
        </w:rPr>
        <w:t>ة التفاعل) ويقيس الطاقة المطلوبة للحصول على مساواة في درجة الحرارة بين الخليتين. نكر</w:t>
      </w:r>
      <w:r w:rsidR="004B6A24">
        <w:rPr>
          <w:rFonts w:hint="cs"/>
          <w:rtl/>
          <w:lang w:bidi="ar-SA"/>
        </w:rPr>
        <w:t>ّ</w:t>
      </w:r>
      <w:r w:rsidR="00E85198">
        <w:rPr>
          <w:rFonts w:hint="cs"/>
          <w:rtl/>
          <w:lang w:bidi="ar-SA"/>
        </w:rPr>
        <w:t>ر هذه العملي</w:t>
      </w:r>
      <w:r w:rsidR="004B6A24">
        <w:rPr>
          <w:rFonts w:hint="cs"/>
          <w:rtl/>
          <w:lang w:bidi="ar-SA"/>
        </w:rPr>
        <w:t>ّ</w:t>
      </w:r>
      <w:r w:rsidR="00E85198">
        <w:rPr>
          <w:rFonts w:hint="cs"/>
          <w:rtl/>
          <w:lang w:bidi="ar-SA"/>
        </w:rPr>
        <w:t>ة عد</w:t>
      </w:r>
      <w:r w:rsidR="004B6A24">
        <w:rPr>
          <w:rFonts w:hint="cs"/>
          <w:rtl/>
          <w:lang w:bidi="ar-SA"/>
        </w:rPr>
        <w:t>ّ</w:t>
      </w:r>
      <w:r w:rsidR="00E85198">
        <w:rPr>
          <w:rFonts w:hint="cs"/>
          <w:rtl/>
          <w:lang w:bidi="ar-SA"/>
        </w:rPr>
        <w:t xml:space="preserve">ة مرات </w:t>
      </w:r>
      <w:r w:rsidR="00E85198">
        <w:rPr>
          <w:rtl/>
          <w:lang w:bidi="ar-SA"/>
        </w:rPr>
        <w:t>–</w:t>
      </w:r>
      <w:r w:rsidR="00E85198">
        <w:rPr>
          <w:rFonts w:hint="cs"/>
          <w:rtl/>
          <w:lang w:bidi="ar-SA"/>
        </w:rPr>
        <w:t xml:space="preserve"> الطاقة المطلوبة حت</w:t>
      </w:r>
      <w:r w:rsidR="004B6A24">
        <w:rPr>
          <w:rFonts w:hint="cs"/>
          <w:rtl/>
          <w:lang w:bidi="ar-SA"/>
        </w:rPr>
        <w:t>ّ</w:t>
      </w:r>
      <w:r w:rsidR="00E85198">
        <w:rPr>
          <w:rFonts w:hint="cs"/>
          <w:rtl/>
          <w:lang w:bidi="ar-SA"/>
        </w:rPr>
        <w:t xml:space="preserve">ى المساواة في درجة حرارة صغيرة مع مرور الوقت، كما هو معروض في الرسم التخطيطي: </w:t>
      </w:r>
    </w:p>
    <w:p w14:paraId="21A7F95F" w14:textId="77777777" w:rsidR="00AF4E21" w:rsidRPr="00AF4E21" w:rsidRDefault="00AF4E21" w:rsidP="00305D25">
      <w:pPr>
        <w:jc w:val="center"/>
        <w:rPr>
          <w:rtl/>
        </w:rPr>
      </w:pPr>
      <w:r>
        <w:rPr>
          <w:noProof/>
        </w:rPr>
        <w:drawing>
          <wp:inline distT="0" distB="0" distL="0" distR="0" wp14:anchorId="4BF5E484" wp14:editId="334C7904">
            <wp:extent cx="1931647" cy="2352765"/>
            <wp:effectExtent l="0" t="0" r="0" b="0"/>
            <wp:docPr id="1" name="תמונה 1" descr="תרשים הדגמה של השי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932833" cy="2354210"/>
                    </a:xfrm>
                    <a:prstGeom prst="rect">
                      <a:avLst/>
                    </a:prstGeom>
                  </pic:spPr>
                </pic:pic>
              </a:graphicData>
            </a:graphic>
          </wp:inline>
        </w:drawing>
      </w:r>
    </w:p>
    <w:p w14:paraId="44166609" w14:textId="77777777" w:rsidR="00005FCD" w:rsidRDefault="00E85198" w:rsidP="00E85198">
      <w:pPr>
        <w:rPr>
          <w:rtl/>
          <w:lang w:bidi="ar-SA"/>
        </w:rPr>
      </w:pPr>
      <w:r>
        <w:rPr>
          <w:rFonts w:hint="cs"/>
          <w:rtl/>
          <w:lang w:bidi="ar-SA"/>
        </w:rPr>
        <w:t>يتم حقن جزيء الدواء إلى خلي</w:t>
      </w:r>
      <w:r w:rsidR="004B6A24">
        <w:rPr>
          <w:rFonts w:hint="cs"/>
          <w:rtl/>
          <w:lang w:bidi="ar-SA"/>
        </w:rPr>
        <w:t>ّ</w:t>
      </w:r>
      <w:r>
        <w:rPr>
          <w:rFonts w:hint="cs"/>
          <w:rtl/>
          <w:lang w:bidi="ar-SA"/>
        </w:rPr>
        <w:t>ة العينة. يتم</w:t>
      </w:r>
      <w:r w:rsidR="004B6A24">
        <w:rPr>
          <w:rFonts w:hint="cs"/>
          <w:rtl/>
          <w:lang w:bidi="ar-SA"/>
        </w:rPr>
        <w:t>ّ</w:t>
      </w:r>
      <w:r>
        <w:rPr>
          <w:rFonts w:hint="cs"/>
          <w:rtl/>
          <w:lang w:bidi="ar-SA"/>
        </w:rPr>
        <w:t xml:space="preserve"> قياس الفرق في درجة الحرارة بين خلي</w:t>
      </w:r>
      <w:r w:rsidR="004B6A24">
        <w:rPr>
          <w:rFonts w:hint="cs"/>
          <w:rtl/>
          <w:lang w:bidi="ar-SA"/>
        </w:rPr>
        <w:t>ّ</w:t>
      </w:r>
      <w:r>
        <w:rPr>
          <w:rFonts w:hint="cs"/>
          <w:rtl/>
          <w:lang w:bidi="ar-SA"/>
        </w:rPr>
        <w:t xml:space="preserve">ة </w:t>
      </w:r>
      <w:r w:rsidR="004B6A24">
        <w:rPr>
          <w:rFonts w:hint="cs"/>
          <w:rtl/>
          <w:lang w:bidi="ar-SA"/>
        </w:rPr>
        <w:t>ا</w:t>
      </w:r>
      <w:r>
        <w:rPr>
          <w:rFonts w:hint="cs"/>
          <w:rtl/>
          <w:lang w:bidi="ar-SA"/>
        </w:rPr>
        <w:t>لعينة وخلي</w:t>
      </w:r>
      <w:r w:rsidR="004B6A24">
        <w:rPr>
          <w:rFonts w:hint="cs"/>
          <w:rtl/>
          <w:lang w:bidi="ar-SA"/>
        </w:rPr>
        <w:t>ّ</w:t>
      </w:r>
      <w:r>
        <w:rPr>
          <w:rFonts w:hint="cs"/>
          <w:rtl/>
          <w:lang w:bidi="ar-SA"/>
        </w:rPr>
        <w:t>ة الانتساب.</w:t>
      </w:r>
    </w:p>
    <w:p w14:paraId="2A554DC6" w14:textId="77777777" w:rsidR="00AF4E21" w:rsidRDefault="00550CF3" w:rsidP="00550CF3">
      <w:pPr>
        <w:bidi w:val="0"/>
        <w:rPr>
          <w:rtl/>
        </w:rPr>
      </w:pPr>
      <w:r>
        <w:rPr>
          <w:rtl/>
        </w:rPr>
        <w:br w:type="page"/>
      </w:r>
    </w:p>
    <w:tbl>
      <w:tblPr>
        <w:tblStyle w:val="a7"/>
        <w:bidiVisual/>
        <w:tblW w:w="8522" w:type="dxa"/>
        <w:tblLayout w:type="fixed"/>
        <w:tblLook w:val="04A0" w:firstRow="1" w:lastRow="0" w:firstColumn="1" w:lastColumn="0" w:noHBand="0" w:noVBand="1"/>
        <w:tblCaption w:val="שלבים"/>
      </w:tblPr>
      <w:tblGrid>
        <w:gridCol w:w="1326"/>
        <w:gridCol w:w="1418"/>
        <w:gridCol w:w="1417"/>
        <w:gridCol w:w="1559"/>
        <w:gridCol w:w="1326"/>
        <w:gridCol w:w="1476"/>
      </w:tblGrid>
      <w:tr w:rsidR="0062647C" w14:paraId="2AF20ACD" w14:textId="77777777" w:rsidTr="00DD1994">
        <w:trPr>
          <w:tblHeader/>
        </w:trPr>
        <w:tc>
          <w:tcPr>
            <w:tcW w:w="1326" w:type="dxa"/>
          </w:tcPr>
          <w:p w14:paraId="25956AFD" w14:textId="77777777" w:rsidR="00AF4E21" w:rsidRDefault="001C15BA" w:rsidP="00E85198">
            <w:pPr>
              <w:rPr>
                <w:rtl/>
                <w:lang w:bidi="ar-SA"/>
              </w:rPr>
            </w:pPr>
            <w:r>
              <w:rPr>
                <w:rFonts w:hint="cs"/>
                <w:rtl/>
              </w:rPr>
              <w:lastRenderedPageBreak/>
              <w:t xml:space="preserve"> </w:t>
            </w:r>
            <w:r w:rsidR="00E85198">
              <w:rPr>
                <w:rFonts w:hint="cs"/>
                <w:rtl/>
                <w:lang w:bidi="ar-SA"/>
              </w:rPr>
              <w:t>المرحلة</w:t>
            </w:r>
          </w:p>
        </w:tc>
        <w:tc>
          <w:tcPr>
            <w:tcW w:w="1418" w:type="dxa"/>
          </w:tcPr>
          <w:p w14:paraId="70363F61" w14:textId="77777777" w:rsidR="00AF4E21" w:rsidRDefault="0062647C" w:rsidP="00E85198">
            <w:pPr>
              <w:rPr>
                <w:rtl/>
                <w:lang w:bidi="ar-SA"/>
              </w:rPr>
            </w:pPr>
            <w:r>
              <w:rPr>
                <w:rFonts w:hint="cs"/>
                <w:rtl/>
              </w:rPr>
              <w:t>1</w:t>
            </w:r>
            <w:r w:rsidR="001C15BA">
              <w:rPr>
                <w:rFonts w:hint="cs"/>
                <w:rtl/>
              </w:rPr>
              <w:t xml:space="preserve">. </w:t>
            </w:r>
            <w:r w:rsidR="00E85198">
              <w:rPr>
                <w:rFonts w:hint="cs"/>
                <w:rtl/>
                <w:lang w:bidi="ar-SA"/>
              </w:rPr>
              <w:t>قبل المعايرة</w:t>
            </w:r>
          </w:p>
        </w:tc>
        <w:tc>
          <w:tcPr>
            <w:tcW w:w="1417" w:type="dxa"/>
          </w:tcPr>
          <w:p w14:paraId="6C2A536A" w14:textId="77777777" w:rsidR="00AF4E21" w:rsidRDefault="0062647C" w:rsidP="00E85198">
            <w:pPr>
              <w:rPr>
                <w:rtl/>
                <w:lang w:bidi="ar-SA"/>
              </w:rPr>
            </w:pPr>
            <w:r>
              <w:rPr>
                <w:rFonts w:hint="cs"/>
                <w:rtl/>
              </w:rPr>
              <w:t>2</w:t>
            </w:r>
            <w:r w:rsidR="001C15BA">
              <w:rPr>
                <w:rFonts w:hint="cs"/>
                <w:rtl/>
              </w:rPr>
              <w:t xml:space="preserve">. </w:t>
            </w:r>
            <w:r w:rsidR="00E85198">
              <w:rPr>
                <w:rFonts w:hint="cs"/>
                <w:rtl/>
                <w:lang w:bidi="ar-SA"/>
              </w:rPr>
              <w:t>عملي</w:t>
            </w:r>
            <w:r w:rsidR="004B6A24">
              <w:rPr>
                <w:rFonts w:hint="cs"/>
                <w:rtl/>
                <w:lang w:bidi="ar-SA"/>
              </w:rPr>
              <w:t>ّ</w:t>
            </w:r>
            <w:r w:rsidR="00E85198">
              <w:rPr>
                <w:rFonts w:hint="cs"/>
                <w:rtl/>
                <w:lang w:bidi="ar-SA"/>
              </w:rPr>
              <w:t xml:space="preserve">ة الحقن الأولى </w:t>
            </w:r>
          </w:p>
        </w:tc>
        <w:tc>
          <w:tcPr>
            <w:tcW w:w="1559" w:type="dxa"/>
          </w:tcPr>
          <w:p w14:paraId="2ECEE7FE" w14:textId="77777777" w:rsidR="00AF4E21" w:rsidRDefault="0062647C" w:rsidP="00E85198">
            <w:pPr>
              <w:rPr>
                <w:rtl/>
              </w:rPr>
            </w:pPr>
            <w:r>
              <w:rPr>
                <w:rFonts w:hint="cs"/>
                <w:rtl/>
              </w:rPr>
              <w:t>3</w:t>
            </w:r>
            <w:r w:rsidR="001C15BA">
              <w:rPr>
                <w:rFonts w:hint="cs"/>
                <w:rtl/>
              </w:rPr>
              <w:t xml:space="preserve">. </w:t>
            </w:r>
            <w:r w:rsidR="00E85198">
              <w:rPr>
                <w:rFonts w:hint="cs"/>
                <w:rtl/>
                <w:lang w:bidi="ar-SA"/>
              </w:rPr>
              <w:t xml:space="preserve">عودة إلى الوضع الأول </w:t>
            </w:r>
          </w:p>
        </w:tc>
        <w:tc>
          <w:tcPr>
            <w:tcW w:w="1326" w:type="dxa"/>
          </w:tcPr>
          <w:p w14:paraId="52A6D70F" w14:textId="77777777" w:rsidR="00AF4E21" w:rsidRDefault="0062647C" w:rsidP="00DB516E">
            <w:pPr>
              <w:rPr>
                <w:rtl/>
              </w:rPr>
            </w:pPr>
            <w:r>
              <w:rPr>
                <w:rFonts w:hint="cs"/>
                <w:rtl/>
              </w:rPr>
              <w:t>4</w:t>
            </w:r>
            <w:r w:rsidR="001C15BA">
              <w:rPr>
                <w:rFonts w:hint="cs"/>
                <w:rtl/>
              </w:rPr>
              <w:t xml:space="preserve">. </w:t>
            </w:r>
            <w:r w:rsidR="00DB516E">
              <w:rPr>
                <w:rFonts w:hint="cs"/>
                <w:rtl/>
                <w:lang w:bidi="ar-SA"/>
              </w:rPr>
              <w:t>عملي</w:t>
            </w:r>
            <w:r w:rsidR="004B6A24">
              <w:rPr>
                <w:rFonts w:hint="cs"/>
                <w:rtl/>
                <w:lang w:bidi="ar-SA"/>
              </w:rPr>
              <w:t>ّ</w:t>
            </w:r>
            <w:r w:rsidR="00DB516E">
              <w:rPr>
                <w:rFonts w:hint="cs"/>
                <w:rtl/>
                <w:lang w:bidi="ar-SA"/>
              </w:rPr>
              <w:t>ة الحقن الثانية</w:t>
            </w:r>
          </w:p>
        </w:tc>
        <w:tc>
          <w:tcPr>
            <w:tcW w:w="1476" w:type="dxa"/>
          </w:tcPr>
          <w:p w14:paraId="659547D8" w14:textId="77777777" w:rsidR="00AF4E21" w:rsidRDefault="0062647C" w:rsidP="00DB516E">
            <w:pPr>
              <w:rPr>
                <w:rtl/>
              </w:rPr>
            </w:pPr>
            <w:r>
              <w:rPr>
                <w:rFonts w:hint="cs"/>
                <w:rtl/>
              </w:rPr>
              <w:t xml:space="preserve">5. </w:t>
            </w:r>
            <w:r w:rsidR="00DB516E">
              <w:rPr>
                <w:rFonts w:hint="cs"/>
                <w:rtl/>
                <w:lang w:bidi="ar-SA"/>
              </w:rPr>
              <w:t xml:space="preserve">نكرر ثانية إلى الوضع الأول </w:t>
            </w:r>
            <w:r>
              <w:rPr>
                <w:rFonts w:hint="cs"/>
                <w:rtl/>
              </w:rPr>
              <w:t xml:space="preserve"> </w:t>
            </w:r>
          </w:p>
        </w:tc>
      </w:tr>
      <w:tr w:rsidR="0062647C" w14:paraId="1DB5CA3D" w14:textId="77777777" w:rsidTr="00DD1994">
        <w:tc>
          <w:tcPr>
            <w:tcW w:w="1326" w:type="dxa"/>
          </w:tcPr>
          <w:p w14:paraId="22953271" w14:textId="77777777" w:rsidR="00AF4E21" w:rsidRDefault="00DB516E" w:rsidP="00AF4E21">
            <w:pPr>
              <w:rPr>
                <w:rtl/>
                <w:lang w:bidi="ar-SA"/>
              </w:rPr>
            </w:pPr>
            <w:r>
              <w:rPr>
                <w:noProof/>
                <w:rtl/>
              </w:rPr>
              <mc:AlternateContent>
                <mc:Choice Requires="wps">
                  <w:drawing>
                    <wp:anchor distT="45720" distB="45720" distL="114300" distR="114300" simplePos="0" relativeHeight="251677696" behindDoc="0" locked="0" layoutInCell="1" allowOverlap="1" wp14:anchorId="17CB58DC" wp14:editId="6F1CB18E">
                      <wp:simplePos x="0" y="0"/>
                      <wp:positionH relativeFrom="column">
                        <wp:posOffset>-1339215</wp:posOffset>
                      </wp:positionH>
                      <wp:positionV relativeFrom="paragraph">
                        <wp:posOffset>0</wp:posOffset>
                      </wp:positionV>
                      <wp:extent cx="2360930" cy="1404620"/>
                      <wp:effectExtent l="22860" t="0" r="0" b="1143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solidFill>
                                <a:srgbClr val="FFFFFF"/>
                              </a:solidFill>
                              <a:ln w="9525">
                                <a:solidFill>
                                  <a:srgbClr val="000000"/>
                                </a:solidFill>
                                <a:miter lim="800000"/>
                                <a:headEnd/>
                                <a:tailEnd/>
                              </a:ln>
                            </wps:spPr>
                            <wps:txbx>
                              <w:txbxContent>
                                <w:p w14:paraId="09543529" w14:textId="77777777" w:rsidR="00DB516E" w:rsidRDefault="00DB516E" w:rsidP="00DB516E">
                                  <w:pPr>
                                    <w:rPr>
                                      <w:rtl/>
                                      <w:cs/>
                                    </w:rPr>
                                  </w:pPr>
                                  <w:r>
                                    <w:rPr>
                                      <w:rFonts w:hint="cs"/>
                                      <w:rtl/>
                                      <w:lang w:bidi="ar-SA"/>
                                    </w:rPr>
                                    <w:t>جزيء الدواء</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CB58DC" id="_x0000_s1035" type="#_x0000_t202" style="position:absolute;left:0;text-align:left;margin-left:-105.45pt;margin-top:0;width:185.9pt;height:110.6pt;flip:x;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">
                      <v:textbox style="mso-fit-shape-to-text:t">
                        <w:txbxContent>
                          <w:p w14:paraId="09543529" w14:textId="77777777" w:rsidR="00DB516E" w:rsidRDefault="00DB516E" w:rsidP="00DB516E">
                            <w:pPr>
                              <w:rPr>
                                <w:rtl/>
                                <w:cs/>
                              </w:rPr>
                            </w:pPr>
                            <w:r>
                              <w:rPr>
                                <w:rFonts w:hint="cs"/>
                                <w:rtl/>
                                <w:lang w:bidi="ar-SA"/>
                              </w:rPr>
                              <w:t>جزيء الدواء</w:t>
                            </w:r>
                          </w:p>
                        </w:txbxContent>
                      </v:textbox>
                      <w10:wrap type="square"/>
                    </v:shape>
                  </w:pict>
                </mc:Fallback>
              </mc:AlternateContent>
            </w:r>
            <w:r>
              <w:rPr>
                <w:rFonts w:hint="cs"/>
                <w:rtl/>
                <w:lang w:bidi="ar-SA"/>
              </w:rPr>
              <w:t>وصف جزيئي</w:t>
            </w:r>
          </w:p>
        </w:tc>
        <w:tc>
          <w:tcPr>
            <w:tcW w:w="1418" w:type="dxa"/>
          </w:tcPr>
          <w:p w14:paraId="50BCD5F7" w14:textId="77777777" w:rsidR="00AF4E21" w:rsidRDefault="0062647C" w:rsidP="00AF4E21">
            <w:pPr>
              <w:rPr>
                <w:rtl/>
              </w:rPr>
            </w:pPr>
            <w:r>
              <w:rPr>
                <w:noProof/>
              </w:rPr>
              <w:drawing>
                <wp:inline distT="0" distB="0" distL="0" distR="0" wp14:anchorId="3AD49949" wp14:editId="09095360">
                  <wp:extent cx="631329" cy="1990725"/>
                  <wp:effectExtent l="0" t="0" r="0" b="0"/>
                  <wp:docPr id="2" name="תמונה 2" descr="תיאור מולקולרי לפני הטיטרצ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634327" cy="2000179"/>
                          </a:xfrm>
                          <a:prstGeom prst="rect">
                            <a:avLst/>
                          </a:prstGeom>
                        </pic:spPr>
                      </pic:pic>
                    </a:graphicData>
                  </a:graphic>
                </wp:inline>
              </w:drawing>
            </w:r>
          </w:p>
        </w:tc>
        <w:tc>
          <w:tcPr>
            <w:tcW w:w="1417" w:type="dxa"/>
          </w:tcPr>
          <w:p w14:paraId="7769586B" w14:textId="77777777" w:rsidR="00AF4E21" w:rsidRDefault="0062647C" w:rsidP="00AF4E21">
            <w:pPr>
              <w:rPr>
                <w:rtl/>
              </w:rPr>
            </w:pPr>
            <w:r>
              <w:rPr>
                <w:noProof/>
              </w:rPr>
              <w:drawing>
                <wp:inline distT="0" distB="0" distL="0" distR="0" wp14:anchorId="45D032C9" wp14:editId="5F39299A">
                  <wp:extent cx="656313" cy="1943100"/>
                  <wp:effectExtent l="0" t="0" r="0" b="0"/>
                  <wp:docPr id="6" name="תמונה 6" descr="תיאור מולקולרי הזרקה ראש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656514" cy="1943696"/>
                          </a:xfrm>
                          <a:prstGeom prst="rect">
                            <a:avLst/>
                          </a:prstGeom>
                        </pic:spPr>
                      </pic:pic>
                    </a:graphicData>
                  </a:graphic>
                </wp:inline>
              </w:drawing>
            </w:r>
          </w:p>
        </w:tc>
        <w:tc>
          <w:tcPr>
            <w:tcW w:w="1559" w:type="dxa"/>
          </w:tcPr>
          <w:p w14:paraId="1F71EC19" w14:textId="77777777" w:rsidR="00AF4E21" w:rsidRDefault="0062647C" w:rsidP="00AF4E21">
            <w:pPr>
              <w:rPr>
                <w:rtl/>
              </w:rPr>
            </w:pPr>
            <w:r>
              <w:rPr>
                <w:noProof/>
              </w:rPr>
              <w:drawing>
                <wp:inline distT="0" distB="0" distL="0" distR="0" wp14:anchorId="2EFDD7F5" wp14:editId="5B5291C4">
                  <wp:extent cx="726217" cy="2066925"/>
                  <wp:effectExtent l="0" t="0" r="0" b="0"/>
                  <wp:docPr id="9" name="תמונה 9" descr="תיאור מולקולרי חזרה למצב הראשו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727671" cy="2071064"/>
                          </a:xfrm>
                          <a:prstGeom prst="rect">
                            <a:avLst/>
                          </a:prstGeom>
                        </pic:spPr>
                      </pic:pic>
                    </a:graphicData>
                  </a:graphic>
                </wp:inline>
              </w:drawing>
            </w:r>
          </w:p>
        </w:tc>
        <w:tc>
          <w:tcPr>
            <w:tcW w:w="1326" w:type="dxa"/>
          </w:tcPr>
          <w:p w14:paraId="707B2BDC" w14:textId="77777777" w:rsidR="00AF4E21" w:rsidRDefault="0062647C" w:rsidP="00AF4E21">
            <w:pPr>
              <w:rPr>
                <w:rtl/>
              </w:rPr>
            </w:pPr>
            <w:r>
              <w:rPr>
                <w:noProof/>
              </w:rPr>
              <w:drawing>
                <wp:inline distT="0" distB="0" distL="0" distR="0" wp14:anchorId="09AEFC26" wp14:editId="190BFF85">
                  <wp:extent cx="746470" cy="1943100"/>
                  <wp:effectExtent l="0" t="0" r="0" b="0"/>
                  <wp:docPr id="11" name="תמונה 11" descr="תיאור מולקולרי הזרקה ש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746470" cy="1943100"/>
                          </a:xfrm>
                          <a:prstGeom prst="rect">
                            <a:avLst/>
                          </a:prstGeom>
                        </pic:spPr>
                      </pic:pic>
                    </a:graphicData>
                  </a:graphic>
                </wp:inline>
              </w:drawing>
            </w:r>
          </w:p>
        </w:tc>
        <w:tc>
          <w:tcPr>
            <w:tcW w:w="1476" w:type="dxa"/>
          </w:tcPr>
          <w:p w14:paraId="404E7A47" w14:textId="77777777" w:rsidR="00AF4E21" w:rsidRDefault="0062647C" w:rsidP="00AF4E21">
            <w:pPr>
              <w:rPr>
                <w:rtl/>
              </w:rPr>
            </w:pPr>
            <w:r>
              <w:rPr>
                <w:noProof/>
              </w:rPr>
              <w:drawing>
                <wp:inline distT="0" distB="0" distL="0" distR="0" wp14:anchorId="7C565041" wp14:editId="1651BDA2">
                  <wp:extent cx="797761" cy="2066925"/>
                  <wp:effectExtent l="0" t="0" r="2540" b="0"/>
                  <wp:docPr id="13" name="תמונה 13" descr="תיאור מולקולרי חזרה שנייה למצב ראשו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797761" cy="2066925"/>
                          </a:xfrm>
                          <a:prstGeom prst="rect">
                            <a:avLst/>
                          </a:prstGeom>
                        </pic:spPr>
                      </pic:pic>
                    </a:graphicData>
                  </a:graphic>
                </wp:inline>
              </w:drawing>
            </w:r>
          </w:p>
        </w:tc>
      </w:tr>
      <w:tr w:rsidR="00481DA1" w14:paraId="249BE3F2" w14:textId="77777777" w:rsidTr="00E30D71">
        <w:trPr>
          <w:trHeight w:val="1552"/>
        </w:trPr>
        <w:tc>
          <w:tcPr>
            <w:tcW w:w="1326" w:type="dxa"/>
          </w:tcPr>
          <w:p w14:paraId="621C54D5" w14:textId="77777777" w:rsidR="00481DA1" w:rsidRDefault="00481DA1" w:rsidP="00AF4E21">
            <w:pPr>
              <w:rPr>
                <w:rtl/>
              </w:rPr>
            </w:pPr>
          </w:p>
        </w:tc>
        <w:tc>
          <w:tcPr>
            <w:tcW w:w="5720" w:type="dxa"/>
            <w:gridSpan w:val="4"/>
          </w:tcPr>
          <w:p w14:paraId="466EF65A" w14:textId="77777777" w:rsidR="00481DA1" w:rsidRDefault="00481DA1" w:rsidP="00DD1994">
            <w:pPr>
              <w:rPr>
                <w:rtl/>
              </w:rPr>
            </w:pPr>
            <w:r>
              <w:rPr>
                <w:noProof/>
                <w:rtl/>
              </w:rPr>
              <mc:AlternateContent>
                <mc:Choice Requires="wps">
                  <w:drawing>
                    <wp:anchor distT="0" distB="0" distL="114300" distR="114300" simplePos="0" relativeHeight="251686912" behindDoc="0" locked="0" layoutInCell="1" allowOverlap="1" wp14:anchorId="58E4B89B" wp14:editId="598AFA75">
                      <wp:simplePos x="0" y="0"/>
                      <wp:positionH relativeFrom="column">
                        <wp:posOffset>697865</wp:posOffset>
                      </wp:positionH>
                      <wp:positionV relativeFrom="paragraph">
                        <wp:posOffset>723265</wp:posOffset>
                      </wp:positionV>
                      <wp:extent cx="927100" cy="279400"/>
                      <wp:effectExtent l="0" t="0" r="6350" b="6350"/>
                      <wp:wrapNone/>
                      <wp:docPr id="28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7100" cy="279400"/>
                              </a:xfrm>
                              <a:prstGeom prst="rect">
                                <a:avLst/>
                              </a:prstGeom>
                              <a:solidFill>
                                <a:srgbClr val="FFFFFF"/>
                              </a:solidFill>
                              <a:ln w="9525">
                                <a:noFill/>
                                <a:miter lim="800000"/>
                                <a:headEnd/>
                                <a:tailEnd/>
                              </a:ln>
                            </wps:spPr>
                            <wps:txbx>
                              <w:txbxContent>
                                <w:p w14:paraId="470B5A21" w14:textId="77777777" w:rsidR="00481DA1" w:rsidRDefault="00481DA1" w:rsidP="00A20717">
                                  <w:pPr>
                                    <w:rPr>
                                      <w:rtl/>
                                      <w:cs/>
                                    </w:rPr>
                                  </w:pPr>
                                  <w:r>
                                    <w:rPr>
                                      <w:rFonts w:hint="cs"/>
                                      <w:rtl/>
                                      <w:lang w:bidi="ar-SA"/>
                                    </w:rPr>
                                    <w:t>جزيء البروتين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4B89B" id="_x0000_s1036" type="#_x0000_t202" style="position:absolute;left:0;text-align:left;margin-left:54.95pt;margin-top:56.95pt;width:73pt;height:22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" stroked="f">
                      <v:textbox>
                        <w:txbxContent>
                          <w:p w14:paraId="470B5A21" w14:textId="77777777" w:rsidR="00481DA1" w:rsidRDefault="00481DA1" w:rsidP="00A20717">
                            <w:pPr>
                              <w:rPr>
                                <w:rtl/>
                                <w:cs/>
                              </w:rPr>
                            </w:pPr>
                            <w:r>
                              <w:rPr>
                                <w:rFonts w:hint="cs"/>
                                <w:rtl/>
                                <w:lang w:bidi="ar-SA"/>
                              </w:rPr>
                              <w:t>جزيء البروتين</w:t>
                            </w:r>
                          </w:p>
                        </w:txbxContent>
                      </v:textbox>
                    </v:shape>
                  </w:pict>
                </mc:Fallback>
              </mc:AlternateContent>
            </w:r>
            <w:r>
              <w:rPr>
                <w:noProof/>
                <w:rtl/>
              </w:rPr>
              <mc:AlternateContent>
                <mc:Choice Requires="wps">
                  <w:drawing>
                    <wp:anchor distT="0" distB="0" distL="114300" distR="114300" simplePos="0" relativeHeight="251685888" behindDoc="0" locked="0" layoutInCell="1" allowOverlap="1" wp14:anchorId="43B746C6" wp14:editId="692305D3">
                      <wp:simplePos x="0" y="0"/>
                      <wp:positionH relativeFrom="column">
                        <wp:posOffset>666115</wp:posOffset>
                      </wp:positionH>
                      <wp:positionV relativeFrom="paragraph">
                        <wp:posOffset>37465</wp:posOffset>
                      </wp:positionV>
                      <wp:extent cx="927100" cy="279400"/>
                      <wp:effectExtent l="0" t="0" r="6350" b="6350"/>
                      <wp:wrapNone/>
                      <wp:docPr id="28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7100" cy="279400"/>
                              </a:xfrm>
                              <a:prstGeom prst="rect">
                                <a:avLst/>
                              </a:prstGeom>
                              <a:solidFill>
                                <a:srgbClr val="FFFFFF"/>
                              </a:solidFill>
                              <a:ln w="9525">
                                <a:noFill/>
                                <a:miter lim="800000"/>
                                <a:headEnd/>
                                <a:tailEnd/>
                              </a:ln>
                            </wps:spPr>
                            <wps:txbx>
                              <w:txbxContent>
                                <w:p w14:paraId="66D2E0A6" w14:textId="77777777" w:rsidR="00481DA1" w:rsidRDefault="00481DA1" w:rsidP="00A20717">
                                  <w:pPr>
                                    <w:rPr>
                                      <w:rtl/>
                                    </w:rPr>
                                  </w:pPr>
                                  <w:r>
                                    <w:rPr>
                                      <w:rFonts w:hint="cs"/>
                                      <w:rtl/>
                                      <w:lang w:bidi="ar-SA"/>
                                    </w:rPr>
                                    <w:t>جزيء الدواء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746C6" id="_x0000_s1037" type="#_x0000_t202" style="position:absolute;left:0;text-align:left;margin-left:52.45pt;margin-top:2.95pt;width:73pt;height:2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" stroked="f">
                      <v:textbox>
                        <w:txbxContent>
                          <w:p w14:paraId="66D2E0A6" w14:textId="77777777" w:rsidR="00481DA1" w:rsidRDefault="00481DA1" w:rsidP="00A20717">
                            <w:pPr>
                              <w:rPr>
                                <w:rtl/>
                              </w:rPr>
                            </w:pPr>
                            <w:r>
                              <w:rPr>
                                <w:rFonts w:hint="cs"/>
                                <w:rtl/>
                                <w:lang w:bidi="ar-SA"/>
                              </w:rPr>
                              <w:t>جزيء الدواء</w:t>
                            </w:r>
                          </w:p>
                        </w:txbxContent>
                      </v:textbox>
                    </v:shape>
                  </w:pict>
                </mc:Fallback>
              </mc:AlternateContent>
            </w:r>
            <w:r>
              <w:rPr>
                <w:noProof/>
              </w:rPr>
              <w:drawing>
                <wp:inline distT="0" distB="0" distL="0" distR="0" wp14:anchorId="7FA35F11" wp14:editId="39831333">
                  <wp:extent cx="1209675" cy="952500"/>
                  <wp:effectExtent l="0" t="0" r="9525" b="0"/>
                  <wp:docPr id="25" name="Picture 25" descr="מולקולת התרופה&#10;מולקולת החלב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9675" cy="952500"/>
                          </a:xfrm>
                          <a:prstGeom prst="rect">
                            <a:avLst/>
                          </a:prstGeom>
                        </pic:spPr>
                      </pic:pic>
                    </a:graphicData>
                  </a:graphic>
                </wp:inline>
              </w:drawing>
            </w:r>
          </w:p>
          <w:p w14:paraId="42004B2A" w14:textId="4C35C90E" w:rsidR="00481DA1" w:rsidRDefault="00481DA1" w:rsidP="00DD1994">
            <w:pPr>
              <w:rPr>
                <w:rtl/>
              </w:rPr>
            </w:pPr>
            <w:r>
              <w:rPr>
                <w:noProof/>
                <w:rtl/>
              </w:rPr>
              <mc:AlternateContent>
                <mc:Choice Requires="wps">
                  <w:drawing>
                    <wp:anchor distT="0" distB="0" distL="114300" distR="114300" simplePos="0" relativeHeight="251687936" behindDoc="0" locked="0" layoutInCell="1" allowOverlap="1" wp14:anchorId="74846776" wp14:editId="16821534">
                      <wp:simplePos x="0" y="0"/>
                      <wp:positionH relativeFrom="column">
                        <wp:posOffset>358140</wp:posOffset>
                      </wp:positionH>
                      <wp:positionV relativeFrom="paragraph">
                        <wp:posOffset>437515</wp:posOffset>
                      </wp:positionV>
                      <wp:extent cx="1333500" cy="431800"/>
                      <wp:effectExtent l="0" t="0" r="0" b="6350"/>
                      <wp:wrapNone/>
                      <wp:docPr id="29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3500" cy="431800"/>
                              </a:xfrm>
                              <a:prstGeom prst="rect">
                                <a:avLst/>
                              </a:prstGeom>
                              <a:solidFill>
                                <a:srgbClr val="FFFFFF"/>
                              </a:solidFill>
                              <a:ln w="9525">
                                <a:noFill/>
                                <a:miter lim="800000"/>
                                <a:headEnd/>
                                <a:tailEnd/>
                              </a:ln>
                            </wps:spPr>
                            <wps:txbx>
                              <w:txbxContent>
                                <w:p w14:paraId="1D858168" w14:textId="77777777" w:rsidR="00481DA1" w:rsidRDefault="00481DA1" w:rsidP="00A20717">
                                  <w:pPr>
                                    <w:rPr>
                                      <w:rtl/>
                                    </w:rPr>
                                  </w:pPr>
                                  <w:r>
                                    <w:rPr>
                                      <w:rFonts w:hint="cs"/>
                                      <w:rtl/>
                                      <w:lang w:bidi="ar-SA"/>
                                    </w:rPr>
                                    <w:t xml:space="preserve">جزيء دواء مرتبط بجزيء بروتين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46776" id="_x0000_s1038" type="#_x0000_t202" style="position:absolute;left:0;text-align:left;margin-left:28.2pt;margin-top:34.45pt;width:105pt;height:34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" stroked="f">
                      <v:textbox>
                        <w:txbxContent>
                          <w:p w14:paraId="1D858168" w14:textId="77777777" w:rsidR="00481DA1" w:rsidRDefault="00481DA1" w:rsidP="00A20717">
                            <w:pPr>
                              <w:rPr>
                                <w:rtl/>
                              </w:rPr>
                            </w:pPr>
                            <w:r>
                              <w:rPr>
                                <w:rFonts w:hint="cs"/>
                                <w:rtl/>
                                <w:lang w:bidi="ar-SA"/>
                              </w:rPr>
                              <w:t xml:space="preserve">جزيء دواء مرتبط بجزيء بروتين </w:t>
                            </w:r>
                          </w:p>
                        </w:txbxContent>
                      </v:textbox>
                    </v:shape>
                  </w:pict>
                </mc:Fallback>
              </mc:AlternateContent>
            </w:r>
            <w:r>
              <w:rPr>
                <w:noProof/>
              </w:rPr>
              <w:drawing>
                <wp:inline distT="0" distB="0" distL="0" distR="0" wp14:anchorId="17741EC5" wp14:editId="5CCD2BDA">
                  <wp:extent cx="1333500" cy="828675"/>
                  <wp:effectExtent l="0" t="0" r="0" b="9525"/>
                  <wp:docPr id="26" name="Picture 26" descr="מולקולת תרופה קשורה למולקולת חלב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33500" cy="828675"/>
                          </a:xfrm>
                          <a:prstGeom prst="rect">
                            <a:avLst/>
                          </a:prstGeom>
                        </pic:spPr>
                      </pic:pic>
                    </a:graphicData>
                  </a:graphic>
                </wp:inline>
              </w:drawing>
            </w:r>
          </w:p>
          <w:p w14:paraId="20506D64" w14:textId="77777777" w:rsidR="00481DA1" w:rsidRDefault="00481DA1" w:rsidP="00DD1994">
            <w:pPr>
              <w:rPr>
                <w:rtl/>
              </w:rPr>
            </w:pPr>
          </w:p>
        </w:tc>
        <w:tc>
          <w:tcPr>
            <w:tcW w:w="1476" w:type="dxa"/>
          </w:tcPr>
          <w:p w14:paraId="488154B8" w14:textId="77777777" w:rsidR="00481DA1" w:rsidRDefault="00481DA1" w:rsidP="00AF4E21">
            <w:pPr>
              <w:rPr>
                <w:rtl/>
              </w:rPr>
            </w:pPr>
          </w:p>
        </w:tc>
      </w:tr>
      <w:tr w:rsidR="0062647C" w14:paraId="06B0B83E" w14:textId="77777777" w:rsidTr="00DD1994">
        <w:tc>
          <w:tcPr>
            <w:tcW w:w="1326" w:type="dxa"/>
          </w:tcPr>
          <w:p w14:paraId="0B84913C" w14:textId="77777777" w:rsidR="00AF4E21" w:rsidRDefault="00DB516E" w:rsidP="00DB516E">
            <w:pPr>
              <w:rPr>
                <w:rtl/>
              </w:rPr>
            </w:pPr>
            <w:r>
              <w:rPr>
                <w:rFonts w:hint="cs"/>
                <w:rtl/>
                <w:lang w:bidi="ar-SA"/>
              </w:rPr>
              <w:t>الرسم البياني</w:t>
            </w:r>
            <w:r w:rsidR="00A20717">
              <w:rPr>
                <w:rFonts w:hint="cs"/>
                <w:rtl/>
                <w:lang w:bidi="ar-SA"/>
              </w:rPr>
              <w:t>ّ</w:t>
            </w:r>
            <w:r>
              <w:rPr>
                <w:rFonts w:hint="cs"/>
                <w:rtl/>
                <w:lang w:bidi="ar-SA"/>
              </w:rPr>
              <w:t xml:space="preserve"> ال</w:t>
            </w:r>
            <w:r w:rsidR="00A20717">
              <w:rPr>
                <w:rFonts w:hint="cs"/>
                <w:rtl/>
                <w:lang w:bidi="ar-SA"/>
              </w:rPr>
              <w:t>ّ</w:t>
            </w:r>
            <w:r>
              <w:rPr>
                <w:rFonts w:hint="cs"/>
                <w:rtl/>
                <w:lang w:bidi="ar-SA"/>
              </w:rPr>
              <w:t>ذي يبي</w:t>
            </w:r>
            <w:r w:rsidR="00E61C5C">
              <w:rPr>
                <w:rFonts w:hint="cs"/>
                <w:rtl/>
                <w:lang w:bidi="ar-SA"/>
              </w:rPr>
              <w:t>ّ</w:t>
            </w:r>
            <w:r>
              <w:rPr>
                <w:rFonts w:hint="cs"/>
                <w:rtl/>
                <w:lang w:bidi="ar-SA"/>
              </w:rPr>
              <w:t>نه الجهاز (تغيير في درجة الحرارة)</w:t>
            </w:r>
            <w:r w:rsidR="00DD1994">
              <w:rPr>
                <w:rFonts w:hint="cs"/>
                <w:rtl/>
              </w:rPr>
              <w:t xml:space="preserve"> </w:t>
            </w:r>
          </w:p>
        </w:tc>
        <w:tc>
          <w:tcPr>
            <w:tcW w:w="1418" w:type="dxa"/>
          </w:tcPr>
          <w:p w14:paraId="77C467DC" w14:textId="77777777" w:rsidR="00AF4E21" w:rsidRDefault="00AF4E21" w:rsidP="00AF4E21">
            <w:pPr>
              <w:rPr>
                <w:rtl/>
              </w:rPr>
            </w:pPr>
          </w:p>
        </w:tc>
        <w:tc>
          <w:tcPr>
            <w:tcW w:w="1417" w:type="dxa"/>
          </w:tcPr>
          <w:p w14:paraId="44D1648C" w14:textId="77777777" w:rsidR="00AF4E21" w:rsidRDefault="0062647C" w:rsidP="00AF4E21">
            <w:pPr>
              <w:rPr>
                <w:rtl/>
              </w:rPr>
            </w:pPr>
            <w:r>
              <w:rPr>
                <w:noProof/>
              </w:rPr>
              <w:drawing>
                <wp:inline distT="0" distB="0" distL="0" distR="0" wp14:anchorId="4618448E" wp14:editId="2C0AC6D1">
                  <wp:extent cx="790239" cy="648225"/>
                  <wp:effectExtent l="0" t="0" r="0" b="0"/>
                  <wp:docPr id="8" name="תמונה 8" descr="הגרף שמראה המכשיר (שינוי הטמפרטורה) בהזרקה הראש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792281" cy="649900"/>
                          </a:xfrm>
                          <a:prstGeom prst="rect">
                            <a:avLst/>
                          </a:prstGeom>
                        </pic:spPr>
                      </pic:pic>
                    </a:graphicData>
                  </a:graphic>
                </wp:inline>
              </w:drawing>
            </w:r>
          </w:p>
        </w:tc>
        <w:tc>
          <w:tcPr>
            <w:tcW w:w="1559" w:type="dxa"/>
          </w:tcPr>
          <w:p w14:paraId="300B31FE" w14:textId="77777777" w:rsidR="00AF4E21" w:rsidRDefault="0062647C" w:rsidP="00AF4E21">
            <w:pPr>
              <w:rPr>
                <w:rtl/>
              </w:rPr>
            </w:pPr>
            <w:r>
              <w:rPr>
                <w:noProof/>
              </w:rPr>
              <w:drawing>
                <wp:inline distT="0" distB="0" distL="0" distR="0" wp14:anchorId="347A017D" wp14:editId="4797EFC7">
                  <wp:extent cx="771525" cy="652122"/>
                  <wp:effectExtent l="0" t="0" r="0" b="0"/>
                  <wp:docPr id="10" name="תמונה 10" descr="הגרף שמראה המכשיר (שינוי הטמפרטורה) בחזרה למצב הראשו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774601" cy="654722"/>
                          </a:xfrm>
                          <a:prstGeom prst="rect">
                            <a:avLst/>
                          </a:prstGeom>
                        </pic:spPr>
                      </pic:pic>
                    </a:graphicData>
                  </a:graphic>
                </wp:inline>
              </w:drawing>
            </w:r>
          </w:p>
        </w:tc>
        <w:tc>
          <w:tcPr>
            <w:tcW w:w="1326" w:type="dxa"/>
          </w:tcPr>
          <w:p w14:paraId="38899CAA" w14:textId="77777777" w:rsidR="00AF4E21" w:rsidRDefault="0062647C" w:rsidP="00AF4E21">
            <w:pPr>
              <w:rPr>
                <w:rtl/>
              </w:rPr>
            </w:pPr>
            <w:r>
              <w:rPr>
                <w:noProof/>
              </w:rPr>
              <w:drawing>
                <wp:inline distT="0" distB="0" distL="0" distR="0" wp14:anchorId="2AD67731" wp14:editId="00A75ABC">
                  <wp:extent cx="780851" cy="647700"/>
                  <wp:effectExtent l="0" t="0" r="635" b="0"/>
                  <wp:docPr id="12" name="תמונה 12" descr="הגרף שמראה המכשיר (שינוי הטמפרטורה) בהזרקה הש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784058" cy="650360"/>
                          </a:xfrm>
                          <a:prstGeom prst="rect">
                            <a:avLst/>
                          </a:prstGeom>
                        </pic:spPr>
                      </pic:pic>
                    </a:graphicData>
                  </a:graphic>
                </wp:inline>
              </w:drawing>
            </w:r>
          </w:p>
        </w:tc>
        <w:tc>
          <w:tcPr>
            <w:tcW w:w="1476" w:type="dxa"/>
          </w:tcPr>
          <w:p w14:paraId="124BF2DD" w14:textId="77777777" w:rsidR="00AF4E21" w:rsidRDefault="0062647C" w:rsidP="00AF4E21">
            <w:pPr>
              <w:rPr>
                <w:rtl/>
              </w:rPr>
            </w:pPr>
            <w:r>
              <w:rPr>
                <w:noProof/>
              </w:rPr>
              <w:drawing>
                <wp:inline distT="0" distB="0" distL="0" distR="0" wp14:anchorId="2F50A029" wp14:editId="431D11C6">
                  <wp:extent cx="876300" cy="716519"/>
                  <wp:effectExtent l="0" t="0" r="0" b="7620"/>
                  <wp:docPr id="14" name="תמונה 14" descr="הגרף שמראה המכשיר (שינוי הטמפרטורה) בחזרה השנייה למצב הראשו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876300" cy="716519"/>
                          </a:xfrm>
                          <a:prstGeom prst="rect">
                            <a:avLst/>
                          </a:prstGeom>
                        </pic:spPr>
                      </pic:pic>
                    </a:graphicData>
                  </a:graphic>
                </wp:inline>
              </w:drawing>
            </w:r>
          </w:p>
        </w:tc>
      </w:tr>
      <w:tr w:rsidR="0062647C" w14:paraId="45000204" w14:textId="77777777" w:rsidTr="00DD1994">
        <w:tc>
          <w:tcPr>
            <w:tcW w:w="1326" w:type="dxa"/>
          </w:tcPr>
          <w:p w14:paraId="4498DF97" w14:textId="77777777" w:rsidR="007D2159" w:rsidRDefault="00E61C5C" w:rsidP="00AF4E21">
            <w:pPr>
              <w:rPr>
                <w:rtl/>
                <w:lang w:bidi="ar-SA"/>
              </w:rPr>
            </w:pPr>
            <w:r>
              <w:rPr>
                <w:rFonts w:hint="cs"/>
                <w:rtl/>
                <w:lang w:bidi="ar-SA"/>
              </w:rPr>
              <w:t>ال</w:t>
            </w:r>
            <w:r w:rsidR="00DB516E">
              <w:rPr>
                <w:rFonts w:hint="cs"/>
                <w:rtl/>
                <w:lang w:bidi="ar-SA"/>
              </w:rPr>
              <w:t>شرح</w:t>
            </w:r>
          </w:p>
        </w:tc>
        <w:tc>
          <w:tcPr>
            <w:tcW w:w="1418" w:type="dxa"/>
          </w:tcPr>
          <w:p w14:paraId="37C67F1E" w14:textId="77777777" w:rsidR="007D2159" w:rsidRDefault="007D2159" w:rsidP="00AF4E21">
            <w:pPr>
              <w:rPr>
                <w:noProof/>
              </w:rPr>
            </w:pPr>
          </w:p>
        </w:tc>
        <w:tc>
          <w:tcPr>
            <w:tcW w:w="1417" w:type="dxa"/>
          </w:tcPr>
          <w:p w14:paraId="550784E1" w14:textId="77777777" w:rsidR="007D2159" w:rsidRDefault="00B618DB" w:rsidP="00B618DB">
            <w:pPr>
              <w:rPr>
                <w:rtl/>
              </w:rPr>
            </w:pPr>
            <w:r>
              <w:rPr>
                <w:rFonts w:hint="cs"/>
                <w:noProof/>
                <w:rtl/>
                <w:lang w:bidi="ar-SA"/>
              </w:rPr>
              <w:t>في عملي</w:t>
            </w:r>
            <w:r w:rsidR="00A20717">
              <w:rPr>
                <w:rFonts w:hint="cs"/>
                <w:noProof/>
                <w:rtl/>
                <w:lang w:bidi="ar-SA"/>
              </w:rPr>
              <w:t>ّ</w:t>
            </w:r>
            <w:r>
              <w:rPr>
                <w:rFonts w:hint="cs"/>
                <w:noProof/>
                <w:rtl/>
                <w:lang w:bidi="ar-SA"/>
              </w:rPr>
              <w:t>ة الحقن الأولى، ارتبطت كل</w:t>
            </w:r>
            <w:r w:rsidR="00A20717">
              <w:rPr>
                <w:rFonts w:hint="cs"/>
                <w:noProof/>
                <w:rtl/>
                <w:lang w:bidi="ar-SA"/>
              </w:rPr>
              <w:t>ّ</w:t>
            </w:r>
            <w:r>
              <w:rPr>
                <w:rFonts w:hint="cs"/>
                <w:noProof/>
                <w:rtl/>
                <w:lang w:bidi="ar-SA"/>
              </w:rPr>
              <w:t xml:space="preserve"> جزيئات الدواء بجزيئات البروتين </w:t>
            </w:r>
          </w:p>
        </w:tc>
        <w:tc>
          <w:tcPr>
            <w:tcW w:w="1559" w:type="dxa"/>
          </w:tcPr>
          <w:p w14:paraId="1C81838F" w14:textId="77777777" w:rsidR="007D2159" w:rsidRDefault="00B618DB" w:rsidP="00B618DB">
            <w:pPr>
              <w:rPr>
                <w:rtl/>
              </w:rPr>
            </w:pPr>
            <w:r>
              <w:rPr>
                <w:rFonts w:hint="cs"/>
                <w:rtl/>
                <w:lang w:bidi="ar-SA"/>
              </w:rPr>
              <w:t>تعود الإشارة إلى الوضع الأساسي</w:t>
            </w:r>
            <w:r w:rsidR="00A20717">
              <w:rPr>
                <w:rFonts w:hint="cs"/>
                <w:rtl/>
                <w:lang w:bidi="ar-SA"/>
              </w:rPr>
              <w:t>ّ</w:t>
            </w:r>
            <w:r>
              <w:rPr>
                <w:rFonts w:hint="cs"/>
                <w:rtl/>
                <w:lang w:bidi="ar-SA"/>
              </w:rPr>
              <w:t xml:space="preserve"> قبل عملي</w:t>
            </w:r>
            <w:r w:rsidR="00A20717">
              <w:rPr>
                <w:rFonts w:hint="cs"/>
                <w:rtl/>
                <w:lang w:bidi="ar-SA"/>
              </w:rPr>
              <w:t>ّ</w:t>
            </w:r>
            <w:r>
              <w:rPr>
                <w:rFonts w:hint="cs"/>
                <w:rtl/>
                <w:lang w:bidi="ar-SA"/>
              </w:rPr>
              <w:t xml:space="preserve">ة الحقن الثانية </w:t>
            </w:r>
          </w:p>
        </w:tc>
        <w:tc>
          <w:tcPr>
            <w:tcW w:w="1326" w:type="dxa"/>
          </w:tcPr>
          <w:p w14:paraId="2FA0B3EE" w14:textId="77777777" w:rsidR="007D2159" w:rsidRDefault="00B618DB" w:rsidP="00B618DB">
            <w:pPr>
              <w:rPr>
                <w:rtl/>
              </w:rPr>
            </w:pPr>
            <w:r>
              <w:rPr>
                <w:rFonts w:hint="cs"/>
                <w:rtl/>
                <w:lang w:bidi="ar-SA"/>
              </w:rPr>
              <w:t>في عملي</w:t>
            </w:r>
            <w:r w:rsidR="00A20717">
              <w:rPr>
                <w:rFonts w:hint="cs"/>
                <w:rtl/>
                <w:lang w:bidi="ar-SA"/>
              </w:rPr>
              <w:t>ّ</w:t>
            </w:r>
            <w:r>
              <w:rPr>
                <w:rFonts w:hint="cs"/>
                <w:rtl/>
                <w:lang w:bidi="ar-SA"/>
              </w:rPr>
              <w:t xml:space="preserve">ة الحقن الثانية، ترتبط جميع جزيئات الدواء بجزيئات البروتين   </w:t>
            </w:r>
          </w:p>
        </w:tc>
        <w:tc>
          <w:tcPr>
            <w:tcW w:w="1476" w:type="dxa"/>
          </w:tcPr>
          <w:p w14:paraId="43238707" w14:textId="77777777" w:rsidR="007D2159" w:rsidRDefault="00E61C5C" w:rsidP="00E61C5C">
            <w:pPr>
              <w:rPr>
                <w:rtl/>
                <w:lang w:bidi="ar-SA"/>
              </w:rPr>
            </w:pPr>
            <w:r>
              <w:rPr>
                <w:rFonts w:hint="cs"/>
                <w:rtl/>
                <w:lang w:bidi="ar-SA"/>
              </w:rPr>
              <w:t>تعود الإشارة إلى الوضع الأساسي قبل عملي</w:t>
            </w:r>
            <w:r w:rsidR="00A20717">
              <w:rPr>
                <w:rFonts w:hint="cs"/>
                <w:rtl/>
                <w:lang w:bidi="ar-SA"/>
              </w:rPr>
              <w:t>ّ</w:t>
            </w:r>
            <w:r>
              <w:rPr>
                <w:rFonts w:hint="cs"/>
                <w:rtl/>
                <w:lang w:bidi="ar-SA"/>
              </w:rPr>
              <w:t>ة الحقن التالية</w:t>
            </w:r>
          </w:p>
        </w:tc>
      </w:tr>
      <w:tr w:rsidR="0062647C" w14:paraId="79042D72" w14:textId="77777777" w:rsidTr="00DD1994">
        <w:tc>
          <w:tcPr>
            <w:tcW w:w="1326" w:type="dxa"/>
          </w:tcPr>
          <w:p w14:paraId="2C5A3191" w14:textId="77777777" w:rsidR="00F73B37" w:rsidRDefault="00E61C5C" w:rsidP="00B740FA">
            <w:pPr>
              <w:rPr>
                <w:rtl/>
              </w:rPr>
            </w:pPr>
            <w:r>
              <w:rPr>
                <w:rFonts w:hint="cs"/>
                <w:rtl/>
                <w:lang w:bidi="ar-SA"/>
              </w:rPr>
              <w:t>مرحلة</w:t>
            </w:r>
          </w:p>
        </w:tc>
        <w:tc>
          <w:tcPr>
            <w:tcW w:w="1418" w:type="dxa"/>
          </w:tcPr>
          <w:p w14:paraId="1B2C408D" w14:textId="77777777" w:rsidR="00F73B37" w:rsidRDefault="0062647C" w:rsidP="00E61C5C">
            <w:pPr>
              <w:rPr>
                <w:noProof/>
                <w:rtl/>
              </w:rPr>
            </w:pPr>
            <w:r>
              <w:rPr>
                <w:rFonts w:hint="cs"/>
                <w:noProof/>
                <w:rtl/>
              </w:rPr>
              <w:t xml:space="preserve">6. </w:t>
            </w:r>
            <w:r w:rsidR="00E61C5C">
              <w:rPr>
                <w:rFonts w:hint="cs"/>
                <w:noProof/>
                <w:rtl/>
                <w:lang w:bidi="ar-SA"/>
              </w:rPr>
              <w:t>حقن إضافي</w:t>
            </w:r>
            <w:r w:rsidR="00A20717">
              <w:rPr>
                <w:rFonts w:hint="cs"/>
                <w:noProof/>
                <w:rtl/>
                <w:lang w:bidi="ar-SA"/>
              </w:rPr>
              <w:t>ّ</w:t>
            </w:r>
            <w:r w:rsidR="00E61C5C">
              <w:rPr>
                <w:rFonts w:hint="cs"/>
                <w:noProof/>
                <w:rtl/>
                <w:lang w:bidi="ar-SA"/>
              </w:rPr>
              <w:t xml:space="preserve"> </w:t>
            </w:r>
          </w:p>
        </w:tc>
        <w:tc>
          <w:tcPr>
            <w:tcW w:w="1417" w:type="dxa"/>
          </w:tcPr>
          <w:p w14:paraId="0BB50F88" w14:textId="77777777" w:rsidR="00F73B37" w:rsidRDefault="00B740FA" w:rsidP="007D2159">
            <w:pPr>
              <w:rPr>
                <w:rtl/>
                <w:lang w:bidi="ar-SA"/>
              </w:rPr>
            </w:pPr>
            <w:r>
              <w:rPr>
                <w:rFonts w:hint="cs"/>
                <w:rtl/>
              </w:rPr>
              <w:t xml:space="preserve">7. </w:t>
            </w:r>
            <w:r w:rsidR="00E61C5C">
              <w:rPr>
                <w:rFonts w:hint="cs"/>
                <w:noProof/>
                <w:rtl/>
                <w:lang w:bidi="ar-SA"/>
              </w:rPr>
              <w:t>حقن إضافي</w:t>
            </w:r>
            <w:r w:rsidR="00A20717">
              <w:rPr>
                <w:rFonts w:hint="cs"/>
                <w:rtl/>
                <w:lang w:bidi="ar-SA"/>
              </w:rPr>
              <w:t>ّ</w:t>
            </w:r>
          </w:p>
        </w:tc>
        <w:tc>
          <w:tcPr>
            <w:tcW w:w="1559" w:type="dxa"/>
          </w:tcPr>
          <w:p w14:paraId="3C2191A0" w14:textId="77777777" w:rsidR="00F73B37" w:rsidRDefault="00B740FA" w:rsidP="00E61C5C">
            <w:pPr>
              <w:rPr>
                <w:rtl/>
                <w:lang w:bidi="ar-SA"/>
              </w:rPr>
            </w:pPr>
            <w:r>
              <w:rPr>
                <w:rFonts w:hint="cs"/>
                <w:rtl/>
              </w:rPr>
              <w:t xml:space="preserve">8. </w:t>
            </w:r>
            <w:r w:rsidR="00E61C5C">
              <w:rPr>
                <w:rFonts w:hint="cs"/>
                <w:rtl/>
                <w:lang w:bidi="ar-SA"/>
              </w:rPr>
              <w:t>نهاية المعايرة</w:t>
            </w:r>
          </w:p>
        </w:tc>
        <w:tc>
          <w:tcPr>
            <w:tcW w:w="1326" w:type="dxa"/>
          </w:tcPr>
          <w:p w14:paraId="6EDC69F5" w14:textId="77777777" w:rsidR="00F73B37" w:rsidRDefault="00F73B37" w:rsidP="00AF4E21">
            <w:pPr>
              <w:rPr>
                <w:rtl/>
              </w:rPr>
            </w:pPr>
          </w:p>
        </w:tc>
        <w:tc>
          <w:tcPr>
            <w:tcW w:w="1476" w:type="dxa"/>
          </w:tcPr>
          <w:p w14:paraId="18D9DD1C" w14:textId="77777777" w:rsidR="00F73B37" w:rsidRDefault="00F73B37" w:rsidP="00AF4E21">
            <w:pPr>
              <w:rPr>
                <w:rtl/>
              </w:rPr>
            </w:pPr>
          </w:p>
        </w:tc>
      </w:tr>
      <w:tr w:rsidR="0062647C" w14:paraId="48C55BF5" w14:textId="77777777" w:rsidTr="00DD1994">
        <w:tc>
          <w:tcPr>
            <w:tcW w:w="1326" w:type="dxa"/>
          </w:tcPr>
          <w:p w14:paraId="30506A0C" w14:textId="77777777" w:rsidR="00F73B37" w:rsidRDefault="00E61C5C" w:rsidP="00AF4E21">
            <w:pPr>
              <w:rPr>
                <w:rtl/>
                <w:lang w:bidi="ar-SA"/>
              </w:rPr>
            </w:pPr>
            <w:r>
              <w:rPr>
                <w:rFonts w:hint="cs"/>
                <w:rtl/>
                <w:lang w:bidi="ar-SA"/>
              </w:rPr>
              <w:t>وصف ميكروسكوبي</w:t>
            </w:r>
          </w:p>
        </w:tc>
        <w:tc>
          <w:tcPr>
            <w:tcW w:w="1418" w:type="dxa"/>
          </w:tcPr>
          <w:p w14:paraId="18011D1D" w14:textId="77777777" w:rsidR="00F73B37" w:rsidRDefault="0062647C" w:rsidP="00AF4E21">
            <w:pPr>
              <w:rPr>
                <w:noProof/>
                <w:rtl/>
              </w:rPr>
            </w:pPr>
            <w:r>
              <w:rPr>
                <w:noProof/>
              </w:rPr>
              <w:drawing>
                <wp:inline distT="0" distB="0" distL="0" distR="0" wp14:anchorId="4D3FA5D8" wp14:editId="1DCA2796">
                  <wp:extent cx="702469" cy="1685925"/>
                  <wp:effectExtent l="0" t="0" r="2540" b="0"/>
                  <wp:docPr id="15" name="תמונה 15" descr="תיאור מיקרוסקופי הזרקות נוספ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702469" cy="1685925"/>
                          </a:xfrm>
                          <a:prstGeom prst="rect">
                            <a:avLst/>
                          </a:prstGeom>
                        </pic:spPr>
                      </pic:pic>
                    </a:graphicData>
                  </a:graphic>
                </wp:inline>
              </w:drawing>
            </w:r>
          </w:p>
        </w:tc>
        <w:tc>
          <w:tcPr>
            <w:tcW w:w="1417" w:type="dxa"/>
          </w:tcPr>
          <w:p w14:paraId="7DC69156" w14:textId="77777777" w:rsidR="00F73B37" w:rsidRDefault="00B740FA" w:rsidP="007D2159">
            <w:pPr>
              <w:rPr>
                <w:rtl/>
              </w:rPr>
            </w:pPr>
            <w:r>
              <w:rPr>
                <w:noProof/>
              </w:rPr>
              <w:drawing>
                <wp:inline distT="0" distB="0" distL="0" distR="0" wp14:anchorId="6F5D7058" wp14:editId="6EABCB6A">
                  <wp:extent cx="661012" cy="1714500"/>
                  <wp:effectExtent l="0" t="0" r="6350" b="0"/>
                  <wp:docPr id="17" name="תמונה 17" descr="תיאור מיקרוסקופי הזרקות נוספ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661012" cy="1714500"/>
                          </a:xfrm>
                          <a:prstGeom prst="rect">
                            <a:avLst/>
                          </a:prstGeom>
                        </pic:spPr>
                      </pic:pic>
                    </a:graphicData>
                  </a:graphic>
                </wp:inline>
              </w:drawing>
            </w:r>
          </w:p>
        </w:tc>
        <w:tc>
          <w:tcPr>
            <w:tcW w:w="1559" w:type="dxa"/>
          </w:tcPr>
          <w:p w14:paraId="45C28C19" w14:textId="77777777" w:rsidR="00F73B37" w:rsidRDefault="00B740FA" w:rsidP="00AF4E21">
            <w:pPr>
              <w:rPr>
                <w:rtl/>
              </w:rPr>
            </w:pPr>
            <w:r>
              <w:rPr>
                <w:noProof/>
              </w:rPr>
              <w:drawing>
                <wp:inline distT="0" distB="0" distL="0" distR="0" wp14:anchorId="4FA78DA1" wp14:editId="69F13785">
                  <wp:extent cx="766086" cy="1657350"/>
                  <wp:effectExtent l="0" t="0" r="0" b="0"/>
                  <wp:docPr id="19" name="תמונה 19" descr="תיאור מיקרוסקופי סוף הטיטרצ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766086" cy="1657350"/>
                          </a:xfrm>
                          <a:prstGeom prst="rect">
                            <a:avLst/>
                          </a:prstGeom>
                        </pic:spPr>
                      </pic:pic>
                    </a:graphicData>
                  </a:graphic>
                </wp:inline>
              </w:drawing>
            </w:r>
          </w:p>
        </w:tc>
        <w:tc>
          <w:tcPr>
            <w:tcW w:w="1326" w:type="dxa"/>
          </w:tcPr>
          <w:p w14:paraId="53857EA9" w14:textId="77777777" w:rsidR="00F73B37" w:rsidRDefault="00F73B37" w:rsidP="00AF4E21">
            <w:pPr>
              <w:rPr>
                <w:rtl/>
              </w:rPr>
            </w:pPr>
          </w:p>
        </w:tc>
        <w:tc>
          <w:tcPr>
            <w:tcW w:w="1476" w:type="dxa"/>
          </w:tcPr>
          <w:p w14:paraId="43590298" w14:textId="77777777" w:rsidR="00F73B37" w:rsidRDefault="00F73B37" w:rsidP="00AF4E21">
            <w:pPr>
              <w:rPr>
                <w:rtl/>
              </w:rPr>
            </w:pPr>
          </w:p>
        </w:tc>
      </w:tr>
      <w:tr w:rsidR="0062647C" w14:paraId="2C7661B7" w14:textId="77777777" w:rsidTr="00DD1994">
        <w:tc>
          <w:tcPr>
            <w:tcW w:w="1326" w:type="dxa"/>
          </w:tcPr>
          <w:p w14:paraId="56659E91" w14:textId="77777777" w:rsidR="00F73B37" w:rsidRDefault="00E61C5C" w:rsidP="00AF4E21">
            <w:pPr>
              <w:rPr>
                <w:rtl/>
                <w:lang w:bidi="ar-SA"/>
              </w:rPr>
            </w:pPr>
            <w:r>
              <w:rPr>
                <w:rFonts w:hint="cs"/>
                <w:rtl/>
                <w:lang w:bidi="ar-SA"/>
              </w:rPr>
              <w:t>الرسم البياني الذي يبيّنه الجهاز (تغيير في درجة الحرارة)</w:t>
            </w:r>
          </w:p>
        </w:tc>
        <w:tc>
          <w:tcPr>
            <w:tcW w:w="1418" w:type="dxa"/>
          </w:tcPr>
          <w:p w14:paraId="13811558" w14:textId="77777777" w:rsidR="00F73B37" w:rsidRDefault="0062647C" w:rsidP="00AF4E21">
            <w:pPr>
              <w:rPr>
                <w:noProof/>
                <w:rtl/>
              </w:rPr>
            </w:pPr>
            <w:r>
              <w:rPr>
                <w:noProof/>
              </w:rPr>
              <w:drawing>
                <wp:inline distT="0" distB="0" distL="0" distR="0" wp14:anchorId="65EBE7F1" wp14:editId="262E07B5">
                  <wp:extent cx="771824" cy="647700"/>
                  <wp:effectExtent l="0" t="0" r="9525" b="0"/>
                  <wp:docPr id="16" name="תמונה 16" descr="הגרף שמראה המכשיר (שינוי הטמפרטורה) בהזרקות נוספ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771824" cy="647700"/>
                          </a:xfrm>
                          <a:prstGeom prst="rect">
                            <a:avLst/>
                          </a:prstGeom>
                        </pic:spPr>
                      </pic:pic>
                    </a:graphicData>
                  </a:graphic>
                </wp:inline>
              </w:drawing>
            </w:r>
          </w:p>
        </w:tc>
        <w:tc>
          <w:tcPr>
            <w:tcW w:w="1417" w:type="dxa"/>
          </w:tcPr>
          <w:p w14:paraId="5A1C7D53" w14:textId="77777777" w:rsidR="00F73B37" w:rsidRDefault="00B740FA" w:rsidP="007D2159">
            <w:pPr>
              <w:rPr>
                <w:rtl/>
              </w:rPr>
            </w:pPr>
            <w:r>
              <w:rPr>
                <w:noProof/>
              </w:rPr>
              <w:drawing>
                <wp:inline distT="0" distB="0" distL="0" distR="0" wp14:anchorId="4EEA6798" wp14:editId="11951EF1">
                  <wp:extent cx="888422" cy="742950"/>
                  <wp:effectExtent l="0" t="0" r="6985" b="0"/>
                  <wp:docPr id="18" name="תמונה 18" descr="הגרף שמראה המכשיר (שינוי הטמפרטורה) בהזרקות נוספ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tretch>
                            <a:fillRect/>
                          </a:stretch>
                        </pic:blipFill>
                        <pic:spPr>
                          <a:xfrm>
                            <a:off x="0" y="0"/>
                            <a:ext cx="891639" cy="745640"/>
                          </a:xfrm>
                          <a:prstGeom prst="rect">
                            <a:avLst/>
                          </a:prstGeom>
                        </pic:spPr>
                      </pic:pic>
                    </a:graphicData>
                  </a:graphic>
                </wp:inline>
              </w:drawing>
            </w:r>
          </w:p>
        </w:tc>
        <w:tc>
          <w:tcPr>
            <w:tcW w:w="1559" w:type="dxa"/>
          </w:tcPr>
          <w:p w14:paraId="1200C760" w14:textId="77777777" w:rsidR="00F73B37" w:rsidRDefault="00B740FA" w:rsidP="00AF4E21">
            <w:pPr>
              <w:rPr>
                <w:rtl/>
              </w:rPr>
            </w:pPr>
            <w:r>
              <w:rPr>
                <w:noProof/>
              </w:rPr>
              <w:drawing>
                <wp:inline distT="0" distB="0" distL="0" distR="0" wp14:anchorId="20D0CC88" wp14:editId="0543541A">
                  <wp:extent cx="880817" cy="742950"/>
                  <wp:effectExtent l="0" t="0" r="0" b="0"/>
                  <wp:docPr id="20" name="תמונה 20" descr="הגרף שמראה המכשיר (שינוי הטמפרטורה) בסוף הטיטרצ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tretch>
                            <a:fillRect/>
                          </a:stretch>
                        </pic:blipFill>
                        <pic:spPr>
                          <a:xfrm>
                            <a:off x="0" y="0"/>
                            <a:ext cx="889869" cy="750586"/>
                          </a:xfrm>
                          <a:prstGeom prst="rect">
                            <a:avLst/>
                          </a:prstGeom>
                        </pic:spPr>
                      </pic:pic>
                    </a:graphicData>
                  </a:graphic>
                </wp:inline>
              </w:drawing>
            </w:r>
          </w:p>
        </w:tc>
        <w:tc>
          <w:tcPr>
            <w:tcW w:w="1326" w:type="dxa"/>
          </w:tcPr>
          <w:p w14:paraId="42ED68C5" w14:textId="77777777" w:rsidR="00F73B37" w:rsidRDefault="00F73B37" w:rsidP="00AF4E21">
            <w:pPr>
              <w:rPr>
                <w:rtl/>
              </w:rPr>
            </w:pPr>
          </w:p>
        </w:tc>
        <w:tc>
          <w:tcPr>
            <w:tcW w:w="1476" w:type="dxa"/>
          </w:tcPr>
          <w:p w14:paraId="28D91E91" w14:textId="77777777" w:rsidR="00F73B37" w:rsidRDefault="00F73B37" w:rsidP="00AF4E21">
            <w:pPr>
              <w:rPr>
                <w:rtl/>
              </w:rPr>
            </w:pPr>
          </w:p>
        </w:tc>
      </w:tr>
      <w:tr w:rsidR="0062647C" w14:paraId="6835408E" w14:textId="77777777" w:rsidTr="00DD1994">
        <w:tc>
          <w:tcPr>
            <w:tcW w:w="1326" w:type="dxa"/>
          </w:tcPr>
          <w:p w14:paraId="548F766E" w14:textId="77777777" w:rsidR="00F73B37" w:rsidRPr="00917176" w:rsidRDefault="00E61C5C" w:rsidP="00AF4E21">
            <w:pPr>
              <w:rPr>
                <w:noProof/>
                <w:sz w:val="18"/>
                <w:szCs w:val="18"/>
                <w:rtl/>
              </w:rPr>
            </w:pPr>
            <w:r w:rsidRPr="00917176">
              <w:rPr>
                <w:rFonts w:hint="cs"/>
                <w:sz w:val="18"/>
                <w:szCs w:val="18"/>
                <w:rtl/>
                <w:lang w:bidi="ar-SA"/>
              </w:rPr>
              <w:t>الشرح</w:t>
            </w:r>
          </w:p>
        </w:tc>
        <w:tc>
          <w:tcPr>
            <w:tcW w:w="1418" w:type="dxa"/>
          </w:tcPr>
          <w:p w14:paraId="1EBF48B5" w14:textId="77777777" w:rsidR="00F73B37" w:rsidRPr="00917176" w:rsidRDefault="00E61C5C" w:rsidP="00E61C5C">
            <w:pPr>
              <w:rPr>
                <w:noProof/>
                <w:sz w:val="18"/>
                <w:szCs w:val="18"/>
                <w:rtl/>
              </w:rPr>
            </w:pPr>
            <w:r w:rsidRPr="00917176">
              <w:rPr>
                <w:rFonts w:hint="cs"/>
                <w:sz w:val="18"/>
                <w:szCs w:val="18"/>
                <w:rtl/>
                <w:lang w:bidi="ar-SA"/>
              </w:rPr>
              <w:t>عندما نستمر</w:t>
            </w:r>
            <w:r w:rsidR="00917176">
              <w:rPr>
                <w:rFonts w:hint="cs"/>
                <w:sz w:val="18"/>
                <w:szCs w:val="18"/>
                <w:rtl/>
                <w:lang w:bidi="ar-SA"/>
              </w:rPr>
              <w:t>ّ</w:t>
            </w:r>
            <w:r w:rsidRPr="00917176">
              <w:rPr>
                <w:rFonts w:hint="cs"/>
                <w:sz w:val="18"/>
                <w:szCs w:val="18"/>
                <w:rtl/>
                <w:lang w:bidi="ar-SA"/>
              </w:rPr>
              <w:t xml:space="preserve"> في </w:t>
            </w:r>
            <w:r w:rsidRPr="00917176">
              <w:rPr>
                <w:rFonts w:hint="cs"/>
                <w:sz w:val="18"/>
                <w:szCs w:val="18"/>
                <w:rtl/>
                <w:lang w:bidi="ar-SA"/>
              </w:rPr>
              <w:lastRenderedPageBreak/>
              <w:t>الحقن يصبح البروتين مشبع بجزيئات الدواء، ت</w:t>
            </w:r>
            <w:r w:rsidR="00917176">
              <w:rPr>
                <w:rFonts w:hint="cs"/>
                <w:sz w:val="18"/>
                <w:szCs w:val="18"/>
                <w:rtl/>
                <w:lang w:bidi="ar-SA"/>
              </w:rPr>
              <w:t>َ</w:t>
            </w:r>
            <w:r w:rsidRPr="00917176">
              <w:rPr>
                <w:rFonts w:hint="cs"/>
                <w:sz w:val="18"/>
                <w:szCs w:val="18"/>
                <w:rtl/>
                <w:lang w:bidi="ar-SA"/>
              </w:rPr>
              <w:t>ن</w:t>
            </w:r>
            <w:r w:rsidR="00917176">
              <w:rPr>
                <w:rFonts w:hint="cs"/>
                <w:sz w:val="18"/>
                <w:szCs w:val="18"/>
                <w:rtl/>
                <w:lang w:bidi="ar-SA"/>
              </w:rPr>
              <w:t>ْ</w:t>
            </w:r>
            <w:r w:rsidRPr="00917176">
              <w:rPr>
                <w:rFonts w:hint="cs"/>
                <w:sz w:val="18"/>
                <w:szCs w:val="18"/>
                <w:rtl/>
                <w:lang w:bidi="ar-SA"/>
              </w:rPr>
              <w:t>ت</w:t>
            </w:r>
            <w:r w:rsidR="00917176">
              <w:rPr>
                <w:rFonts w:hint="cs"/>
                <w:sz w:val="18"/>
                <w:szCs w:val="18"/>
                <w:rtl/>
                <w:lang w:bidi="ar-SA"/>
              </w:rPr>
              <w:t>ُ</w:t>
            </w:r>
            <w:r w:rsidRPr="00917176">
              <w:rPr>
                <w:rFonts w:hint="cs"/>
                <w:sz w:val="18"/>
                <w:szCs w:val="18"/>
                <w:rtl/>
                <w:lang w:bidi="ar-SA"/>
              </w:rPr>
              <w:t>ج روابط أقل</w:t>
            </w:r>
            <w:r w:rsidR="00917176">
              <w:rPr>
                <w:rFonts w:hint="cs"/>
                <w:sz w:val="18"/>
                <w:szCs w:val="18"/>
                <w:rtl/>
                <w:lang w:bidi="ar-SA"/>
              </w:rPr>
              <w:t>ّ</w:t>
            </w:r>
            <w:r w:rsidRPr="00917176">
              <w:rPr>
                <w:rFonts w:hint="cs"/>
                <w:sz w:val="18"/>
                <w:szCs w:val="18"/>
                <w:rtl/>
                <w:lang w:bidi="ar-SA"/>
              </w:rPr>
              <w:t xml:space="preserve"> بين الجزيئات ويقل الفرق في</w:t>
            </w:r>
            <w:r w:rsidR="00917176" w:rsidRPr="00917176">
              <w:rPr>
                <w:rFonts w:hint="cs"/>
                <w:sz w:val="18"/>
                <w:szCs w:val="18"/>
                <w:rtl/>
                <w:lang w:bidi="ar-SA"/>
              </w:rPr>
              <w:t xml:space="preserve"> </w:t>
            </w:r>
            <w:r w:rsidRPr="00917176">
              <w:rPr>
                <w:rFonts w:hint="cs"/>
                <w:sz w:val="18"/>
                <w:szCs w:val="18"/>
                <w:rtl/>
                <w:lang w:bidi="ar-SA"/>
              </w:rPr>
              <w:t xml:space="preserve"> درجة الحرارة. </w:t>
            </w:r>
            <w:r w:rsidR="0062647C" w:rsidRPr="00917176">
              <w:rPr>
                <w:rFonts w:hint="cs"/>
                <w:sz w:val="18"/>
                <w:szCs w:val="18"/>
                <w:rtl/>
              </w:rPr>
              <w:t xml:space="preserve"> </w:t>
            </w:r>
          </w:p>
        </w:tc>
        <w:tc>
          <w:tcPr>
            <w:tcW w:w="1417" w:type="dxa"/>
          </w:tcPr>
          <w:p w14:paraId="2B550D10" w14:textId="77777777" w:rsidR="00F73B37" w:rsidRPr="00917176" w:rsidRDefault="00E61C5C" w:rsidP="007D2159">
            <w:pPr>
              <w:rPr>
                <w:sz w:val="18"/>
                <w:szCs w:val="18"/>
                <w:rtl/>
              </w:rPr>
            </w:pPr>
            <w:r w:rsidRPr="00917176">
              <w:rPr>
                <w:rFonts w:hint="cs"/>
                <w:sz w:val="18"/>
                <w:szCs w:val="18"/>
                <w:rtl/>
                <w:lang w:bidi="ar-SA"/>
              </w:rPr>
              <w:lastRenderedPageBreak/>
              <w:t>عندما نستمر</w:t>
            </w:r>
            <w:r w:rsidR="00917176">
              <w:rPr>
                <w:rFonts w:hint="cs"/>
                <w:sz w:val="18"/>
                <w:szCs w:val="18"/>
                <w:rtl/>
                <w:lang w:bidi="ar-SA"/>
              </w:rPr>
              <w:t>ّ</w:t>
            </w:r>
            <w:r w:rsidRPr="00917176">
              <w:rPr>
                <w:rFonts w:hint="cs"/>
                <w:sz w:val="18"/>
                <w:szCs w:val="18"/>
                <w:rtl/>
                <w:lang w:bidi="ar-SA"/>
              </w:rPr>
              <w:t xml:space="preserve"> في </w:t>
            </w:r>
            <w:r w:rsidRPr="00917176">
              <w:rPr>
                <w:rFonts w:hint="cs"/>
                <w:sz w:val="18"/>
                <w:szCs w:val="18"/>
                <w:rtl/>
                <w:lang w:bidi="ar-SA"/>
              </w:rPr>
              <w:lastRenderedPageBreak/>
              <w:t xml:space="preserve">الحقن يصبح البروتين مشبع بجزيئات الدواء، </w:t>
            </w:r>
            <w:r w:rsidR="00917176" w:rsidRPr="00917176">
              <w:rPr>
                <w:rFonts w:hint="cs"/>
                <w:sz w:val="18"/>
                <w:szCs w:val="18"/>
                <w:rtl/>
                <w:lang w:bidi="ar-SA"/>
              </w:rPr>
              <w:t>ت</w:t>
            </w:r>
            <w:r w:rsidR="00917176">
              <w:rPr>
                <w:rFonts w:hint="cs"/>
                <w:sz w:val="18"/>
                <w:szCs w:val="18"/>
                <w:rtl/>
                <w:lang w:bidi="ar-SA"/>
              </w:rPr>
              <w:t>َ</w:t>
            </w:r>
            <w:r w:rsidR="00917176" w:rsidRPr="00917176">
              <w:rPr>
                <w:rFonts w:hint="cs"/>
                <w:sz w:val="18"/>
                <w:szCs w:val="18"/>
                <w:rtl/>
                <w:lang w:bidi="ar-SA"/>
              </w:rPr>
              <w:t>ن</w:t>
            </w:r>
            <w:r w:rsidR="00917176">
              <w:rPr>
                <w:rFonts w:hint="cs"/>
                <w:sz w:val="18"/>
                <w:szCs w:val="18"/>
                <w:rtl/>
                <w:lang w:bidi="ar-SA"/>
              </w:rPr>
              <w:t>ْ</w:t>
            </w:r>
            <w:r w:rsidR="00917176" w:rsidRPr="00917176">
              <w:rPr>
                <w:rFonts w:hint="cs"/>
                <w:sz w:val="18"/>
                <w:szCs w:val="18"/>
                <w:rtl/>
                <w:lang w:bidi="ar-SA"/>
              </w:rPr>
              <w:t>ت</w:t>
            </w:r>
            <w:r w:rsidR="00917176">
              <w:rPr>
                <w:rFonts w:hint="cs"/>
                <w:sz w:val="18"/>
                <w:szCs w:val="18"/>
                <w:rtl/>
                <w:lang w:bidi="ar-SA"/>
              </w:rPr>
              <w:t>ُ</w:t>
            </w:r>
            <w:r w:rsidR="00917176" w:rsidRPr="00917176">
              <w:rPr>
                <w:rFonts w:hint="cs"/>
                <w:sz w:val="18"/>
                <w:szCs w:val="18"/>
                <w:rtl/>
                <w:lang w:bidi="ar-SA"/>
              </w:rPr>
              <w:t xml:space="preserve">ج </w:t>
            </w:r>
            <w:r w:rsidRPr="00917176">
              <w:rPr>
                <w:rFonts w:hint="cs"/>
                <w:sz w:val="18"/>
                <w:szCs w:val="18"/>
                <w:rtl/>
                <w:lang w:bidi="ar-SA"/>
              </w:rPr>
              <w:t>روابط أقل</w:t>
            </w:r>
            <w:r w:rsidR="00917176">
              <w:rPr>
                <w:rFonts w:hint="cs"/>
                <w:sz w:val="18"/>
                <w:szCs w:val="18"/>
                <w:rtl/>
                <w:lang w:bidi="ar-SA"/>
              </w:rPr>
              <w:t>ّ</w:t>
            </w:r>
            <w:r w:rsidRPr="00917176">
              <w:rPr>
                <w:rFonts w:hint="cs"/>
                <w:sz w:val="18"/>
                <w:szCs w:val="18"/>
                <w:rtl/>
                <w:lang w:bidi="ar-SA"/>
              </w:rPr>
              <w:t xml:space="preserve"> بين الجزيئات ويقل الفرق في درجة الحرارة. </w:t>
            </w:r>
            <w:r w:rsidRPr="00917176">
              <w:rPr>
                <w:rFonts w:hint="cs"/>
                <w:sz w:val="18"/>
                <w:szCs w:val="18"/>
                <w:rtl/>
              </w:rPr>
              <w:t xml:space="preserve"> </w:t>
            </w:r>
          </w:p>
        </w:tc>
        <w:tc>
          <w:tcPr>
            <w:tcW w:w="1559" w:type="dxa"/>
          </w:tcPr>
          <w:p w14:paraId="78E2F953" w14:textId="77777777" w:rsidR="00F73B37" w:rsidRPr="00917176" w:rsidRDefault="00E61C5C" w:rsidP="00647130">
            <w:pPr>
              <w:rPr>
                <w:sz w:val="18"/>
                <w:szCs w:val="18"/>
                <w:rtl/>
                <w:lang w:bidi="ar-SA"/>
              </w:rPr>
            </w:pPr>
            <w:r w:rsidRPr="00917176">
              <w:rPr>
                <w:rFonts w:hint="cs"/>
                <w:noProof/>
                <w:sz w:val="18"/>
                <w:szCs w:val="18"/>
                <w:rtl/>
                <w:lang w:bidi="ar-SA"/>
              </w:rPr>
              <w:lastRenderedPageBreak/>
              <w:t xml:space="preserve">عندما يكون البروتين </w:t>
            </w:r>
            <w:r w:rsidRPr="00917176">
              <w:rPr>
                <w:rFonts w:hint="cs"/>
                <w:noProof/>
                <w:sz w:val="18"/>
                <w:szCs w:val="18"/>
                <w:rtl/>
                <w:lang w:bidi="ar-SA"/>
              </w:rPr>
              <w:lastRenderedPageBreak/>
              <w:t xml:space="preserve">مشبع بجزيئات الدواء، </w:t>
            </w:r>
            <w:r w:rsidR="00647130" w:rsidRPr="00917176">
              <w:rPr>
                <w:rFonts w:hint="cs"/>
                <w:noProof/>
                <w:sz w:val="18"/>
                <w:szCs w:val="18"/>
                <w:rtl/>
                <w:lang w:bidi="ar-SA"/>
              </w:rPr>
              <w:t>لا يوجد ترابط بين الجزيئات، وينتج التغيير في درجة الحرارة من التخفيف.</w:t>
            </w:r>
          </w:p>
        </w:tc>
        <w:tc>
          <w:tcPr>
            <w:tcW w:w="1326" w:type="dxa"/>
          </w:tcPr>
          <w:p w14:paraId="3683CF2D" w14:textId="77777777" w:rsidR="00F73B37" w:rsidRDefault="00F73B37" w:rsidP="00AF4E21">
            <w:pPr>
              <w:rPr>
                <w:rtl/>
              </w:rPr>
            </w:pPr>
          </w:p>
        </w:tc>
        <w:tc>
          <w:tcPr>
            <w:tcW w:w="1476" w:type="dxa"/>
          </w:tcPr>
          <w:p w14:paraId="79AFCC15" w14:textId="77777777" w:rsidR="00F73B37" w:rsidRDefault="00F73B37" w:rsidP="00AF4E21">
            <w:pPr>
              <w:rPr>
                <w:rtl/>
              </w:rPr>
            </w:pPr>
          </w:p>
        </w:tc>
      </w:tr>
    </w:tbl>
    <w:p w14:paraId="5DFA7C66" w14:textId="77777777" w:rsidR="00AF4E21" w:rsidRPr="00005FCD" w:rsidRDefault="00AF4E21" w:rsidP="00AF4E21">
      <w:pPr>
        <w:rPr>
          <w:rtl/>
        </w:rPr>
      </w:pPr>
    </w:p>
    <w:p w14:paraId="6D8335B6" w14:textId="77777777" w:rsidR="0022421C" w:rsidRDefault="00647130" w:rsidP="00647130">
      <w:pPr>
        <w:rPr>
          <w:rtl/>
          <w:lang w:bidi="ar-SA"/>
        </w:rPr>
      </w:pPr>
      <w:r>
        <w:rPr>
          <w:rFonts w:hint="cs"/>
          <w:rtl/>
          <w:lang w:bidi="ar-SA"/>
        </w:rPr>
        <w:t>من الرسوم البياني</w:t>
      </w:r>
      <w:r w:rsidR="00917176">
        <w:rPr>
          <w:rFonts w:hint="cs"/>
          <w:rtl/>
          <w:lang w:bidi="ar-SA"/>
        </w:rPr>
        <w:t>ّ</w:t>
      </w:r>
      <w:r>
        <w:rPr>
          <w:rFonts w:hint="cs"/>
          <w:rtl/>
          <w:lang w:bidi="ar-SA"/>
        </w:rPr>
        <w:t>ة الناتجة يمكن أن نجد حرارة التفاعل ونسبة المولات بين البروتين وجزيئات الدواء.</w:t>
      </w:r>
    </w:p>
    <w:p w14:paraId="5DB06D18" w14:textId="77777777" w:rsidR="00305D25" w:rsidRDefault="00305D25">
      <w:pPr>
        <w:rPr>
          <w:rtl/>
        </w:rPr>
      </w:pPr>
      <w:r>
        <w:rPr>
          <w:noProof/>
        </w:rPr>
        <w:drawing>
          <wp:inline distT="0" distB="0" distL="0" distR="0" wp14:anchorId="02FE22FF" wp14:editId="6A9130EE">
            <wp:extent cx="4867275" cy="2140700"/>
            <wp:effectExtent l="0" t="0" r="0" b="0"/>
            <wp:docPr id="21" name="תמונה 21" descr="גרפים שהתקבל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tretch>
                      <a:fillRect/>
                    </a:stretch>
                  </pic:blipFill>
                  <pic:spPr>
                    <a:xfrm>
                      <a:off x="0" y="0"/>
                      <a:ext cx="4864932" cy="2139670"/>
                    </a:xfrm>
                    <a:prstGeom prst="rect">
                      <a:avLst/>
                    </a:prstGeom>
                  </pic:spPr>
                </pic:pic>
              </a:graphicData>
            </a:graphic>
          </wp:inline>
        </w:drawing>
      </w:r>
    </w:p>
    <w:p w14:paraId="545613CD" w14:textId="77777777" w:rsidR="00305D25" w:rsidRDefault="00647130">
      <w:pPr>
        <w:rPr>
          <w:rtl/>
        </w:rPr>
      </w:pPr>
      <w:r>
        <w:rPr>
          <w:rFonts w:hint="cs"/>
          <w:rtl/>
          <w:lang w:bidi="ar-SA"/>
        </w:rPr>
        <w:t>أسئلة</w:t>
      </w:r>
      <w:r w:rsidR="00305D25">
        <w:rPr>
          <w:rFonts w:hint="cs"/>
          <w:rtl/>
        </w:rPr>
        <w:t>:</w:t>
      </w:r>
    </w:p>
    <w:p w14:paraId="05427066" w14:textId="77777777" w:rsidR="0033534F" w:rsidRDefault="00647130" w:rsidP="00647130">
      <w:pPr>
        <w:pStyle w:val="a4"/>
        <w:numPr>
          <w:ilvl w:val="0"/>
          <w:numId w:val="5"/>
        </w:numPr>
      </w:pPr>
      <w:r>
        <w:rPr>
          <w:rFonts w:hint="cs"/>
          <w:rtl/>
          <w:lang w:bidi="ar-SA"/>
        </w:rPr>
        <w:t>ما هو الوسط المحيط وما هو النظام في التفاعل ال</w:t>
      </w:r>
      <w:r w:rsidR="00917176">
        <w:rPr>
          <w:rFonts w:hint="cs"/>
          <w:rtl/>
          <w:lang w:bidi="ar-SA"/>
        </w:rPr>
        <w:t>ّ</w:t>
      </w:r>
      <w:r>
        <w:rPr>
          <w:rFonts w:hint="cs"/>
          <w:rtl/>
          <w:lang w:bidi="ar-SA"/>
        </w:rPr>
        <w:t>ذي يتم</w:t>
      </w:r>
      <w:r w:rsidR="00917176">
        <w:rPr>
          <w:rFonts w:hint="cs"/>
          <w:rtl/>
          <w:lang w:bidi="ar-SA"/>
        </w:rPr>
        <w:t>ّ</w:t>
      </w:r>
      <w:r>
        <w:rPr>
          <w:rFonts w:hint="cs"/>
          <w:rtl/>
          <w:lang w:bidi="ar-SA"/>
        </w:rPr>
        <w:t xml:space="preserve"> في جهاز </w:t>
      </w:r>
      <w:r w:rsidR="0062647C">
        <w:t>ITC</w:t>
      </w:r>
      <w:r>
        <w:rPr>
          <w:rFonts w:hint="cs"/>
          <w:rtl/>
          <w:lang w:bidi="ar-SA"/>
        </w:rPr>
        <w:t>؟</w:t>
      </w:r>
    </w:p>
    <w:p w14:paraId="60DEB31F" w14:textId="77777777" w:rsidR="004343B6" w:rsidRDefault="00647130" w:rsidP="00647130">
      <w:pPr>
        <w:pStyle w:val="a4"/>
        <w:numPr>
          <w:ilvl w:val="0"/>
          <w:numId w:val="5"/>
        </w:numPr>
      </w:pPr>
      <w:r>
        <w:rPr>
          <w:rFonts w:hint="cs"/>
          <w:rtl/>
          <w:lang w:bidi="ar-SA"/>
        </w:rPr>
        <w:t xml:space="preserve">الخلايا في جهاز </w:t>
      </w:r>
      <w:r w:rsidR="004343B6">
        <w:t xml:space="preserve">ITC </w:t>
      </w:r>
      <w:r w:rsidR="004343B6">
        <w:rPr>
          <w:rFonts w:hint="cs"/>
          <w:rtl/>
        </w:rPr>
        <w:t xml:space="preserve"> </w:t>
      </w:r>
      <w:r>
        <w:rPr>
          <w:rFonts w:hint="cs"/>
          <w:rtl/>
          <w:lang w:bidi="ar-SA"/>
        </w:rPr>
        <w:t xml:space="preserve"> مصنوعة من ذهب أو من سبائك خاصة. ما هي الصفات المطلوبة من هذه الخلايا ولماذا؟</w:t>
      </w:r>
    </w:p>
    <w:p w14:paraId="5A8AA3B2" w14:textId="77777777" w:rsidR="0033534F" w:rsidRDefault="00647130" w:rsidP="002A2BC5">
      <w:pPr>
        <w:pStyle w:val="a4"/>
        <w:numPr>
          <w:ilvl w:val="0"/>
          <w:numId w:val="5"/>
        </w:numPr>
      </w:pPr>
      <w:r>
        <w:rPr>
          <w:rFonts w:hint="cs"/>
          <w:rtl/>
          <w:lang w:bidi="ar-SA"/>
        </w:rPr>
        <w:t>يقيس الجهاز الطاقة المطلوبة للمساواة بين درجتيِ حرارة الخلايا بعد أن يتم</w:t>
      </w:r>
      <w:r w:rsidR="00917176">
        <w:rPr>
          <w:rFonts w:hint="cs"/>
          <w:rtl/>
          <w:lang w:bidi="ar-SA"/>
        </w:rPr>
        <w:t>ّ</w:t>
      </w:r>
      <w:r>
        <w:rPr>
          <w:rFonts w:hint="cs"/>
          <w:rtl/>
          <w:lang w:bidi="ar-SA"/>
        </w:rPr>
        <w:t xml:space="preserve"> التفاعل. عندما يكون التفاعل </w:t>
      </w:r>
      <w:proofErr w:type="spellStart"/>
      <w:r>
        <w:rPr>
          <w:rFonts w:hint="cs"/>
          <w:rtl/>
          <w:lang w:bidi="ar-SA"/>
        </w:rPr>
        <w:t>إكزوثيرمي</w:t>
      </w:r>
      <w:proofErr w:type="spellEnd"/>
      <w:r>
        <w:rPr>
          <w:rFonts w:hint="cs"/>
          <w:rtl/>
          <w:lang w:bidi="ar-SA"/>
        </w:rPr>
        <w:t xml:space="preserve"> </w:t>
      </w:r>
      <w:r w:rsidR="002A2BC5">
        <w:rPr>
          <w:rFonts w:hint="cs"/>
          <w:rtl/>
          <w:lang w:bidi="ar-SA"/>
        </w:rPr>
        <w:t>أي</w:t>
      </w:r>
      <w:r w:rsidR="00917176">
        <w:rPr>
          <w:rFonts w:hint="cs"/>
          <w:rtl/>
          <w:lang w:bidi="ar-SA"/>
        </w:rPr>
        <w:t>ّ</w:t>
      </w:r>
      <w:r w:rsidR="002A2BC5">
        <w:rPr>
          <w:rFonts w:hint="cs"/>
          <w:rtl/>
          <w:lang w:bidi="ar-SA"/>
        </w:rPr>
        <w:t xml:space="preserve"> خلي</w:t>
      </w:r>
      <w:r w:rsidR="00917176">
        <w:rPr>
          <w:rFonts w:hint="cs"/>
          <w:rtl/>
          <w:lang w:bidi="ar-SA"/>
        </w:rPr>
        <w:t>ّ</w:t>
      </w:r>
      <w:r w:rsidR="002A2BC5">
        <w:rPr>
          <w:rFonts w:hint="cs"/>
          <w:rtl/>
          <w:lang w:bidi="ar-SA"/>
        </w:rPr>
        <w:t>ة يسخنها الجهاز: خلي</w:t>
      </w:r>
      <w:r w:rsidR="00917176">
        <w:rPr>
          <w:rFonts w:hint="cs"/>
          <w:rtl/>
          <w:lang w:bidi="ar-SA"/>
        </w:rPr>
        <w:t>ّ</w:t>
      </w:r>
      <w:r w:rsidR="002A2BC5">
        <w:rPr>
          <w:rFonts w:hint="cs"/>
          <w:rtl/>
          <w:lang w:bidi="ar-SA"/>
        </w:rPr>
        <w:t xml:space="preserve">ة الانتساب </w:t>
      </w:r>
      <w:r w:rsidR="004343B6">
        <w:t xml:space="preserve">(reference cell) </w:t>
      </w:r>
      <w:r w:rsidR="0033534F">
        <w:rPr>
          <w:rFonts w:hint="cs"/>
          <w:rtl/>
        </w:rPr>
        <w:t xml:space="preserve"> </w:t>
      </w:r>
      <w:r w:rsidR="002A2BC5">
        <w:rPr>
          <w:rFonts w:hint="cs"/>
          <w:rtl/>
          <w:lang w:bidi="ar-SA"/>
        </w:rPr>
        <w:t>أم خلي</w:t>
      </w:r>
      <w:r w:rsidR="00917176">
        <w:rPr>
          <w:rFonts w:hint="cs"/>
          <w:rtl/>
          <w:lang w:bidi="ar-SA"/>
        </w:rPr>
        <w:t>ّ</w:t>
      </w:r>
      <w:r w:rsidR="002A2BC5">
        <w:rPr>
          <w:rFonts w:hint="cs"/>
          <w:rtl/>
          <w:lang w:bidi="ar-SA"/>
        </w:rPr>
        <w:t>ة العي</w:t>
      </w:r>
      <w:r w:rsidR="00917176">
        <w:rPr>
          <w:rFonts w:hint="cs"/>
          <w:rtl/>
          <w:lang w:bidi="ar-SA"/>
        </w:rPr>
        <w:t>ّ</w:t>
      </w:r>
      <w:r w:rsidR="002A2BC5">
        <w:rPr>
          <w:rFonts w:hint="cs"/>
          <w:rtl/>
          <w:lang w:bidi="ar-SA"/>
        </w:rPr>
        <w:t xml:space="preserve">نة </w:t>
      </w:r>
      <w:r w:rsidR="004343B6">
        <w:t xml:space="preserve">(sample cell) </w:t>
      </w:r>
      <w:r w:rsidR="002A2BC5">
        <w:rPr>
          <w:rFonts w:hint="cs"/>
          <w:rtl/>
          <w:lang w:bidi="ar-SA"/>
        </w:rPr>
        <w:t xml:space="preserve">؟ اشرحوا. </w:t>
      </w:r>
      <w:r w:rsidR="0033534F">
        <w:rPr>
          <w:rFonts w:hint="cs"/>
          <w:rtl/>
        </w:rPr>
        <w:t xml:space="preserve"> </w:t>
      </w:r>
    </w:p>
    <w:p w14:paraId="13B6D209" w14:textId="77777777" w:rsidR="007E567C" w:rsidRDefault="007E567C" w:rsidP="007E567C">
      <w:pPr>
        <w:ind w:left="360"/>
        <w:rPr>
          <w:rtl/>
        </w:rPr>
      </w:pPr>
    </w:p>
    <w:p w14:paraId="67A46C19" w14:textId="77777777" w:rsidR="007E567C" w:rsidRDefault="002A2BC5" w:rsidP="002A2BC5">
      <w:pPr>
        <w:ind w:left="360"/>
        <w:rPr>
          <w:rtl/>
        </w:rPr>
      </w:pPr>
      <w:r>
        <w:rPr>
          <w:rFonts w:hint="cs"/>
          <w:rtl/>
          <w:lang w:bidi="ar-SA"/>
        </w:rPr>
        <w:t>ل</w:t>
      </w:r>
      <w:r w:rsidR="00B40505">
        <w:rPr>
          <w:rFonts w:hint="cs"/>
          <w:rtl/>
          <w:lang w:bidi="ar-SA"/>
        </w:rPr>
        <w:t>ل</w:t>
      </w:r>
      <w:r>
        <w:rPr>
          <w:rFonts w:hint="cs"/>
          <w:rtl/>
          <w:lang w:bidi="ar-SA"/>
        </w:rPr>
        <w:t xml:space="preserve">قراءة </w:t>
      </w:r>
      <w:r w:rsidR="00B40505">
        <w:rPr>
          <w:rFonts w:hint="cs"/>
          <w:rtl/>
          <w:lang w:bidi="ar-SA"/>
        </w:rPr>
        <w:t>ال</w:t>
      </w:r>
      <w:r>
        <w:rPr>
          <w:rFonts w:hint="cs"/>
          <w:rtl/>
          <w:lang w:bidi="ar-SA"/>
        </w:rPr>
        <w:t>إضافية:</w:t>
      </w:r>
      <w:r w:rsidR="007E567C" w:rsidRPr="00960D4E">
        <w:t xml:space="preserve"> </w:t>
      </w:r>
    </w:p>
    <w:p w14:paraId="29D3EA34" w14:textId="77777777" w:rsidR="007E567C" w:rsidRPr="007E567C" w:rsidRDefault="00550CF3" w:rsidP="004343B6">
      <w:pPr>
        <w:rPr>
          <w:rtl/>
        </w:rPr>
      </w:pPr>
      <w:hyperlink r:id="rId35" w:history="1">
        <w:r w:rsidRPr="00550CF3">
          <w:rPr>
            <w:rStyle w:val="Hyperlink"/>
          </w:rPr>
          <w:t>Isothermal titration calorimetry</w:t>
        </w:r>
      </w:hyperlink>
    </w:p>
    <w:p w14:paraId="41CC8EAE" w14:textId="77777777" w:rsidR="00305D25" w:rsidRPr="0022421C" w:rsidRDefault="00305D25">
      <w:pPr>
        <w:rPr>
          <w:rtl/>
        </w:rPr>
      </w:pPr>
    </w:p>
    <w:sectPr w:rsidR="00305D25" w:rsidRPr="0022421C" w:rsidSect="00234F6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208"/>
    <w:multiLevelType w:val="hybridMultilevel"/>
    <w:tmpl w:val="BE44F124"/>
    <w:lvl w:ilvl="0" w:tplc="A99AEDB2">
      <w:start w:val="1"/>
      <w:numFmt w:val="arabicAlpha"/>
      <w:lvlText w:val="%1."/>
      <w:lvlJc w:val="right"/>
      <w:pPr>
        <w:ind w:left="1800" w:hanging="360"/>
      </w:pPr>
      <w:rPr>
        <w:rFonts w:asciiTheme="minorHAnsi" w:eastAsiaTheme="minorHAnsi" w:hAnsiTheme="minorHAnsi" w:cstheme="minorBidi"/>
      </w:rPr>
    </w:lvl>
    <w:lvl w:ilvl="1" w:tplc="7A00D66E">
      <w:start w:val="1"/>
      <w:numFmt w:val="hebrew1"/>
      <w:lvlText w:val="%2."/>
      <w:lvlJc w:val="righ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D345DB"/>
    <w:multiLevelType w:val="hybridMultilevel"/>
    <w:tmpl w:val="3C3E9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875FF"/>
    <w:multiLevelType w:val="hybridMultilevel"/>
    <w:tmpl w:val="071894A8"/>
    <w:lvl w:ilvl="0" w:tplc="6DDACAF0">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80394"/>
    <w:multiLevelType w:val="hybridMultilevel"/>
    <w:tmpl w:val="BC2EA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F64F2"/>
    <w:multiLevelType w:val="hybridMultilevel"/>
    <w:tmpl w:val="E13EC7D6"/>
    <w:lvl w:ilvl="0" w:tplc="7A00D66E">
      <w:start w:val="1"/>
      <w:numFmt w:val="hebrew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13987"/>
    <w:multiLevelType w:val="hybridMultilevel"/>
    <w:tmpl w:val="57F84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C00EA"/>
    <w:multiLevelType w:val="hybridMultilevel"/>
    <w:tmpl w:val="C09E1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C35C9"/>
    <w:multiLevelType w:val="multilevel"/>
    <w:tmpl w:val="4438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5F5181"/>
    <w:multiLevelType w:val="hybridMultilevel"/>
    <w:tmpl w:val="61186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A7700"/>
    <w:multiLevelType w:val="hybridMultilevel"/>
    <w:tmpl w:val="4C2E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B1C54"/>
    <w:multiLevelType w:val="hybridMultilevel"/>
    <w:tmpl w:val="F03A705A"/>
    <w:lvl w:ilvl="0" w:tplc="7A00D66E">
      <w:start w:val="1"/>
      <w:numFmt w:val="hebrew1"/>
      <w:lvlText w:val="%1."/>
      <w:lvlJc w:val="right"/>
      <w:pPr>
        <w:ind w:left="720" w:hanging="360"/>
      </w:pPr>
      <w:rPr>
        <w:rFonts w:hint="default"/>
      </w:rPr>
    </w:lvl>
    <w:lvl w:ilvl="1" w:tplc="7A00D66E">
      <w:start w:val="1"/>
      <w:numFmt w:val="hebrew1"/>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5167C3"/>
    <w:multiLevelType w:val="hybridMultilevel"/>
    <w:tmpl w:val="A444704A"/>
    <w:lvl w:ilvl="0" w:tplc="6026EF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C1C41"/>
    <w:multiLevelType w:val="hybridMultilevel"/>
    <w:tmpl w:val="BC2EA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21BB5"/>
    <w:multiLevelType w:val="hybridMultilevel"/>
    <w:tmpl w:val="65920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C26CB"/>
    <w:multiLevelType w:val="hybridMultilevel"/>
    <w:tmpl w:val="C22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66EDF"/>
    <w:multiLevelType w:val="hybridMultilevel"/>
    <w:tmpl w:val="F52C250C"/>
    <w:lvl w:ilvl="0" w:tplc="0409000F">
      <w:start w:val="1"/>
      <w:numFmt w:val="decimal"/>
      <w:lvlText w:val="%1."/>
      <w:lvlJc w:val="left"/>
      <w:pPr>
        <w:ind w:left="360" w:hanging="360"/>
      </w:pPr>
    </w:lvl>
    <w:lvl w:ilvl="1" w:tplc="C24C83F4">
      <w:start w:val="1"/>
      <w:numFmt w:val="hebrew1"/>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E2644E"/>
    <w:multiLevelType w:val="hybridMultilevel"/>
    <w:tmpl w:val="E77E6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278094">
    <w:abstractNumId w:val="7"/>
  </w:num>
  <w:num w:numId="2" w16cid:durableId="280965633">
    <w:abstractNumId w:val="2"/>
  </w:num>
  <w:num w:numId="3" w16cid:durableId="1379821183">
    <w:abstractNumId w:val="16"/>
  </w:num>
  <w:num w:numId="4" w16cid:durableId="531724080">
    <w:abstractNumId w:val="5"/>
  </w:num>
  <w:num w:numId="5" w16cid:durableId="2036925690">
    <w:abstractNumId w:val="3"/>
  </w:num>
  <w:num w:numId="6" w16cid:durableId="2023238246">
    <w:abstractNumId w:val="9"/>
  </w:num>
  <w:num w:numId="7" w16cid:durableId="1294360585">
    <w:abstractNumId w:val="14"/>
  </w:num>
  <w:num w:numId="8" w16cid:durableId="55201491">
    <w:abstractNumId w:val="8"/>
  </w:num>
  <w:num w:numId="9" w16cid:durableId="65421612">
    <w:abstractNumId w:val="6"/>
  </w:num>
  <w:num w:numId="10" w16cid:durableId="1433238086">
    <w:abstractNumId w:val="13"/>
  </w:num>
  <w:num w:numId="11" w16cid:durableId="1914393755">
    <w:abstractNumId w:val="12"/>
  </w:num>
  <w:num w:numId="12" w16cid:durableId="1041249978">
    <w:abstractNumId w:val="15"/>
  </w:num>
  <w:num w:numId="13" w16cid:durableId="474834859">
    <w:abstractNumId w:val="1"/>
  </w:num>
  <w:num w:numId="14" w16cid:durableId="105083581">
    <w:abstractNumId w:val="0"/>
  </w:num>
  <w:num w:numId="15" w16cid:durableId="59141426">
    <w:abstractNumId w:val="4"/>
  </w:num>
  <w:num w:numId="16" w16cid:durableId="2013870710">
    <w:abstractNumId w:val="10"/>
  </w:num>
  <w:num w:numId="17" w16cid:durableId="2046131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FE2"/>
    <w:rsid w:val="00005FCD"/>
    <w:rsid w:val="000226D4"/>
    <w:rsid w:val="00040269"/>
    <w:rsid w:val="00043FAB"/>
    <w:rsid w:val="0006302D"/>
    <w:rsid w:val="00063A9C"/>
    <w:rsid w:val="000673BA"/>
    <w:rsid w:val="000A77E5"/>
    <w:rsid w:val="000D33C3"/>
    <w:rsid w:val="000F678A"/>
    <w:rsid w:val="001807D8"/>
    <w:rsid w:val="00184170"/>
    <w:rsid w:val="001C15BA"/>
    <w:rsid w:val="001D32E1"/>
    <w:rsid w:val="001E068F"/>
    <w:rsid w:val="001F3F95"/>
    <w:rsid w:val="0022421C"/>
    <w:rsid w:val="00234F69"/>
    <w:rsid w:val="002617F2"/>
    <w:rsid w:val="002A2BC5"/>
    <w:rsid w:val="002B14C2"/>
    <w:rsid w:val="002C0083"/>
    <w:rsid w:val="002C2B3B"/>
    <w:rsid w:val="002F5634"/>
    <w:rsid w:val="00305D25"/>
    <w:rsid w:val="00315007"/>
    <w:rsid w:val="0033534F"/>
    <w:rsid w:val="00394A40"/>
    <w:rsid w:val="004343B6"/>
    <w:rsid w:val="00481DA1"/>
    <w:rsid w:val="004A7FE2"/>
    <w:rsid w:val="004B6A24"/>
    <w:rsid w:val="004C5A0B"/>
    <w:rsid w:val="004E79C4"/>
    <w:rsid w:val="00501E23"/>
    <w:rsid w:val="00510082"/>
    <w:rsid w:val="00550CF3"/>
    <w:rsid w:val="005A3594"/>
    <w:rsid w:val="00600D24"/>
    <w:rsid w:val="0062647C"/>
    <w:rsid w:val="00647130"/>
    <w:rsid w:val="00690323"/>
    <w:rsid w:val="006B0A31"/>
    <w:rsid w:val="006B0D8B"/>
    <w:rsid w:val="00723C4F"/>
    <w:rsid w:val="007429A8"/>
    <w:rsid w:val="007704CF"/>
    <w:rsid w:val="00781939"/>
    <w:rsid w:val="007C035E"/>
    <w:rsid w:val="007C747C"/>
    <w:rsid w:val="007D2159"/>
    <w:rsid w:val="007E567C"/>
    <w:rsid w:val="007F685B"/>
    <w:rsid w:val="00812294"/>
    <w:rsid w:val="00823A35"/>
    <w:rsid w:val="00836FE9"/>
    <w:rsid w:val="008500FB"/>
    <w:rsid w:val="0085360C"/>
    <w:rsid w:val="00885145"/>
    <w:rsid w:val="00894F0D"/>
    <w:rsid w:val="00896A93"/>
    <w:rsid w:val="008C1FED"/>
    <w:rsid w:val="008C737D"/>
    <w:rsid w:val="00902E6F"/>
    <w:rsid w:val="00914A9D"/>
    <w:rsid w:val="00917176"/>
    <w:rsid w:val="00960D4E"/>
    <w:rsid w:val="009D427D"/>
    <w:rsid w:val="00A005BE"/>
    <w:rsid w:val="00A17D9F"/>
    <w:rsid w:val="00A20717"/>
    <w:rsid w:val="00A51937"/>
    <w:rsid w:val="00A82C42"/>
    <w:rsid w:val="00AA48E5"/>
    <w:rsid w:val="00AB4015"/>
    <w:rsid w:val="00AB4279"/>
    <w:rsid w:val="00AF4E21"/>
    <w:rsid w:val="00B40505"/>
    <w:rsid w:val="00B618DB"/>
    <w:rsid w:val="00B6227C"/>
    <w:rsid w:val="00B740FA"/>
    <w:rsid w:val="00B84DD9"/>
    <w:rsid w:val="00BE0BC1"/>
    <w:rsid w:val="00C07CAF"/>
    <w:rsid w:val="00CA7B4D"/>
    <w:rsid w:val="00D111DA"/>
    <w:rsid w:val="00D32820"/>
    <w:rsid w:val="00DB516E"/>
    <w:rsid w:val="00DD1994"/>
    <w:rsid w:val="00DF4976"/>
    <w:rsid w:val="00E21764"/>
    <w:rsid w:val="00E61C5C"/>
    <w:rsid w:val="00E63AB4"/>
    <w:rsid w:val="00E8283B"/>
    <w:rsid w:val="00E85198"/>
    <w:rsid w:val="00EB5776"/>
    <w:rsid w:val="00EB58C5"/>
    <w:rsid w:val="00ED53F2"/>
    <w:rsid w:val="00EE1508"/>
    <w:rsid w:val="00EE4F7B"/>
    <w:rsid w:val="00F5094E"/>
    <w:rsid w:val="00F73B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0957"/>
  <w15:docId w15:val="{212BFDD9-9C1C-47B3-B9D3-E69688DA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2C0083"/>
    <w:pPr>
      <w:jc w:val="center"/>
      <w:outlineLvl w:val="0"/>
    </w:pPr>
    <w:rPr>
      <w:b/>
      <w:bCs/>
      <w:sz w:val="32"/>
      <w:szCs w:val="32"/>
    </w:rPr>
  </w:style>
  <w:style w:type="paragraph" w:styleId="2">
    <w:name w:val="heading 2"/>
    <w:basedOn w:val="a"/>
    <w:next w:val="a"/>
    <w:link w:val="20"/>
    <w:uiPriority w:val="9"/>
    <w:unhideWhenUsed/>
    <w:qFormat/>
    <w:rsid w:val="00B6227C"/>
    <w:pP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A7FE2"/>
    <w:rPr>
      <w:color w:val="0000FF" w:themeColor="hyperlink"/>
      <w:u w:val="single"/>
    </w:rPr>
  </w:style>
  <w:style w:type="character" w:styleId="FollowedHyperlink">
    <w:name w:val="FollowedHyperlink"/>
    <w:basedOn w:val="a0"/>
    <w:uiPriority w:val="99"/>
    <w:semiHidden/>
    <w:unhideWhenUsed/>
    <w:rsid w:val="0022421C"/>
    <w:rPr>
      <w:color w:val="800080" w:themeColor="followedHyperlink"/>
      <w:u w:val="single"/>
    </w:rPr>
  </w:style>
  <w:style w:type="character" w:styleId="a3">
    <w:name w:val="Strong"/>
    <w:basedOn w:val="a0"/>
    <w:uiPriority w:val="22"/>
    <w:qFormat/>
    <w:rsid w:val="0022421C"/>
    <w:rPr>
      <w:b/>
      <w:bCs/>
    </w:rPr>
  </w:style>
  <w:style w:type="paragraph" w:styleId="NormalWeb">
    <w:name w:val="Normal (Web)"/>
    <w:basedOn w:val="a"/>
    <w:uiPriority w:val="99"/>
    <w:unhideWhenUsed/>
    <w:rsid w:val="007C035E"/>
    <w:pPr>
      <w:bidi w:val="0"/>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05FCD"/>
    <w:pPr>
      <w:ind w:left="720"/>
      <w:contextualSpacing/>
    </w:pPr>
  </w:style>
  <w:style w:type="paragraph" w:styleId="a5">
    <w:name w:val="Balloon Text"/>
    <w:basedOn w:val="a"/>
    <w:link w:val="a6"/>
    <w:uiPriority w:val="99"/>
    <w:semiHidden/>
    <w:unhideWhenUsed/>
    <w:rsid w:val="00AF4E21"/>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AF4E21"/>
    <w:rPr>
      <w:rFonts w:ascii="Tahoma" w:hAnsi="Tahoma" w:cs="Tahoma"/>
      <w:sz w:val="16"/>
      <w:szCs w:val="16"/>
    </w:rPr>
  </w:style>
  <w:style w:type="table" w:styleId="a7">
    <w:name w:val="Table Grid"/>
    <w:basedOn w:val="a1"/>
    <w:uiPriority w:val="59"/>
    <w:rsid w:val="00AF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2C0083"/>
    <w:rPr>
      <w:b/>
      <w:bCs/>
      <w:sz w:val="32"/>
      <w:szCs w:val="32"/>
    </w:rPr>
  </w:style>
  <w:style w:type="character" w:customStyle="1" w:styleId="20">
    <w:name w:val="כותרת 2 תו"/>
    <w:basedOn w:val="a0"/>
    <w:link w:val="2"/>
    <w:uiPriority w:val="9"/>
    <w:rsid w:val="00B62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6531">
      <w:bodyDiv w:val="1"/>
      <w:marLeft w:val="0"/>
      <w:marRight w:val="0"/>
      <w:marTop w:val="0"/>
      <w:marBottom w:val="0"/>
      <w:divBdr>
        <w:top w:val="none" w:sz="0" w:space="0" w:color="auto"/>
        <w:left w:val="none" w:sz="0" w:space="0" w:color="auto"/>
        <w:bottom w:val="none" w:sz="0" w:space="0" w:color="auto"/>
        <w:right w:val="none" w:sz="0" w:space="0" w:color="auto"/>
      </w:divBdr>
    </w:div>
    <w:div w:id="1087187606">
      <w:bodyDiv w:val="1"/>
      <w:marLeft w:val="0"/>
      <w:marRight w:val="0"/>
      <w:marTop w:val="0"/>
      <w:marBottom w:val="0"/>
      <w:divBdr>
        <w:top w:val="none" w:sz="0" w:space="0" w:color="auto"/>
        <w:left w:val="none" w:sz="0" w:space="0" w:color="auto"/>
        <w:bottom w:val="none" w:sz="0" w:space="0" w:color="auto"/>
        <w:right w:val="none" w:sz="0" w:space="0" w:color="auto"/>
      </w:divBdr>
    </w:div>
    <w:div w:id="1454909706">
      <w:bodyDiv w:val="1"/>
      <w:marLeft w:val="0"/>
      <w:marRight w:val="0"/>
      <w:marTop w:val="0"/>
      <w:marBottom w:val="0"/>
      <w:divBdr>
        <w:top w:val="none" w:sz="0" w:space="0" w:color="auto"/>
        <w:left w:val="none" w:sz="0" w:space="0" w:color="auto"/>
        <w:bottom w:val="none" w:sz="0" w:space="0" w:color="auto"/>
        <w:right w:val="none" w:sz="0" w:space="0" w:color="auto"/>
      </w:divBdr>
      <w:divsChild>
        <w:div w:id="2034531203">
          <w:marLeft w:val="0"/>
          <w:marRight w:val="0"/>
          <w:marTop w:val="0"/>
          <w:marBottom w:val="0"/>
          <w:divBdr>
            <w:top w:val="none" w:sz="0" w:space="0" w:color="auto"/>
            <w:left w:val="none" w:sz="0" w:space="0" w:color="auto"/>
            <w:bottom w:val="none" w:sz="0" w:space="0" w:color="auto"/>
            <w:right w:val="none" w:sz="0" w:space="0" w:color="auto"/>
          </w:divBdr>
          <w:divsChild>
            <w:div w:id="956185266">
              <w:marLeft w:val="0"/>
              <w:marRight w:val="0"/>
              <w:marTop w:val="0"/>
              <w:marBottom w:val="0"/>
              <w:divBdr>
                <w:top w:val="none" w:sz="0" w:space="0" w:color="auto"/>
                <w:left w:val="none" w:sz="0" w:space="0" w:color="auto"/>
                <w:bottom w:val="none" w:sz="0" w:space="0" w:color="auto"/>
                <w:right w:val="none" w:sz="0" w:space="0" w:color="auto"/>
              </w:divBdr>
              <w:divsChild>
                <w:div w:id="644312099">
                  <w:marLeft w:val="0"/>
                  <w:marRight w:val="0"/>
                  <w:marTop w:val="0"/>
                  <w:marBottom w:val="0"/>
                  <w:divBdr>
                    <w:top w:val="none" w:sz="0" w:space="0" w:color="auto"/>
                    <w:left w:val="none" w:sz="0" w:space="0" w:color="auto"/>
                    <w:bottom w:val="none" w:sz="0" w:space="0" w:color="auto"/>
                    <w:right w:val="none" w:sz="0" w:space="0" w:color="auto"/>
                  </w:divBdr>
                </w:div>
                <w:div w:id="454953463">
                  <w:marLeft w:val="0"/>
                  <w:marRight w:val="0"/>
                  <w:marTop w:val="0"/>
                  <w:marBottom w:val="0"/>
                  <w:divBdr>
                    <w:top w:val="none" w:sz="0" w:space="0" w:color="auto"/>
                    <w:left w:val="none" w:sz="0" w:space="0" w:color="auto"/>
                    <w:bottom w:val="none" w:sz="0" w:space="0" w:color="auto"/>
                    <w:right w:val="none" w:sz="0" w:space="0" w:color="auto"/>
                  </w:divBdr>
                </w:div>
                <w:div w:id="1361392556">
                  <w:marLeft w:val="0"/>
                  <w:marRight w:val="0"/>
                  <w:marTop w:val="0"/>
                  <w:marBottom w:val="0"/>
                  <w:divBdr>
                    <w:top w:val="none" w:sz="0" w:space="0" w:color="auto"/>
                    <w:left w:val="none" w:sz="0" w:space="0" w:color="auto"/>
                    <w:bottom w:val="none" w:sz="0" w:space="0" w:color="auto"/>
                    <w:right w:val="none" w:sz="0" w:space="0" w:color="auto"/>
                  </w:divBdr>
                </w:div>
                <w:div w:id="1762601295">
                  <w:marLeft w:val="0"/>
                  <w:marRight w:val="0"/>
                  <w:marTop w:val="0"/>
                  <w:marBottom w:val="0"/>
                  <w:divBdr>
                    <w:top w:val="none" w:sz="0" w:space="0" w:color="auto"/>
                    <w:left w:val="none" w:sz="0" w:space="0" w:color="auto"/>
                    <w:bottom w:val="none" w:sz="0" w:space="0" w:color="auto"/>
                    <w:right w:val="none" w:sz="0" w:space="0" w:color="auto"/>
                  </w:divBdr>
                </w:div>
                <w:div w:id="1020014817">
                  <w:marLeft w:val="0"/>
                  <w:marRight w:val="0"/>
                  <w:marTop w:val="0"/>
                  <w:marBottom w:val="0"/>
                  <w:divBdr>
                    <w:top w:val="none" w:sz="0" w:space="0" w:color="auto"/>
                    <w:left w:val="none" w:sz="0" w:space="0" w:color="auto"/>
                    <w:bottom w:val="none" w:sz="0" w:space="0" w:color="auto"/>
                    <w:right w:val="none" w:sz="0" w:space="0" w:color="auto"/>
                  </w:divBdr>
                </w:div>
                <w:div w:id="1277448120">
                  <w:marLeft w:val="0"/>
                  <w:marRight w:val="0"/>
                  <w:marTop w:val="0"/>
                  <w:marBottom w:val="0"/>
                  <w:divBdr>
                    <w:top w:val="none" w:sz="0" w:space="0" w:color="auto"/>
                    <w:left w:val="none" w:sz="0" w:space="0" w:color="auto"/>
                    <w:bottom w:val="none" w:sz="0" w:space="0" w:color="auto"/>
                    <w:right w:val="none" w:sz="0" w:space="0" w:color="auto"/>
                  </w:divBdr>
                </w:div>
                <w:div w:id="1390037689">
                  <w:marLeft w:val="0"/>
                  <w:marRight w:val="0"/>
                  <w:marTop w:val="0"/>
                  <w:marBottom w:val="0"/>
                  <w:divBdr>
                    <w:top w:val="none" w:sz="0" w:space="0" w:color="auto"/>
                    <w:left w:val="none" w:sz="0" w:space="0" w:color="auto"/>
                    <w:bottom w:val="none" w:sz="0" w:space="0" w:color="auto"/>
                    <w:right w:val="none" w:sz="0" w:space="0" w:color="auto"/>
                  </w:divBdr>
                </w:div>
                <w:div w:id="9489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wikipedia.org/wiki/%D7%AA%D7%94%D7%95%D7%93%D7%94_%D7%9E%D7%92%D7%A0%D7%98%D7%99%D7%AA_%D7%92%D7%A8%D7%A2%D7%99%D7%A0%D7%99%D7%AA" TargetMode="External"/><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image" Target="media/image2.png"/><Relationship Id="rId12" Type="http://schemas.openxmlformats.org/officeDocument/2006/relationships/hyperlink" Target="http://he.wikipedia.org/wiki/%D7%AA%D7%94%D7%95%D7%93%D7%94_%D7%9E%D7%92%D7%A0%D7%98%D7%99%D7%AA_%D7%92%D7%A8%D7%A2%D7%99%D7%A0%D7%99%D7%AA"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chem.ch.huji.ac.il/nmr/hebrew/whatisnmr/whatisnmr.html"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hyperlink" Target="http://davidson.weizmann.ac.il/online/maagarmada/med_and_physiol/%D7%9E%D7%9E%D7%95%D7%9C%D7%A7%D7%95%D7%9C%D7%94-%D7%9C%D7%AA%D7%A8%D7%95%D7%A4%D7%94-%D7%A0%D7%99%D7%A1%D7%95%D7%99%D7%99%D7%9D-%D7%A7%D7%9C%D7%99%D7%A0%D7%99%D7%99%D7%9D" TargetMode="External"/><Relationship Id="rId15" Type="http://schemas.openxmlformats.org/officeDocument/2006/relationships/hyperlink" Target="https://www.matar.tau.ac.il/wp-content/uploads/2015/02/newspaper15-docs05.pdf" TargetMode="Externa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hyperlink" Target="http://chem.ch.huji.ac.il/nmr/hebrew/whatisnmr/whatisnmr.html"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matar.tau.ac.il/wp-content/uploads/2015/02/newspaper15-docs05.pdf"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en.wikipedia.org/wiki/Isothermal_titration_calorimetry" TargetMode="External"/><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1824</Words>
  <Characters>10397</Characters>
  <Application>Microsoft Office Word</Application>
  <DocSecurity>0</DocSecurity>
  <Lines>86</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Shelly Livne</cp:lastModifiedBy>
  <cp:revision>9</cp:revision>
  <dcterms:created xsi:type="dcterms:W3CDTF">2018-06-24T21:18:00Z</dcterms:created>
  <dcterms:modified xsi:type="dcterms:W3CDTF">2025-07-24T10:07:00Z</dcterms:modified>
</cp:coreProperties>
</file>