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F722" w14:textId="77777777" w:rsidR="00EE4F7B" w:rsidRPr="009C2CEE" w:rsidRDefault="00EE4F7B" w:rsidP="00EE4F7B">
      <w:pPr>
        <w:jc w:val="center"/>
        <w:rPr>
          <w:b/>
          <w:bCs/>
          <w:rtl/>
        </w:rPr>
      </w:pPr>
      <w:r w:rsidRPr="009C2CEE">
        <w:rPr>
          <w:rFonts w:hint="cs"/>
          <w:b/>
          <w:bCs/>
          <w:rtl/>
        </w:rPr>
        <w:t xml:space="preserve">מערך שיעור </w:t>
      </w:r>
      <w:r w:rsidRPr="009C2CEE">
        <w:rPr>
          <w:b/>
          <w:bCs/>
          <w:rtl/>
        </w:rPr>
        <w:t>–</w:t>
      </w:r>
      <w:r w:rsidRPr="009C2CEE">
        <w:rPr>
          <w:rFonts w:hint="cs"/>
          <w:b/>
          <w:bCs/>
          <w:rtl/>
        </w:rPr>
        <w:t xml:space="preserve"> מיזם פיתוח תרופות</w:t>
      </w:r>
    </w:p>
    <w:p w14:paraId="0C51B8E2" w14:textId="77777777" w:rsidR="00EE4F7B" w:rsidRDefault="00EE4F7B" w:rsidP="00EE4F7B">
      <w:pPr>
        <w:rPr>
          <w:rtl/>
        </w:rPr>
      </w:pPr>
      <w:r>
        <w:rPr>
          <w:rFonts w:hint="cs"/>
          <w:rtl/>
        </w:rPr>
        <w:t>מפתחת: מירה קיפניס</w:t>
      </w:r>
    </w:p>
    <w:p w14:paraId="362E6E4C" w14:textId="77777777" w:rsidR="00EE4F7B" w:rsidRDefault="00EE4F7B" w:rsidP="00EE4F7B">
      <w:pPr>
        <w:rPr>
          <w:rtl/>
        </w:rPr>
      </w:pPr>
      <w:r>
        <w:rPr>
          <w:rFonts w:hint="cs"/>
          <w:rtl/>
        </w:rPr>
        <w:t>אוכלוסיית היעד: תלמידי כיתה י"ב</w:t>
      </w:r>
    </w:p>
    <w:p w14:paraId="2E4A3C4B" w14:textId="77777777" w:rsidR="00EE4F7B" w:rsidRDefault="00EE4F7B" w:rsidP="00EE4F7B">
      <w:pPr>
        <w:rPr>
          <w:rtl/>
        </w:rPr>
      </w:pPr>
      <w:r>
        <w:rPr>
          <w:rFonts w:hint="cs"/>
          <w:rtl/>
        </w:rPr>
        <w:t>מטרת הפעילות: הצגת יזמה חדשנית המשתמשת בטכנולוגיה ובידע בכימיה לצורך פיתוח תרופות .</w:t>
      </w:r>
    </w:p>
    <w:p w14:paraId="70F7C530" w14:textId="77777777" w:rsidR="00EE4F7B" w:rsidRDefault="00EE4F7B" w:rsidP="00EE4F7B">
      <w:pPr>
        <w:rPr>
          <w:rtl/>
        </w:rPr>
      </w:pPr>
      <w:r>
        <w:rPr>
          <w:rFonts w:hint="cs"/>
          <w:rtl/>
        </w:rPr>
        <w:t xml:space="preserve">בפעילות מציגים בפני התלמידים מיזם חדשני לפיתוח תרופות. במיזם יש, בין השאר, שימוש בשתי טכנולוגיות שאותן מציגים בפני התלמידים: תהודה מגנטית גרעינית </w:t>
      </w:r>
      <w:r>
        <w:rPr>
          <w:rtl/>
        </w:rPr>
        <w:t>–</w:t>
      </w:r>
      <w:r>
        <w:rPr>
          <w:rFonts w:hint="cs"/>
          <w:rtl/>
        </w:rPr>
        <w:t xml:space="preserve"> טכנולוגיה אותה מכירים התלמידים מחיי היומיום (בדיקות </w:t>
      </w:r>
      <w:r>
        <w:t xml:space="preserve">MRI </w:t>
      </w:r>
      <w:r>
        <w:rPr>
          <w:rFonts w:hint="cs"/>
          <w:rtl/>
        </w:rPr>
        <w:t xml:space="preserve"> המוכרות לכולם) ו-</w:t>
      </w:r>
      <w:r>
        <w:t>ITC</w:t>
      </w:r>
      <w:r>
        <w:rPr>
          <w:rFonts w:hint="cs"/>
          <w:rtl/>
        </w:rPr>
        <w:t>, מכשור המשתמש בחום תגובה (מושג המוכר לתלמידים מלימודי הכימיה) כדי לקבוע את מידת קישור מולקולת תרופה למולקולת המטרה.</w:t>
      </w:r>
    </w:p>
    <w:p w14:paraId="6C54A843" w14:textId="77777777" w:rsidR="00EE4F7B" w:rsidRDefault="00EE4F7B" w:rsidP="00EE4F7B">
      <w:pPr>
        <w:rPr>
          <w:rtl/>
        </w:rPr>
      </w:pPr>
      <w:r>
        <w:rPr>
          <w:rFonts w:hint="cs"/>
          <w:rtl/>
        </w:rPr>
        <w:t>במסגרת הפעילות התלמידים מתבקשים לענות על שאלות ולבצע משימה המזמנת הערכה חלופית.</w:t>
      </w:r>
    </w:p>
    <w:p w14:paraId="06C80CDA" w14:textId="77777777" w:rsidR="00EE4F7B" w:rsidRDefault="00EE4F7B" w:rsidP="00EE4F7B">
      <w:pPr>
        <w:rPr>
          <w:rtl/>
        </w:rPr>
      </w:pPr>
    </w:p>
    <w:p w14:paraId="43A1BA12" w14:textId="77777777" w:rsidR="00EE4F7B" w:rsidRDefault="00EE4F7B" w:rsidP="00EE4F7B">
      <w:pPr>
        <w:rPr>
          <w:rtl/>
        </w:rPr>
      </w:pPr>
      <w:r>
        <w:rPr>
          <w:rFonts w:hint="cs"/>
          <w:rtl/>
        </w:rPr>
        <w:t>קישור להייטק:</w:t>
      </w:r>
    </w:p>
    <w:p w14:paraId="2E6C2B31" w14:textId="77777777" w:rsidR="00EE4F7B" w:rsidRDefault="00EE4F7B" w:rsidP="00EE4F7B">
      <w:pPr>
        <w:rPr>
          <w:rtl/>
        </w:rPr>
      </w:pPr>
      <w:r>
        <w:rPr>
          <w:rFonts w:hint="cs"/>
          <w:rtl/>
        </w:rPr>
        <w:t xml:space="preserve">במקרה הזה טכנולוגיה מתקדמת (חיפוש מתקדם במאגרי מידע, </w:t>
      </w:r>
      <w:r>
        <w:t xml:space="preserve">NMR </w:t>
      </w:r>
      <w:r>
        <w:rPr>
          <w:rFonts w:hint="cs"/>
          <w:rtl/>
        </w:rPr>
        <w:t xml:space="preserve"> ו-</w:t>
      </w:r>
      <w:r>
        <w:t>ITC</w:t>
      </w:r>
      <w:r>
        <w:rPr>
          <w:rFonts w:hint="cs"/>
          <w:rtl/>
        </w:rPr>
        <w:t>) משרתת את המחקר הכימי לתועלת האדם.</w:t>
      </w:r>
    </w:p>
    <w:p w14:paraId="06C1CACD" w14:textId="77777777" w:rsidR="00EE4F7B" w:rsidRDefault="00EE4F7B" w:rsidP="00EE4F7B">
      <w:pPr>
        <w:rPr>
          <w:rtl/>
        </w:rPr>
      </w:pPr>
    </w:p>
    <w:p w14:paraId="538DBF56" w14:textId="77777777" w:rsidR="00EE4F7B" w:rsidRPr="00EE4F7B" w:rsidRDefault="00EE4F7B" w:rsidP="00EE4F7B">
      <w:pPr>
        <w:rPr>
          <w:b/>
          <w:bCs/>
          <w:sz w:val="24"/>
          <w:szCs w:val="24"/>
          <w:rtl/>
        </w:rPr>
      </w:pPr>
      <w:r w:rsidRPr="00EE4F7B">
        <w:rPr>
          <w:rFonts w:hint="cs"/>
          <w:b/>
          <w:bCs/>
          <w:sz w:val="24"/>
          <w:szCs w:val="24"/>
          <w:rtl/>
        </w:rPr>
        <w:t>למורה:</w:t>
      </w:r>
    </w:p>
    <w:p w14:paraId="7FF22E2A" w14:textId="77777777" w:rsidR="00EE4F7B" w:rsidRDefault="00EE4F7B" w:rsidP="00EE4F7B">
      <w:pPr>
        <w:rPr>
          <w:rtl/>
        </w:rPr>
      </w:pPr>
      <w:r>
        <w:rPr>
          <w:rFonts w:hint="cs"/>
          <w:rtl/>
        </w:rPr>
        <w:t>אני מציעה להשתמש בחומרי השיעור כדי להציג בפני התלמידים:</w:t>
      </w:r>
    </w:p>
    <w:p w14:paraId="08E1FEFE" w14:textId="77777777" w:rsidR="00EE4F7B" w:rsidRDefault="00EE4F7B" w:rsidP="00EE4F7B">
      <w:pPr>
        <w:pStyle w:val="a4"/>
        <w:numPr>
          <w:ilvl w:val="0"/>
          <w:numId w:val="8"/>
        </w:numPr>
      </w:pPr>
      <w:r>
        <w:rPr>
          <w:rFonts w:hint="cs"/>
          <w:rtl/>
        </w:rPr>
        <w:t>תהליך פיתוח תרופות</w:t>
      </w:r>
    </w:p>
    <w:p w14:paraId="610001F4" w14:textId="77777777" w:rsidR="00EE4F7B" w:rsidRDefault="00EE4F7B" w:rsidP="00EE4F7B">
      <w:pPr>
        <w:pStyle w:val="a4"/>
        <w:numPr>
          <w:ilvl w:val="0"/>
          <w:numId w:val="8"/>
        </w:numPr>
      </w:pPr>
      <w:r>
        <w:rPr>
          <w:rFonts w:hint="cs"/>
          <w:rtl/>
        </w:rPr>
        <w:t>שימוש בטכנולוגיות מתקדמות לצורכי פיתוח תרופות</w:t>
      </w:r>
    </w:p>
    <w:p w14:paraId="5857E9DF" w14:textId="77777777" w:rsidR="00EE4F7B" w:rsidRDefault="00EE4F7B" w:rsidP="00EE4F7B">
      <w:pPr>
        <w:pStyle w:val="a4"/>
        <w:numPr>
          <w:ilvl w:val="0"/>
          <w:numId w:val="8"/>
        </w:numPr>
      </w:pPr>
      <w:r>
        <w:rPr>
          <w:rFonts w:hint="cs"/>
          <w:rtl/>
        </w:rPr>
        <w:t xml:space="preserve">הצגת טכנולוגיות ספציפיות: </w:t>
      </w:r>
      <w:r>
        <w:t>NMR</w:t>
      </w:r>
      <w:r>
        <w:rPr>
          <w:rFonts w:hint="cs"/>
          <w:rtl/>
        </w:rPr>
        <w:t xml:space="preserve">  ו</w:t>
      </w:r>
      <w:r>
        <w:t>-</w:t>
      </w:r>
      <w:r>
        <w:rPr>
          <w:rFonts w:hint="cs"/>
          <w:rtl/>
        </w:rPr>
        <w:t xml:space="preserve"> </w:t>
      </w:r>
      <w:r>
        <w:t>ITC</w:t>
      </w:r>
    </w:p>
    <w:p w14:paraId="3FB3EFFF" w14:textId="77777777" w:rsidR="00EE4F7B" w:rsidRDefault="00EE4F7B" w:rsidP="00EE4F7B">
      <w:pPr>
        <w:pStyle w:val="a4"/>
        <w:numPr>
          <w:ilvl w:val="0"/>
          <w:numId w:val="8"/>
        </w:numPr>
      </w:pPr>
      <w:r>
        <w:rPr>
          <w:rFonts w:hint="cs"/>
          <w:rtl/>
        </w:rPr>
        <w:t>הדגמת שימוש בידע תיאורטי הנלמד בכיתה לצרכי מו"פ שימושי</w:t>
      </w:r>
    </w:p>
    <w:p w14:paraId="750AD742" w14:textId="77777777" w:rsidR="00EE4F7B" w:rsidRDefault="00EE4F7B" w:rsidP="00EE4F7B">
      <w:pPr>
        <w:rPr>
          <w:rtl/>
        </w:rPr>
      </w:pPr>
      <w:r>
        <w:rPr>
          <w:rFonts w:hint="cs"/>
          <w:rtl/>
        </w:rPr>
        <w:t>המורה תחליט מהן מטרותיה ולפיהן תשתמש בחומרים המוצעים. ניתן להציג בפני התלמידים רק את תהליך פיתוח התרופה, רק את השימוש ב-</w:t>
      </w:r>
      <w:r>
        <w:t>NMR</w:t>
      </w:r>
      <w:r>
        <w:rPr>
          <w:rFonts w:hint="cs"/>
          <w:rtl/>
        </w:rPr>
        <w:t xml:space="preserve">, רק את השימוש ב- </w:t>
      </w:r>
      <w:r>
        <w:t>ITC</w:t>
      </w:r>
      <w:r>
        <w:rPr>
          <w:rFonts w:hint="cs"/>
          <w:rtl/>
        </w:rPr>
        <w:t>, או שילוב של שניים מהם או של כולם.</w:t>
      </w:r>
    </w:p>
    <w:p w14:paraId="3BF10613" w14:textId="77777777" w:rsidR="00EE4F7B" w:rsidRDefault="00EE4F7B" w:rsidP="00EE4F7B">
      <w:pPr>
        <w:rPr>
          <w:rtl/>
        </w:rPr>
      </w:pPr>
      <w:r>
        <w:rPr>
          <w:rFonts w:hint="cs"/>
          <w:rtl/>
        </w:rPr>
        <w:t>משך הזמן:</w:t>
      </w:r>
    </w:p>
    <w:p w14:paraId="2882CD90" w14:textId="77777777" w:rsidR="00EE4F7B" w:rsidRDefault="00EE4F7B" w:rsidP="00EE4F7B">
      <w:pPr>
        <w:rPr>
          <w:rtl/>
        </w:rPr>
      </w:pPr>
      <w:proofErr w:type="gramStart"/>
      <w:r>
        <w:t xml:space="preserve">NMR </w:t>
      </w:r>
      <w:r>
        <w:rPr>
          <w:rFonts w:hint="cs"/>
          <w:rtl/>
        </w:rPr>
        <w:t xml:space="preserve"> -</w:t>
      </w:r>
      <w:proofErr w:type="gramEnd"/>
      <w:r>
        <w:rPr>
          <w:rFonts w:hint="cs"/>
          <w:rtl/>
        </w:rPr>
        <w:t xml:space="preserve"> שיעור אחד</w:t>
      </w:r>
    </w:p>
    <w:p w14:paraId="3D14CBCE" w14:textId="77777777" w:rsidR="00EE4F7B" w:rsidRDefault="00EE4F7B" w:rsidP="00EE4F7B">
      <w:pPr>
        <w:rPr>
          <w:rtl/>
        </w:rPr>
      </w:pPr>
      <w:r>
        <w:t>ITC</w:t>
      </w:r>
      <w:r>
        <w:rPr>
          <w:rFonts w:hint="cs"/>
          <w:rtl/>
        </w:rPr>
        <w:t xml:space="preserve"> </w:t>
      </w:r>
      <w:r>
        <w:rPr>
          <w:rtl/>
        </w:rPr>
        <w:t>–</w:t>
      </w:r>
      <w:r>
        <w:rPr>
          <w:rFonts w:hint="cs"/>
          <w:rtl/>
        </w:rPr>
        <w:t xml:space="preserve"> שיעור אחד</w:t>
      </w:r>
    </w:p>
    <w:p w14:paraId="61DB640B" w14:textId="77777777" w:rsidR="00EE4F7B" w:rsidRDefault="00EE4F7B" w:rsidP="00EE4F7B">
      <w:pPr>
        <w:rPr>
          <w:rtl/>
        </w:rPr>
      </w:pPr>
      <w:r>
        <w:rPr>
          <w:rFonts w:hint="cs"/>
          <w:rtl/>
        </w:rPr>
        <w:t xml:space="preserve">מיזם פיתוח תרופות </w:t>
      </w:r>
      <w:r>
        <w:rPr>
          <w:rtl/>
        </w:rPr>
        <w:t>–</w:t>
      </w:r>
      <w:r>
        <w:rPr>
          <w:rFonts w:hint="cs"/>
          <w:rtl/>
        </w:rPr>
        <w:t xml:space="preserve"> שיעור אחד.</w:t>
      </w:r>
    </w:p>
    <w:p w14:paraId="3899DB67" w14:textId="77777777" w:rsidR="00EE4F7B" w:rsidRDefault="00EE4F7B" w:rsidP="00EE4F7B">
      <w:pPr>
        <w:rPr>
          <w:rtl/>
        </w:rPr>
      </w:pPr>
      <w:r>
        <w:rPr>
          <w:rFonts w:hint="cs"/>
          <w:rtl/>
        </w:rPr>
        <w:t>התלמידים יעבדו בקבוצות. כל התלמידים יקבלו את דפי ההסבר ויתבקשו לענות על השאלות. המורה צריכה לענות לשאלות התלמידים על החומר הכתוב.</w:t>
      </w:r>
    </w:p>
    <w:p w14:paraId="0182DD5B" w14:textId="77777777" w:rsidR="00EE4F7B" w:rsidRDefault="00EE4F7B" w:rsidP="00EE4F7B">
      <w:pPr>
        <w:rPr>
          <w:rtl/>
        </w:rPr>
      </w:pPr>
      <w:r>
        <w:rPr>
          <w:rFonts w:hint="cs"/>
          <w:rtl/>
        </w:rPr>
        <w:t xml:space="preserve">במידה ותתבצע הפעילות של פיתוח התרופות, התלמידים יציגו במליאה את התוצר (בקשה למימון המיזם). </w:t>
      </w:r>
    </w:p>
    <w:p w14:paraId="1472A4DB" w14:textId="77777777" w:rsidR="00EE4F7B" w:rsidRDefault="00EE4F7B" w:rsidP="00EE4F7B">
      <w:pPr>
        <w:bidi w:val="0"/>
        <w:rPr>
          <w:rtl/>
        </w:rPr>
      </w:pPr>
      <w:r>
        <w:rPr>
          <w:rtl/>
        </w:rPr>
        <w:br w:type="page"/>
      </w:r>
    </w:p>
    <w:p w14:paraId="0D2B3344" w14:textId="77777777" w:rsidR="00EE4F7B" w:rsidRPr="00EE4F7B" w:rsidRDefault="00EE4F7B" w:rsidP="00EE4F7B">
      <w:pPr>
        <w:rPr>
          <w:b/>
          <w:bCs/>
          <w:rtl/>
        </w:rPr>
      </w:pPr>
      <w:r w:rsidRPr="00EE4F7B">
        <w:rPr>
          <w:rFonts w:hint="cs"/>
          <w:b/>
          <w:bCs/>
          <w:rtl/>
        </w:rPr>
        <w:lastRenderedPageBreak/>
        <w:t xml:space="preserve">תשובות לשאלות על </w:t>
      </w:r>
      <w:r w:rsidRPr="00EE4F7B">
        <w:rPr>
          <w:b/>
          <w:bCs/>
        </w:rPr>
        <w:t>NMR</w:t>
      </w:r>
    </w:p>
    <w:p w14:paraId="4D5A5E2E" w14:textId="77777777" w:rsidR="00EE4F7B" w:rsidRDefault="00EE4F7B" w:rsidP="00EE4F7B">
      <w:pPr>
        <w:pStyle w:val="a4"/>
        <w:numPr>
          <w:ilvl w:val="0"/>
          <w:numId w:val="9"/>
        </w:numPr>
      </w:pPr>
      <w:r>
        <w:rPr>
          <w:rFonts w:hint="cs"/>
          <w:rtl/>
        </w:rPr>
        <w:t xml:space="preserve">בעזרת </w:t>
      </w:r>
      <w:r>
        <w:t xml:space="preserve">NMR </w:t>
      </w:r>
      <w:r>
        <w:rPr>
          <w:rFonts w:hint="cs"/>
          <w:rtl/>
        </w:rPr>
        <w:t xml:space="preserve"> ניתן לבדוק חומרים שמכילים אטומים שלהם מספר אי זוגי של פרוטונים+נויטרונים, כמו: </w:t>
      </w:r>
      <w:r>
        <w:t>H</w:t>
      </w:r>
      <w:r w:rsidRPr="001D46D7">
        <w:rPr>
          <w:rFonts w:hint="cs"/>
          <w:vertAlign w:val="superscript"/>
          <w:rtl/>
        </w:rPr>
        <w:t>1</w:t>
      </w:r>
      <w:r>
        <w:rPr>
          <w:rFonts w:hint="cs"/>
          <w:rtl/>
        </w:rPr>
        <w:t xml:space="preserve">, </w:t>
      </w:r>
      <w:r>
        <w:t>C</w:t>
      </w:r>
      <w:r w:rsidRPr="001D46D7">
        <w:rPr>
          <w:rFonts w:hint="cs"/>
          <w:vertAlign w:val="superscript"/>
          <w:rtl/>
        </w:rPr>
        <w:t>13</w:t>
      </w:r>
      <w:r>
        <w:rPr>
          <w:rFonts w:hint="cs"/>
          <w:rtl/>
        </w:rPr>
        <w:t xml:space="preserve">, </w:t>
      </w:r>
      <w:r>
        <w:t>N</w:t>
      </w:r>
      <w:r w:rsidRPr="001D46D7">
        <w:rPr>
          <w:rFonts w:hint="cs"/>
          <w:vertAlign w:val="superscript"/>
          <w:rtl/>
        </w:rPr>
        <w:t>15</w:t>
      </w:r>
      <w:r>
        <w:rPr>
          <w:rFonts w:hint="cs"/>
          <w:rtl/>
        </w:rPr>
        <w:t xml:space="preserve">, </w:t>
      </w:r>
      <w:r>
        <w:t>P</w:t>
      </w:r>
      <w:r w:rsidRPr="001D46D7">
        <w:rPr>
          <w:rFonts w:hint="cs"/>
          <w:vertAlign w:val="superscript"/>
          <w:rtl/>
        </w:rPr>
        <w:t>31</w:t>
      </w:r>
      <w:r>
        <w:rPr>
          <w:rFonts w:hint="cs"/>
          <w:rtl/>
        </w:rPr>
        <w:t>.</w:t>
      </w:r>
    </w:p>
    <w:p w14:paraId="1EDBDBD3" w14:textId="77777777" w:rsidR="00EE4F7B" w:rsidRDefault="00EE4F7B" w:rsidP="00EE4F7B">
      <w:pPr>
        <w:pStyle w:val="a4"/>
        <w:numPr>
          <w:ilvl w:val="0"/>
          <w:numId w:val="9"/>
        </w:numPr>
      </w:pPr>
      <w:r>
        <w:rPr>
          <w:rFonts w:hint="cs"/>
          <w:rtl/>
        </w:rPr>
        <w:t xml:space="preserve">מספקטרום </w:t>
      </w:r>
      <w:r>
        <w:t xml:space="preserve">NMR </w:t>
      </w:r>
      <w:r>
        <w:rPr>
          <w:rFonts w:hint="cs"/>
          <w:rtl/>
        </w:rPr>
        <w:t xml:space="preserve"> של מולקולה אפשר ללמוד על נוסחת המבנה שלה. מספקטרום של תערובת, ניתן ללמוד על יחס החומרים בתערובת. מהשוואה של ספקטרה של מולקולות (למשל לפני ואחרי תגובה) ניתן להסיק לגבי שינויים שחלו במבנה המולקולה.</w:t>
      </w:r>
    </w:p>
    <w:p w14:paraId="738CE5FF" w14:textId="77777777" w:rsidR="00EE4F7B" w:rsidRDefault="00EE4F7B" w:rsidP="00EE4F7B">
      <w:pPr>
        <w:pStyle w:val="a4"/>
        <w:numPr>
          <w:ilvl w:val="0"/>
          <w:numId w:val="9"/>
        </w:numPr>
      </w:pPr>
      <w:r>
        <w:rPr>
          <w:rFonts w:hint="cs"/>
          <w:rtl/>
        </w:rPr>
        <w:t>זוהי בדיקה הדורשת כמות קטנה של חומר, היא פשוטה לביצוע ואינה "מקלקלת" את החומר הנבדק (ניתן להשתמש בו לבדיקות נוספות). משתמשים ב-</w:t>
      </w:r>
      <w:r>
        <w:t>NMR</w:t>
      </w:r>
      <w:r>
        <w:rPr>
          <w:rFonts w:hint="cs"/>
          <w:rtl/>
        </w:rPr>
        <w:t xml:space="preserve">  באבחנה רפואית. הבדיקה אינה פולשנית, אינה גורמת לכאב ונחשבת כבטוחה.</w:t>
      </w:r>
    </w:p>
    <w:p w14:paraId="7F605840" w14:textId="77777777" w:rsidR="00EE4F7B" w:rsidRDefault="00EE4F7B" w:rsidP="00EE4F7B">
      <w:pPr>
        <w:pStyle w:val="a4"/>
        <w:rPr>
          <w:rtl/>
        </w:rPr>
      </w:pPr>
    </w:p>
    <w:p w14:paraId="2E268FC1" w14:textId="77777777" w:rsidR="00EE4F7B" w:rsidRPr="00EE4F7B" w:rsidRDefault="00EE4F7B" w:rsidP="00EE4F7B">
      <w:pPr>
        <w:rPr>
          <w:b/>
          <w:bCs/>
          <w:rtl/>
        </w:rPr>
      </w:pPr>
      <w:r w:rsidRPr="00EE4F7B">
        <w:rPr>
          <w:rFonts w:hint="cs"/>
          <w:b/>
          <w:bCs/>
          <w:rtl/>
        </w:rPr>
        <w:t xml:space="preserve">תשובות לשאלות על </w:t>
      </w:r>
      <w:r w:rsidRPr="00EE4F7B">
        <w:rPr>
          <w:b/>
          <w:bCs/>
        </w:rPr>
        <w:t>ITC</w:t>
      </w:r>
      <w:r w:rsidRPr="00EE4F7B">
        <w:rPr>
          <w:rFonts w:hint="cs"/>
          <w:b/>
          <w:bCs/>
          <w:rtl/>
        </w:rPr>
        <w:t>:</w:t>
      </w:r>
    </w:p>
    <w:p w14:paraId="1865A65F" w14:textId="77777777" w:rsidR="00EE4F7B" w:rsidRDefault="00EE4F7B" w:rsidP="00EE4F7B">
      <w:pPr>
        <w:pStyle w:val="a4"/>
        <w:numPr>
          <w:ilvl w:val="0"/>
          <w:numId w:val="10"/>
        </w:numPr>
      </w:pPr>
      <w:r>
        <w:rPr>
          <w:rFonts w:hint="cs"/>
          <w:rtl/>
        </w:rPr>
        <w:t>המערכת היא תא הדוגמה בו מתבצעת התגובה בין התרופה לחלבון. הסביבה היא תא הייחוס + המתקן בו נמצאים שני התאים.</w:t>
      </w:r>
    </w:p>
    <w:p w14:paraId="0EAC5A63" w14:textId="77777777" w:rsidR="00EE4F7B" w:rsidRDefault="00EE4F7B" w:rsidP="00EE4F7B">
      <w:pPr>
        <w:pStyle w:val="a4"/>
        <w:numPr>
          <w:ilvl w:val="0"/>
          <w:numId w:val="10"/>
        </w:numPr>
      </w:pPr>
      <w:r>
        <w:rPr>
          <w:rFonts w:hint="cs"/>
          <w:rtl/>
        </w:rPr>
        <w:t>החומר מהם עשויים התאים צריך להוליך טוב חום (כי פעולת המכשיר מבוססת על השוואת טמפרטורות) ואסור לו להגיב על החומרים שנמצאים בו.</w:t>
      </w:r>
    </w:p>
    <w:p w14:paraId="05145392" w14:textId="77777777" w:rsidR="00EE4F7B" w:rsidRDefault="00EE4F7B" w:rsidP="00EE4F7B">
      <w:pPr>
        <w:pStyle w:val="a4"/>
        <w:numPr>
          <w:ilvl w:val="0"/>
          <w:numId w:val="10"/>
        </w:numPr>
        <w:rPr>
          <w:rtl/>
        </w:rPr>
      </w:pPr>
      <w:r>
        <w:rPr>
          <w:rFonts w:hint="cs"/>
          <w:rtl/>
        </w:rPr>
        <w:t>כאשר התגובה היא אקסותרמית, טמפרטורת תא הדוגמה עולה. כדי שהטמפרטורות בשני התאים תשתווינה, המכשיר צריך לחמם את תא הייחוס.</w:t>
      </w:r>
    </w:p>
    <w:p w14:paraId="77D6C614" w14:textId="77777777" w:rsidR="00EE4F7B" w:rsidRDefault="00EE4F7B">
      <w:pPr>
        <w:bidi w:val="0"/>
        <w:rPr>
          <w:b/>
          <w:bCs/>
          <w:sz w:val="32"/>
          <w:szCs w:val="32"/>
          <w:rtl/>
        </w:rPr>
      </w:pPr>
      <w:r>
        <w:rPr>
          <w:b/>
          <w:bCs/>
          <w:sz w:val="32"/>
          <w:szCs w:val="32"/>
          <w:rtl/>
        </w:rPr>
        <w:br w:type="page"/>
      </w:r>
    </w:p>
    <w:p w14:paraId="0579D665" w14:textId="77777777" w:rsidR="00EE4F7B" w:rsidRPr="00EE4F7B" w:rsidRDefault="00EE4F7B" w:rsidP="00EE4F7B">
      <w:pPr>
        <w:rPr>
          <w:b/>
          <w:bCs/>
          <w:rtl/>
        </w:rPr>
      </w:pPr>
      <w:r>
        <w:rPr>
          <w:rFonts w:hint="cs"/>
          <w:b/>
          <w:bCs/>
          <w:rtl/>
        </w:rPr>
        <w:lastRenderedPageBreak/>
        <w:t>לתלמיד:</w:t>
      </w:r>
    </w:p>
    <w:p w14:paraId="2E228E2D" w14:textId="77777777" w:rsidR="000D33C3" w:rsidRPr="00A82C42" w:rsidRDefault="000D33C3" w:rsidP="00EE4F7B">
      <w:pPr>
        <w:jc w:val="center"/>
        <w:rPr>
          <w:b/>
          <w:bCs/>
          <w:sz w:val="32"/>
          <w:szCs w:val="32"/>
          <w:rtl/>
        </w:rPr>
      </w:pPr>
      <w:r w:rsidRPr="007C747C">
        <w:rPr>
          <w:rFonts w:hint="cs"/>
          <w:b/>
          <w:bCs/>
          <w:sz w:val="32"/>
          <w:szCs w:val="32"/>
          <w:rtl/>
        </w:rPr>
        <w:t>מיזם פיתוח תרופות</w:t>
      </w:r>
    </w:p>
    <w:p w14:paraId="7EB511A3" w14:textId="77777777" w:rsidR="0022421C" w:rsidRDefault="0022421C" w:rsidP="007C035E">
      <w:pPr>
        <w:rPr>
          <w:rtl/>
        </w:rPr>
      </w:pPr>
      <w:r>
        <w:rPr>
          <w:rFonts w:hint="cs"/>
          <w:rtl/>
        </w:rPr>
        <w:t>אחד התחומים בו יש לכימיה תפקיד חשוב הוא פיתוח תרופות לריפוי מח</w:t>
      </w:r>
      <w:r w:rsidR="007C035E">
        <w:rPr>
          <w:rFonts w:hint="cs"/>
          <w:rtl/>
        </w:rPr>
        <w:t>ל</w:t>
      </w:r>
      <w:r>
        <w:rPr>
          <w:rFonts w:hint="cs"/>
          <w:rtl/>
        </w:rPr>
        <w:t>ות שונות או למניעתן.</w:t>
      </w:r>
    </w:p>
    <w:p w14:paraId="03728A63" w14:textId="77777777" w:rsidR="0022421C" w:rsidRDefault="0022421C" w:rsidP="00B740FA">
      <w:pPr>
        <w:rPr>
          <w:rtl/>
        </w:rPr>
      </w:pPr>
      <w:hyperlink r:id="rId5" w:history="1">
        <w:r w:rsidRPr="0022421C">
          <w:rPr>
            <w:rStyle w:val="Hyperlink"/>
            <w:rFonts w:hint="cs"/>
            <w:rtl/>
          </w:rPr>
          <w:t xml:space="preserve">בסרטון </w:t>
        </w:r>
      </w:hyperlink>
      <w:r>
        <w:rPr>
          <w:rFonts w:hint="cs"/>
          <w:rtl/>
        </w:rPr>
        <w:t xml:space="preserve"> מסוכמים השלבים העיקריים בהכנת תרופה חדשה.</w:t>
      </w:r>
    </w:p>
    <w:p w14:paraId="5C33A84B" w14:textId="77777777" w:rsidR="007C035E" w:rsidRPr="001C15BA" w:rsidRDefault="00043FAB" w:rsidP="00005FCD">
      <w:pPr>
        <w:pStyle w:val="NormalWeb"/>
        <w:bidi/>
        <w:rPr>
          <w:rFonts w:asciiTheme="minorHAnsi" w:eastAsiaTheme="minorHAnsi" w:hAnsiTheme="minorHAnsi" w:cstheme="minorBidi"/>
          <w:sz w:val="22"/>
          <w:szCs w:val="22"/>
          <w:rtl/>
        </w:rPr>
      </w:pPr>
      <w:r w:rsidRPr="001C15BA">
        <w:rPr>
          <w:rFonts w:asciiTheme="minorHAnsi" w:eastAsiaTheme="minorHAnsi" w:hAnsiTheme="minorHAnsi" w:cstheme="minorBidi" w:hint="cs"/>
          <w:sz w:val="22"/>
          <w:szCs w:val="22"/>
          <w:rtl/>
        </w:rPr>
        <w:t xml:space="preserve">פיתוח תרופות </w:t>
      </w:r>
      <w:r w:rsidR="00005FCD" w:rsidRPr="001C15BA">
        <w:rPr>
          <w:rFonts w:asciiTheme="minorHAnsi" w:eastAsiaTheme="minorHAnsi" w:hAnsiTheme="minorHAnsi" w:cstheme="minorBidi" w:hint="cs"/>
          <w:sz w:val="22"/>
          <w:szCs w:val="22"/>
          <w:rtl/>
        </w:rPr>
        <w:t xml:space="preserve">מתחיל </w:t>
      </w:r>
      <w:r w:rsidRPr="001C15BA">
        <w:rPr>
          <w:rFonts w:asciiTheme="minorHAnsi" w:eastAsiaTheme="minorHAnsi" w:hAnsiTheme="minorHAnsi" w:cstheme="minorBidi" w:hint="cs"/>
          <w:sz w:val="22"/>
          <w:szCs w:val="22"/>
          <w:rtl/>
        </w:rPr>
        <w:t xml:space="preserve"> במחקרים</w:t>
      </w:r>
      <w:r w:rsidR="007C035E" w:rsidRPr="001C15BA">
        <w:rPr>
          <w:rFonts w:asciiTheme="minorHAnsi" w:eastAsiaTheme="minorHAnsi" w:hAnsiTheme="minorHAnsi" w:cstheme="minorBidi"/>
          <w:sz w:val="22"/>
          <w:szCs w:val="22"/>
          <w:rtl/>
        </w:rPr>
        <w:t xml:space="preserve"> בסיסיים, </w:t>
      </w:r>
      <w:r w:rsidR="00005FCD" w:rsidRPr="001C15BA">
        <w:rPr>
          <w:rFonts w:asciiTheme="minorHAnsi" w:eastAsiaTheme="minorHAnsi" w:hAnsiTheme="minorHAnsi" w:cstheme="minorBidi" w:hint="cs"/>
          <w:sz w:val="22"/>
          <w:szCs w:val="22"/>
          <w:rtl/>
        </w:rPr>
        <w:t>שתורמים</w:t>
      </w:r>
      <w:r w:rsidR="007C035E" w:rsidRPr="001C15BA">
        <w:rPr>
          <w:rFonts w:asciiTheme="minorHAnsi" w:eastAsiaTheme="minorHAnsi" w:hAnsiTheme="minorHAnsi" w:cstheme="minorBidi"/>
          <w:sz w:val="22"/>
          <w:szCs w:val="22"/>
          <w:rtl/>
        </w:rPr>
        <w:t xml:space="preserve"> להבנתם של מנגנוני הפעולה, הפעילות הביולוגית והקשר הנסיבתי להתפתחות המחלה. בהתבסס על ממצאים אלה, </w:t>
      </w:r>
      <w:r w:rsidR="00005FCD" w:rsidRPr="001C15BA">
        <w:rPr>
          <w:rFonts w:asciiTheme="minorHAnsi" w:eastAsiaTheme="minorHAnsi" w:hAnsiTheme="minorHAnsi" w:cstheme="minorBidi" w:hint="cs"/>
          <w:sz w:val="22"/>
          <w:szCs w:val="22"/>
          <w:rtl/>
        </w:rPr>
        <w:t>נמצאות</w:t>
      </w:r>
      <w:r w:rsidR="007C035E" w:rsidRPr="001C15BA">
        <w:rPr>
          <w:rFonts w:asciiTheme="minorHAnsi" w:eastAsiaTheme="minorHAnsi" w:hAnsiTheme="minorHAnsi" w:cstheme="minorBidi"/>
          <w:sz w:val="22"/>
          <w:szCs w:val="22"/>
          <w:rtl/>
        </w:rPr>
        <w:t xml:space="preserve"> מולקולות בעלות זיקה וספציפיות למולקולות מטרה</w:t>
      </w:r>
      <w:r w:rsidR="007C035E" w:rsidRPr="001C15BA">
        <w:rPr>
          <w:rFonts w:asciiTheme="minorHAnsi" w:eastAsiaTheme="minorHAnsi" w:hAnsiTheme="minorHAnsi" w:cstheme="minorBidi" w:hint="cs"/>
          <w:sz w:val="22"/>
          <w:szCs w:val="22"/>
          <w:rtl/>
        </w:rPr>
        <w:t xml:space="preserve"> </w:t>
      </w:r>
      <w:r w:rsidR="007C035E" w:rsidRPr="001C15BA">
        <w:rPr>
          <w:rFonts w:asciiTheme="minorHAnsi" w:eastAsiaTheme="minorHAnsi" w:hAnsiTheme="minorHAnsi" w:cstheme="minorBidi"/>
          <w:sz w:val="22"/>
          <w:szCs w:val="22"/>
          <w:rtl/>
        </w:rPr>
        <w:t>–</w:t>
      </w:r>
      <w:r w:rsidR="007C035E" w:rsidRPr="001C15BA">
        <w:rPr>
          <w:rFonts w:asciiTheme="minorHAnsi" w:eastAsiaTheme="minorHAnsi" w:hAnsiTheme="minorHAnsi" w:cstheme="minorBidi" w:hint="cs"/>
          <w:sz w:val="22"/>
          <w:szCs w:val="22"/>
          <w:rtl/>
        </w:rPr>
        <w:t xml:space="preserve"> שיכולות לעכב או לשבש את פעילותן. </w:t>
      </w:r>
      <w:r w:rsidR="007C035E" w:rsidRPr="001C15BA">
        <w:rPr>
          <w:rFonts w:asciiTheme="minorHAnsi" w:eastAsiaTheme="minorHAnsi" w:hAnsiTheme="minorHAnsi" w:cstheme="minorBidi"/>
          <w:sz w:val="22"/>
          <w:szCs w:val="22"/>
          <w:rtl/>
        </w:rPr>
        <w:t>ממולקולות אלה נעשה בסופו של דבר פיתוח של מולקולות ה</w:t>
      </w:r>
      <w:r w:rsidR="007C035E" w:rsidRPr="001C15BA">
        <w:rPr>
          <w:rFonts w:asciiTheme="minorHAnsi" w:eastAsiaTheme="minorHAnsi" w:hAnsiTheme="minorHAnsi" w:cstheme="minorBidi" w:hint="cs"/>
          <w:sz w:val="22"/>
          <w:szCs w:val="22"/>
          <w:rtl/>
        </w:rPr>
        <w:t>תרופה</w:t>
      </w:r>
      <w:r w:rsidR="007C035E" w:rsidRPr="001C15BA">
        <w:rPr>
          <w:rFonts w:asciiTheme="minorHAnsi" w:eastAsiaTheme="minorHAnsi" w:hAnsiTheme="minorHAnsi" w:cstheme="minorBidi"/>
          <w:sz w:val="22"/>
          <w:szCs w:val="22"/>
          <w:rtl/>
        </w:rPr>
        <w:t xml:space="preserve">. </w:t>
      </w:r>
    </w:p>
    <w:p w14:paraId="44CC2528" w14:textId="77777777" w:rsidR="0022421C" w:rsidRPr="001C15BA" w:rsidRDefault="007C035E" w:rsidP="00043FAB">
      <w:pPr>
        <w:pStyle w:val="NormalWeb"/>
        <w:bidi/>
        <w:rPr>
          <w:rFonts w:asciiTheme="minorHAnsi" w:eastAsiaTheme="minorHAnsi" w:hAnsiTheme="minorHAnsi" w:cstheme="minorBidi"/>
          <w:sz w:val="22"/>
          <w:szCs w:val="22"/>
          <w:rtl/>
        </w:rPr>
      </w:pPr>
      <w:r w:rsidRPr="001C15BA">
        <w:rPr>
          <w:rFonts w:asciiTheme="minorHAnsi" w:eastAsiaTheme="minorHAnsi" w:hAnsiTheme="minorHAnsi" w:cstheme="minorBidi"/>
          <w:sz w:val="22"/>
          <w:szCs w:val="22"/>
          <w:rtl/>
        </w:rPr>
        <w:t> </w:t>
      </w:r>
      <w:r w:rsidR="0022421C" w:rsidRPr="001C15BA">
        <w:rPr>
          <w:rFonts w:asciiTheme="minorHAnsi" w:eastAsiaTheme="minorHAnsi" w:hAnsiTheme="minorHAnsi" w:cstheme="minorBidi" w:hint="cs"/>
          <w:sz w:val="22"/>
          <w:szCs w:val="22"/>
          <w:rtl/>
        </w:rPr>
        <w:t xml:space="preserve">השלבים הראשונים </w:t>
      </w:r>
      <w:r w:rsidRPr="001C15BA">
        <w:rPr>
          <w:rFonts w:asciiTheme="minorHAnsi" w:eastAsiaTheme="minorHAnsi" w:hAnsiTheme="minorHAnsi" w:cstheme="minorBidi" w:hint="cs"/>
          <w:sz w:val="22"/>
          <w:szCs w:val="22"/>
          <w:rtl/>
        </w:rPr>
        <w:t xml:space="preserve">בהם יש תפקיד חשוב לכימאים, </w:t>
      </w:r>
      <w:r w:rsidR="0022421C" w:rsidRPr="001C15BA">
        <w:rPr>
          <w:rFonts w:asciiTheme="minorHAnsi" w:eastAsiaTheme="minorHAnsi" w:hAnsiTheme="minorHAnsi" w:cstheme="minorBidi" w:hint="cs"/>
          <w:sz w:val="22"/>
          <w:szCs w:val="22"/>
          <w:rtl/>
        </w:rPr>
        <w:t>מתמקדים במציאת המולקולה שתשמש כתרופה</w:t>
      </w:r>
      <w:r w:rsidR="00043FAB" w:rsidRPr="001C15BA">
        <w:rPr>
          <w:rFonts w:asciiTheme="minorHAnsi" w:eastAsiaTheme="minorHAnsi" w:hAnsiTheme="minorHAnsi" w:cstheme="minorBidi" w:hint="cs"/>
          <w:sz w:val="22"/>
          <w:szCs w:val="22"/>
          <w:rtl/>
        </w:rPr>
        <w:t xml:space="preserve"> וכוללים:</w:t>
      </w:r>
    </w:p>
    <w:p w14:paraId="66BA3630" w14:textId="77777777" w:rsidR="00043FAB" w:rsidRPr="00043FAB" w:rsidRDefault="00043FAB" w:rsidP="00043FAB">
      <w:pPr>
        <w:numPr>
          <w:ilvl w:val="0"/>
          <w:numId w:val="1"/>
        </w:numPr>
        <w:spacing w:after="0" w:line="240" w:lineRule="auto"/>
      </w:pPr>
      <w:r w:rsidRPr="00043FAB">
        <w:rPr>
          <w:rtl/>
        </w:rPr>
        <w:t xml:space="preserve">זיהוי מולקולות מטרה </w:t>
      </w:r>
      <w:r w:rsidRPr="001C15BA">
        <w:rPr>
          <w:rFonts w:hint="cs"/>
          <w:rtl/>
        </w:rPr>
        <w:t xml:space="preserve"> אליה תיקשר מולקולת התרופה</w:t>
      </w:r>
    </w:p>
    <w:p w14:paraId="10BDB44B" w14:textId="77777777" w:rsidR="00043FAB" w:rsidRPr="00043FAB" w:rsidRDefault="00043FAB" w:rsidP="00043FAB">
      <w:pPr>
        <w:numPr>
          <w:ilvl w:val="0"/>
          <w:numId w:val="1"/>
        </w:numPr>
        <w:spacing w:after="0" w:line="240" w:lineRule="auto"/>
        <w:rPr>
          <w:rtl/>
        </w:rPr>
      </w:pPr>
      <w:r w:rsidRPr="001C15BA">
        <w:rPr>
          <w:rFonts w:hint="cs"/>
          <w:rtl/>
        </w:rPr>
        <w:t xml:space="preserve">קביעת </w:t>
      </w:r>
      <w:r w:rsidRPr="00043FAB">
        <w:rPr>
          <w:rtl/>
        </w:rPr>
        <w:t>המבנה התלת-ממדי (</w:t>
      </w:r>
      <w:r w:rsidRPr="00043FAB">
        <w:t>D3</w:t>
      </w:r>
      <w:r w:rsidRPr="00043FAB">
        <w:rPr>
          <w:rtl/>
        </w:rPr>
        <w:t>) של מולקולת המטרה.</w:t>
      </w:r>
    </w:p>
    <w:p w14:paraId="58BA6774" w14:textId="77777777" w:rsidR="00043FAB" w:rsidRPr="00043FAB" w:rsidRDefault="00043FAB" w:rsidP="00043FAB">
      <w:pPr>
        <w:numPr>
          <w:ilvl w:val="0"/>
          <w:numId w:val="1"/>
        </w:numPr>
        <w:spacing w:after="0" w:line="240" w:lineRule="auto"/>
        <w:rPr>
          <w:rtl/>
        </w:rPr>
      </w:pPr>
      <w:r w:rsidRPr="001C15BA">
        <w:rPr>
          <w:rtl/>
        </w:rPr>
        <w:t>הגדרת הדרישות - מה מצפים מ</w:t>
      </w:r>
      <w:r w:rsidRPr="001C15BA">
        <w:rPr>
          <w:rFonts w:hint="cs"/>
          <w:rtl/>
        </w:rPr>
        <w:t>מולקולת התרופה</w:t>
      </w:r>
      <w:r w:rsidRPr="00043FAB">
        <w:rPr>
          <w:rtl/>
        </w:rPr>
        <w:t>, ובהמשך - מהתרופה.</w:t>
      </w:r>
    </w:p>
    <w:p w14:paraId="021FAE8D" w14:textId="77777777" w:rsidR="00043FAB" w:rsidRPr="00043FAB" w:rsidRDefault="00043FAB" w:rsidP="00043FAB">
      <w:pPr>
        <w:numPr>
          <w:ilvl w:val="0"/>
          <w:numId w:val="1"/>
        </w:numPr>
        <w:spacing w:after="0" w:line="240" w:lineRule="auto"/>
        <w:rPr>
          <w:rtl/>
        </w:rPr>
      </w:pPr>
      <w:r w:rsidRPr="00043FAB">
        <w:rPr>
          <w:rtl/>
        </w:rPr>
        <w:t>בניית ספרייה אק</w:t>
      </w:r>
      <w:r w:rsidRPr="001C15BA">
        <w:rPr>
          <w:rtl/>
        </w:rPr>
        <w:t>ראית של מולקולות העשויות לשמש כ</w:t>
      </w:r>
      <w:r w:rsidRPr="001C15BA">
        <w:rPr>
          <w:rFonts w:hint="cs"/>
          <w:rtl/>
        </w:rPr>
        <w:t>מולקולות תרופה</w:t>
      </w:r>
      <w:r w:rsidRPr="00043FAB">
        <w:rPr>
          <w:rtl/>
        </w:rPr>
        <w:t xml:space="preserve"> פוטנציאלי</w:t>
      </w:r>
      <w:r w:rsidRPr="001C15BA">
        <w:rPr>
          <w:rFonts w:hint="cs"/>
          <w:rtl/>
        </w:rPr>
        <w:t>ות</w:t>
      </w:r>
      <w:r w:rsidRPr="00043FAB">
        <w:rPr>
          <w:rtl/>
        </w:rPr>
        <w:t>.</w:t>
      </w:r>
    </w:p>
    <w:p w14:paraId="14780FCC" w14:textId="77777777" w:rsidR="00043FAB" w:rsidRPr="001C15BA" w:rsidRDefault="00043FAB" w:rsidP="00043FAB">
      <w:pPr>
        <w:numPr>
          <w:ilvl w:val="0"/>
          <w:numId w:val="1"/>
        </w:numPr>
        <w:spacing w:after="0" w:line="240" w:lineRule="auto"/>
      </w:pPr>
      <w:r w:rsidRPr="001C15BA">
        <w:rPr>
          <w:rFonts w:hint="cs"/>
          <w:rtl/>
        </w:rPr>
        <w:t>קביעה בפועל שמולקולת התרופה אכן נקשרת למולקולת המטרה במקום הנכון.</w:t>
      </w:r>
    </w:p>
    <w:p w14:paraId="5D02BDE8" w14:textId="77777777" w:rsidR="00AA48E5" w:rsidRPr="00043FAB" w:rsidRDefault="00AA48E5" w:rsidP="00AA48E5">
      <w:pPr>
        <w:spacing w:after="0" w:line="240" w:lineRule="auto"/>
        <w:ind w:left="720"/>
        <w:rPr>
          <w:rFonts w:ascii="Times New Roman" w:eastAsia="Times New Roman" w:hAnsi="Times New Roman" w:cs="Times New Roman"/>
          <w:sz w:val="24"/>
          <w:szCs w:val="24"/>
          <w:rtl/>
        </w:rPr>
      </w:pPr>
      <w:r w:rsidRPr="001C15BA">
        <w:rPr>
          <w:rFonts w:hint="cs"/>
          <w:rtl/>
        </w:rPr>
        <w:t>לאחר מכן מגיע השלב של הניסויים הקליניים לסוגיהם.</w:t>
      </w:r>
    </w:p>
    <w:p w14:paraId="4D3C51FC" w14:textId="77777777" w:rsidR="00AA48E5" w:rsidRDefault="00AA48E5" w:rsidP="0022421C">
      <w:pPr>
        <w:rPr>
          <w:rtl/>
        </w:rPr>
      </w:pPr>
    </w:p>
    <w:p w14:paraId="1E220F2F" w14:textId="77777777" w:rsidR="0022421C" w:rsidRDefault="00005FCD" w:rsidP="00AA48E5">
      <w:pPr>
        <w:rPr>
          <w:rtl/>
        </w:rPr>
      </w:pPr>
      <w:r>
        <w:rPr>
          <w:rtl/>
        </w:rPr>
        <w:t>משימ</w:t>
      </w:r>
      <w:r w:rsidR="00AA48E5">
        <w:rPr>
          <w:rFonts w:hint="cs"/>
          <w:rtl/>
        </w:rPr>
        <w:t>ת</w:t>
      </w:r>
      <w:r>
        <w:rPr>
          <w:rtl/>
        </w:rPr>
        <w:t xml:space="preserve"> </w:t>
      </w:r>
      <w:r w:rsidR="00AA48E5">
        <w:rPr>
          <w:rFonts w:hint="cs"/>
          <w:rtl/>
        </w:rPr>
        <w:t>פיתוח תרופה</w:t>
      </w:r>
      <w:r>
        <w:rPr>
          <w:rtl/>
        </w:rPr>
        <w:t xml:space="preserve"> מצריכה שילוב של תחומים שונים (כימיה, כימיה רפואית, ביולוגיה, פיסיקה, מחשבים ומתמטיקה), כוח אדם מיומן ומקורות מימון ניכרים.</w:t>
      </w:r>
    </w:p>
    <w:p w14:paraId="1BAD415D" w14:textId="77777777" w:rsidR="00005FCD" w:rsidRDefault="00005FCD" w:rsidP="00AA48E5">
      <w:pPr>
        <w:rPr>
          <w:rtl/>
        </w:rPr>
      </w:pPr>
      <w:r>
        <w:rPr>
          <w:rFonts w:hint="cs"/>
          <w:rtl/>
        </w:rPr>
        <w:t>ב</w:t>
      </w:r>
      <w:r w:rsidR="00AA48E5">
        <w:rPr>
          <w:rFonts w:hint="cs"/>
          <w:rtl/>
        </w:rPr>
        <w:t>דף</w:t>
      </w:r>
      <w:r>
        <w:rPr>
          <w:rFonts w:hint="cs"/>
          <w:rtl/>
        </w:rPr>
        <w:t xml:space="preserve"> זה נסקור מיזם מתחום הכימיה שמשתמש בטכנולוגיה מתקדמת לטובת מציאת מולקולות שישמשו כתרופות. המיזם מתבצע במיג"ל (מרכז ידע גליל) בגן התעשי</w:t>
      </w:r>
      <w:r w:rsidR="00AA48E5">
        <w:rPr>
          <w:rFonts w:hint="cs"/>
          <w:rtl/>
        </w:rPr>
        <w:t>י</w:t>
      </w:r>
      <w:r>
        <w:rPr>
          <w:rFonts w:hint="cs"/>
          <w:rtl/>
        </w:rPr>
        <w:t>ה בתל חי.</w:t>
      </w:r>
    </w:p>
    <w:p w14:paraId="60B1449B" w14:textId="77777777" w:rsidR="00005FCD" w:rsidRDefault="00005FCD" w:rsidP="00005FCD">
      <w:pPr>
        <w:rPr>
          <w:rtl/>
        </w:rPr>
      </w:pPr>
      <w:r>
        <w:rPr>
          <w:rFonts w:hint="cs"/>
          <w:rtl/>
        </w:rPr>
        <w:t>במיזם מועסקים כימאים</w:t>
      </w:r>
      <w:r w:rsidR="00AA48E5">
        <w:rPr>
          <w:rFonts w:hint="cs"/>
          <w:rtl/>
        </w:rPr>
        <w:t>, ביולוגים</w:t>
      </w:r>
      <w:r>
        <w:rPr>
          <w:rFonts w:hint="cs"/>
          <w:rtl/>
        </w:rPr>
        <w:t xml:space="preserve"> וביוכימאים ומהלך העבודה הנעשה בו כולל את השלבים הבאים:</w:t>
      </w:r>
    </w:p>
    <w:p w14:paraId="0BA1D484" w14:textId="77777777" w:rsidR="00005FCD" w:rsidRDefault="00005FCD" w:rsidP="00005FCD">
      <w:pPr>
        <w:rPr>
          <w:rtl/>
        </w:rPr>
      </w:pPr>
      <w:r>
        <w:rPr>
          <w:rFonts w:hint="cs"/>
          <w:rtl/>
        </w:rPr>
        <w:t>1. בחירת חלבון הידוע כחשוב במטבוליזם ושעיכוב שלו ישפיע על התפתחות התא. חשוב שמבנה החלבון יהיה מוכר.</w:t>
      </w:r>
    </w:p>
    <w:p w14:paraId="5A627623" w14:textId="77777777" w:rsidR="00005FCD" w:rsidRDefault="00005FCD" w:rsidP="00AA48E5">
      <w:pPr>
        <w:rPr>
          <w:rtl/>
        </w:rPr>
      </w:pPr>
      <w:r>
        <w:rPr>
          <w:rFonts w:hint="cs"/>
          <w:rtl/>
        </w:rPr>
        <w:t xml:space="preserve">2. </w:t>
      </w:r>
      <w:r w:rsidR="00AA48E5">
        <w:rPr>
          <w:rFonts w:hint="cs"/>
          <w:rtl/>
        </w:rPr>
        <w:t>מציאת</w:t>
      </w:r>
      <w:r>
        <w:rPr>
          <w:rFonts w:hint="cs"/>
          <w:rtl/>
        </w:rPr>
        <w:t xml:space="preserve"> מולקולה שתקשר לחלבון באתר מתאים וכך תעכב את פעילותו. לחברות תרופות גדולות יש מחסני כימיקלים המכילים עשרות אלפי תרכובות. את אלו אפשר לנסות על החלבון הנבחר ולראות בצורה ניסויית האם יש פוטנציאל לפעילות. הגישה הזאת דורשת מכשור ואמצעים יקרים. הגישה של המיזם של מיג"ל היא, לאחר בחירת החלבון, למצוא את המולקולה שתשמש כתרופה באחת מהדרכים הבאות:</w:t>
      </w:r>
    </w:p>
    <w:p w14:paraId="0E5B00AC" w14:textId="77777777" w:rsidR="00005FCD" w:rsidRDefault="000D33C3" w:rsidP="00005FCD">
      <w:pPr>
        <w:pStyle w:val="a4"/>
        <w:rPr>
          <w:rtl/>
        </w:rPr>
      </w:pPr>
      <w:r>
        <w:rPr>
          <w:rFonts w:hint="cs"/>
          <w:rtl/>
        </w:rPr>
        <w:t xml:space="preserve">א. </w:t>
      </w:r>
      <w:r w:rsidR="00005FCD">
        <w:rPr>
          <w:rFonts w:hint="cs"/>
          <w:rtl/>
        </w:rPr>
        <w:t>מחליטים על האתר בחלבון אליו רוצים להכניס את התרופה ומחפשים מולקולה בעלת מבנה מתאים כדי שתיכנס לאתר ותקשר אליו בחוזק המתאים.</w:t>
      </w:r>
    </w:p>
    <w:p w14:paraId="543585CC" w14:textId="77777777" w:rsidR="00005FCD" w:rsidRDefault="000D33C3" w:rsidP="000D33C3">
      <w:pPr>
        <w:pStyle w:val="a4"/>
        <w:rPr>
          <w:rtl/>
        </w:rPr>
      </w:pPr>
      <w:r>
        <w:rPr>
          <w:rFonts w:hint="cs"/>
          <w:rtl/>
        </w:rPr>
        <w:t xml:space="preserve">ב. </w:t>
      </w:r>
      <w:r w:rsidR="00005FCD">
        <w:rPr>
          <w:rFonts w:hint="cs"/>
          <w:rtl/>
        </w:rPr>
        <w:t xml:space="preserve">מאתרים חומרים הידועים </w:t>
      </w:r>
      <w:r>
        <w:rPr>
          <w:rFonts w:hint="cs"/>
          <w:rtl/>
        </w:rPr>
        <w:t>כ</w:t>
      </w:r>
      <w:r w:rsidR="00005FCD">
        <w:rPr>
          <w:rFonts w:hint="cs"/>
          <w:rtl/>
        </w:rPr>
        <w:t>פעילים עבור החלבון. מוצאים את הדרישות המשותפות לכל החומרים הללו. מנסים למצוא חומר שהמבנה שלו מתאים לכל הדרישות הללו. (בהמשך גם מנסים לשפר את התכונות שלו כתרופה על ידי שינוי המבנה).</w:t>
      </w:r>
    </w:p>
    <w:p w14:paraId="245ACF9C" w14:textId="77777777" w:rsidR="00005FCD" w:rsidRDefault="000D33C3" w:rsidP="00005FCD">
      <w:pPr>
        <w:rPr>
          <w:rtl/>
        </w:rPr>
      </w:pPr>
      <w:r>
        <w:rPr>
          <w:rFonts w:hint="cs"/>
          <w:rtl/>
        </w:rPr>
        <w:t xml:space="preserve">החיפוש (של החלבון ושל התרופה) נעשה באמצעים ממוחשבים בספריות של מולקולות הנמצאות במאגרי מידע. </w:t>
      </w:r>
      <w:r w:rsidR="00005FCD">
        <w:rPr>
          <w:rFonts w:hint="cs"/>
          <w:rtl/>
        </w:rPr>
        <w:t>בשלב הזה מוצאים כ-100 חומרים שיכולים להיות מתאימים ואותם קונים.</w:t>
      </w:r>
    </w:p>
    <w:p w14:paraId="4ADB47BF" w14:textId="77777777" w:rsidR="000D33C3" w:rsidRDefault="000D33C3" w:rsidP="000D33C3">
      <w:pPr>
        <w:rPr>
          <w:rtl/>
        </w:rPr>
      </w:pPr>
      <w:r>
        <w:rPr>
          <w:rFonts w:hint="cs"/>
          <w:rtl/>
        </w:rPr>
        <w:t>3. בוחנים את מידת הקישור של מולקולת התרופה למולקולת החלבון. בחינה זו נעשית בשתי דרכים עיקריות:</w:t>
      </w:r>
    </w:p>
    <w:p w14:paraId="595C4D71" w14:textId="77777777" w:rsidR="00005FCD" w:rsidRDefault="000D33C3" w:rsidP="000D33C3">
      <w:pPr>
        <w:rPr>
          <w:rtl/>
        </w:rPr>
      </w:pPr>
      <w:r>
        <w:rPr>
          <w:rFonts w:hint="cs"/>
          <w:rtl/>
        </w:rPr>
        <w:t xml:space="preserve">א. </w:t>
      </w:r>
      <w:r w:rsidR="00005FCD">
        <w:rPr>
          <w:rFonts w:hint="cs"/>
          <w:rtl/>
        </w:rPr>
        <w:t>שימוש ב-</w:t>
      </w:r>
      <w:r w:rsidR="00005FCD">
        <w:t xml:space="preserve">NMR </w:t>
      </w:r>
      <w:r w:rsidR="00005FCD">
        <w:rPr>
          <w:rFonts w:hint="cs"/>
          <w:rtl/>
        </w:rPr>
        <w:t xml:space="preserve"> </w:t>
      </w:r>
      <w:r w:rsidR="007C747C">
        <w:rPr>
          <w:rFonts w:hint="cs"/>
          <w:rtl/>
        </w:rPr>
        <w:t xml:space="preserve">(תהודה מגנטית גרעינית תמ"ג) </w:t>
      </w:r>
      <w:r w:rsidR="00005FCD">
        <w:rPr>
          <w:rFonts w:hint="cs"/>
          <w:rtl/>
        </w:rPr>
        <w:t>כדי לראות היכן נקשרה התרופה לחלבון. בגלל ש-</w:t>
      </w:r>
      <w:r w:rsidR="00005FCD">
        <w:t>NMR</w:t>
      </w:r>
      <w:r w:rsidR="00005FCD">
        <w:rPr>
          <w:rFonts w:hint="cs"/>
          <w:rtl/>
        </w:rPr>
        <w:t xml:space="preserve"> של חלבון הוא מאוד מסובך, משתמשים ב-</w:t>
      </w:r>
      <w:r w:rsidR="00005FCD">
        <w:t xml:space="preserve">NMR </w:t>
      </w:r>
      <w:r w:rsidR="00005FCD">
        <w:rPr>
          <w:rFonts w:hint="cs"/>
          <w:rtl/>
        </w:rPr>
        <w:t xml:space="preserve"> דו ממדי (מימן ו-</w:t>
      </w:r>
      <w:r w:rsidR="00005FCD">
        <w:t>N</w:t>
      </w:r>
      <w:r w:rsidR="00005FCD" w:rsidRPr="000D33C3">
        <w:rPr>
          <w:rFonts w:hint="cs"/>
          <w:vertAlign w:val="superscript"/>
          <w:rtl/>
        </w:rPr>
        <w:t>15</w:t>
      </w:r>
      <w:r w:rsidR="00005FCD">
        <w:rPr>
          <w:rFonts w:hint="cs"/>
          <w:rtl/>
        </w:rPr>
        <w:t>).</w:t>
      </w:r>
    </w:p>
    <w:p w14:paraId="4513C6D6" w14:textId="77777777" w:rsidR="000D33C3" w:rsidRDefault="000D33C3" w:rsidP="00A82C42">
      <w:r>
        <w:rPr>
          <w:rFonts w:hint="cs"/>
          <w:rtl/>
        </w:rPr>
        <w:lastRenderedPageBreak/>
        <w:t xml:space="preserve">ב. בדיקת </w:t>
      </w:r>
      <w:proofErr w:type="spellStart"/>
      <w:r>
        <w:rPr>
          <w:rFonts w:hint="cs"/>
          <w:rtl/>
        </w:rPr>
        <w:t>אפיניות</w:t>
      </w:r>
      <w:proofErr w:type="spellEnd"/>
      <w:r>
        <w:rPr>
          <w:rFonts w:hint="cs"/>
          <w:rtl/>
        </w:rPr>
        <w:t xml:space="preserve"> של </w:t>
      </w:r>
      <w:r w:rsidR="00AA48E5">
        <w:rPr>
          <w:rFonts w:hint="cs"/>
          <w:rtl/>
        </w:rPr>
        <w:t>ה</w:t>
      </w:r>
      <w:r>
        <w:rPr>
          <w:rFonts w:hint="cs"/>
          <w:rtl/>
        </w:rPr>
        <w:t>מולקולה לח</w:t>
      </w:r>
      <w:r w:rsidR="007C747C">
        <w:rPr>
          <w:rFonts w:hint="cs"/>
          <w:rtl/>
        </w:rPr>
        <w:t>לבון ע"י טיטור ובדיקת חום תגובה</w:t>
      </w:r>
      <w:r w:rsidR="00A82C42">
        <w:rPr>
          <w:rFonts w:hint="cs"/>
          <w:rtl/>
        </w:rPr>
        <w:t xml:space="preserve"> </w:t>
      </w:r>
      <w:proofErr w:type="spellStart"/>
      <w:r>
        <w:t>IsoThermal</w:t>
      </w:r>
      <w:proofErr w:type="spellEnd"/>
      <w:r>
        <w:t xml:space="preserve"> Calorimeter</w:t>
      </w:r>
      <w:r w:rsidR="007C747C">
        <w:t>)</w:t>
      </w:r>
      <w:r>
        <w:t xml:space="preserve"> ITC</w:t>
      </w:r>
      <w:r w:rsidR="007C747C">
        <w:rPr>
          <w:rFonts w:hint="cs"/>
          <w:rtl/>
        </w:rPr>
        <w:t>)</w:t>
      </w:r>
      <w:r>
        <w:rPr>
          <w:rFonts w:hint="cs"/>
          <w:rtl/>
        </w:rPr>
        <w:t xml:space="preserve"> </w:t>
      </w:r>
      <w:r w:rsidR="007C747C">
        <w:rPr>
          <w:rFonts w:hint="cs"/>
          <w:rtl/>
        </w:rPr>
        <w:t>.</w:t>
      </w:r>
    </w:p>
    <w:p w14:paraId="22BFD0F7" w14:textId="77777777" w:rsidR="00005FCD" w:rsidRDefault="00005FCD" w:rsidP="00005FCD">
      <w:pPr>
        <w:rPr>
          <w:rtl/>
        </w:rPr>
      </w:pPr>
      <w:r>
        <w:rPr>
          <w:rFonts w:hint="cs"/>
          <w:rtl/>
        </w:rPr>
        <w:t>בהמשך, אם המולקולה נמצאה כיעילה, א</w:t>
      </w:r>
      <w:r w:rsidR="00AA48E5">
        <w:rPr>
          <w:rFonts w:hint="cs"/>
          <w:rtl/>
        </w:rPr>
        <w:t>פשר לעבור לניסויים על תאים חיים, ולפיתוח תרופה, כמו שראיתם בסרטון.</w:t>
      </w:r>
    </w:p>
    <w:p w14:paraId="33C069AD" w14:textId="77777777" w:rsidR="00A82C42" w:rsidRDefault="00D111DA" w:rsidP="00005FCD">
      <w:pPr>
        <w:rPr>
          <w:rtl/>
        </w:rPr>
      </w:pPr>
      <w:r>
        <w:rPr>
          <w:rFonts w:hint="cs"/>
          <w:rtl/>
        </w:rPr>
        <w:t>משימות</w:t>
      </w:r>
      <w:r w:rsidR="00A82C42">
        <w:rPr>
          <w:rFonts w:hint="cs"/>
          <w:rtl/>
        </w:rPr>
        <w:t>:</w:t>
      </w:r>
    </w:p>
    <w:p w14:paraId="77A2D26F" w14:textId="77777777" w:rsidR="00A82C42" w:rsidRDefault="00A82C42" w:rsidP="00A82C42">
      <w:pPr>
        <w:pStyle w:val="a4"/>
        <w:numPr>
          <w:ilvl w:val="0"/>
          <w:numId w:val="6"/>
        </w:numPr>
      </w:pPr>
      <w:r>
        <w:rPr>
          <w:rFonts w:hint="cs"/>
          <w:rtl/>
        </w:rPr>
        <w:t>בהמשך תמצאו הסברים על שתי טכנולוגיות המשמשות בפיתוח התרופות: תהודה מגנטית גרעינית (</w:t>
      </w:r>
      <w:r>
        <w:t xml:space="preserve">NMR </w:t>
      </w:r>
      <w:r>
        <w:rPr>
          <w:rFonts w:hint="cs"/>
          <w:rtl/>
        </w:rPr>
        <w:t xml:space="preserve"> בעברית תמ"ג) וטיטרציה קלורימטרית איזותרמית (</w:t>
      </w:r>
      <w:r>
        <w:t>ITC</w:t>
      </w:r>
      <w:r>
        <w:rPr>
          <w:rFonts w:hint="cs"/>
          <w:rtl/>
        </w:rPr>
        <w:t>). קראו את ההסברים וענו על השאלות שבסופם.</w:t>
      </w:r>
    </w:p>
    <w:p w14:paraId="3C6FDC31" w14:textId="77777777" w:rsidR="00A82C42" w:rsidRDefault="00A82C42" w:rsidP="00A82C42">
      <w:pPr>
        <w:pStyle w:val="a4"/>
        <w:numPr>
          <w:ilvl w:val="0"/>
          <w:numId w:val="6"/>
        </w:numPr>
      </w:pPr>
      <w:r>
        <w:rPr>
          <w:rFonts w:hint="cs"/>
          <w:rtl/>
        </w:rPr>
        <w:t xml:space="preserve">הכינו תרשים המתאר את דרך הפעולה של הקבוצה המפתחת תרופות במיג"ל. </w:t>
      </w:r>
    </w:p>
    <w:p w14:paraId="2A5F24FC" w14:textId="77777777" w:rsidR="007E567C" w:rsidRDefault="00AB4279" w:rsidP="007E567C">
      <w:pPr>
        <w:pStyle w:val="a4"/>
        <w:numPr>
          <w:ilvl w:val="0"/>
          <w:numId w:val="6"/>
        </w:numPr>
      </w:pPr>
      <w:r>
        <w:rPr>
          <w:rFonts w:hint="cs"/>
          <w:rtl/>
        </w:rPr>
        <w:t>אתם רוצים לגייס כסף עבור מיזם פיתוח התרופות הנ"ל. אתם יכולים לגייס את הכסף מקרן שעוסקת בהשקעות במיזמי "ביוטק". באפשרותכם להציג את המיזם שלכם בפני המשקיעים בעזרת מסמך כתוב או בעזרת מצגת אותה תראו למשקיעים.</w:t>
      </w:r>
      <w:r w:rsidR="00914A9D">
        <w:rPr>
          <w:rFonts w:hint="cs"/>
          <w:rtl/>
        </w:rPr>
        <w:t xml:space="preserve"> </w:t>
      </w:r>
      <w:r w:rsidR="00EE4F7B">
        <w:rPr>
          <w:rFonts w:hint="cs"/>
          <w:rtl/>
        </w:rPr>
        <w:t xml:space="preserve">במסמך אתם צריכים לשכנע את המצביעים הפוטנציאליים בכדאיות ההשקעה בפרוייקט. לשם כך יש להסביר מה מטרת הפרוייקט וכיצד בכוונת המפתחים להגיע אליה, להסביר את העקרונות המדעיים והטכנולוגיים עליהם הוא מושתת, לעמוד על היתרונות שלו לעומת דרכי עבודה מקובלות, ולתכנן את התקציב הנדרש, אותו תנסו לגייס מהמשקיעים. </w:t>
      </w:r>
    </w:p>
    <w:p w14:paraId="1F1AA194" w14:textId="77777777" w:rsidR="007E567C" w:rsidRDefault="007E567C" w:rsidP="007E567C">
      <w:pPr>
        <w:pStyle w:val="a4"/>
        <w:rPr>
          <w:rtl/>
        </w:rPr>
      </w:pPr>
      <w:r>
        <w:rPr>
          <w:rFonts w:hint="cs"/>
          <w:rtl/>
        </w:rPr>
        <w:t xml:space="preserve">היקף העבודה: מסמך שיוכן כדף מידע למשקיעים יכיל 4-6 עמודים, מצגת תכיל עד 20 שקפים. </w:t>
      </w:r>
    </w:p>
    <w:p w14:paraId="5BB56FEC" w14:textId="77777777" w:rsidR="00A82C42" w:rsidRDefault="00914A9D" w:rsidP="007E567C">
      <w:pPr>
        <w:pStyle w:val="a4"/>
      </w:pPr>
      <w:r>
        <w:rPr>
          <w:rFonts w:hint="cs"/>
          <w:rtl/>
        </w:rPr>
        <w:t>המסמך שתכינו יוערך בעזרת המחוון המצורף.</w:t>
      </w:r>
    </w:p>
    <w:p w14:paraId="5A93A3AC" w14:textId="77777777" w:rsidR="00914A9D" w:rsidRDefault="00914A9D" w:rsidP="00914A9D">
      <w:pPr>
        <w:pStyle w:val="a4"/>
        <w:rPr>
          <w:rtl/>
        </w:rPr>
      </w:pPr>
    </w:p>
    <w:p w14:paraId="6CFAEFBF" w14:textId="77777777" w:rsidR="00914A9D" w:rsidRDefault="00914A9D" w:rsidP="00914A9D">
      <w:pPr>
        <w:pStyle w:val="a4"/>
        <w:rPr>
          <w:rtl/>
        </w:rPr>
      </w:pPr>
      <w:r>
        <w:rPr>
          <w:rFonts w:hint="cs"/>
          <w:rtl/>
        </w:rPr>
        <w:t>מחוון להערכת מסמך לגיוס כסף למיזם</w:t>
      </w:r>
    </w:p>
    <w:tbl>
      <w:tblPr>
        <w:tblStyle w:val="a7"/>
        <w:bidiVisual/>
        <w:tblW w:w="0" w:type="auto"/>
        <w:tblInd w:w="720" w:type="dxa"/>
        <w:tblLook w:val="04A0" w:firstRow="1" w:lastRow="0" w:firstColumn="1" w:lastColumn="0" w:noHBand="0" w:noVBand="1"/>
      </w:tblPr>
      <w:tblGrid>
        <w:gridCol w:w="1934"/>
        <w:gridCol w:w="1940"/>
        <w:gridCol w:w="1851"/>
        <w:gridCol w:w="1851"/>
      </w:tblGrid>
      <w:tr w:rsidR="00914A9D" w14:paraId="059FDE63" w14:textId="77777777" w:rsidTr="00914A9D">
        <w:tc>
          <w:tcPr>
            <w:tcW w:w="2130" w:type="dxa"/>
          </w:tcPr>
          <w:p w14:paraId="71CC72A9" w14:textId="77777777" w:rsidR="00914A9D" w:rsidRDefault="00914A9D" w:rsidP="00914A9D">
            <w:pPr>
              <w:pStyle w:val="a4"/>
              <w:ind w:left="0"/>
              <w:rPr>
                <w:rtl/>
              </w:rPr>
            </w:pPr>
          </w:p>
        </w:tc>
        <w:tc>
          <w:tcPr>
            <w:tcW w:w="2130" w:type="dxa"/>
          </w:tcPr>
          <w:p w14:paraId="4B57BC66" w14:textId="77777777" w:rsidR="00914A9D" w:rsidRDefault="00914A9D" w:rsidP="00914A9D">
            <w:pPr>
              <w:pStyle w:val="a4"/>
              <w:ind w:left="0"/>
              <w:rPr>
                <w:rtl/>
              </w:rPr>
            </w:pPr>
            <w:r>
              <w:rPr>
                <w:rFonts w:hint="cs"/>
                <w:rtl/>
              </w:rPr>
              <w:t>ביצוע מצויין</w:t>
            </w:r>
          </w:p>
        </w:tc>
        <w:tc>
          <w:tcPr>
            <w:tcW w:w="2131" w:type="dxa"/>
          </w:tcPr>
          <w:p w14:paraId="7FE36A65" w14:textId="77777777" w:rsidR="00914A9D" w:rsidRDefault="00914A9D" w:rsidP="00914A9D">
            <w:pPr>
              <w:pStyle w:val="a4"/>
              <w:ind w:left="0"/>
              <w:rPr>
                <w:rtl/>
              </w:rPr>
            </w:pPr>
            <w:r>
              <w:rPr>
                <w:rFonts w:hint="cs"/>
                <w:rtl/>
              </w:rPr>
              <w:t>ביצוע בינוני</w:t>
            </w:r>
          </w:p>
        </w:tc>
        <w:tc>
          <w:tcPr>
            <w:tcW w:w="2131" w:type="dxa"/>
          </w:tcPr>
          <w:p w14:paraId="5275A09F" w14:textId="77777777" w:rsidR="00914A9D" w:rsidRDefault="00914A9D" w:rsidP="00914A9D">
            <w:pPr>
              <w:pStyle w:val="a4"/>
              <w:ind w:left="0"/>
              <w:rPr>
                <w:rtl/>
              </w:rPr>
            </w:pPr>
            <w:r>
              <w:rPr>
                <w:rFonts w:hint="cs"/>
                <w:rtl/>
              </w:rPr>
              <w:t>ביצוע חלש</w:t>
            </w:r>
          </w:p>
        </w:tc>
      </w:tr>
      <w:tr w:rsidR="00914A9D" w14:paraId="1F70EF9F" w14:textId="77777777" w:rsidTr="00914A9D">
        <w:tc>
          <w:tcPr>
            <w:tcW w:w="2130" w:type="dxa"/>
          </w:tcPr>
          <w:p w14:paraId="612341A5" w14:textId="77777777" w:rsidR="00914A9D" w:rsidRPr="00B740FA" w:rsidRDefault="00914A9D" w:rsidP="00914A9D">
            <w:pPr>
              <w:pStyle w:val="a4"/>
              <w:ind w:left="0"/>
              <w:rPr>
                <w:b/>
                <w:bCs/>
                <w:rtl/>
              </w:rPr>
            </w:pPr>
            <w:r w:rsidRPr="00B740FA">
              <w:rPr>
                <w:rFonts w:hint="cs"/>
                <w:b/>
                <w:bCs/>
                <w:rtl/>
              </w:rPr>
              <w:t>הצגת המיזם:</w:t>
            </w:r>
          </w:p>
        </w:tc>
        <w:tc>
          <w:tcPr>
            <w:tcW w:w="2130" w:type="dxa"/>
          </w:tcPr>
          <w:p w14:paraId="209A544C" w14:textId="77777777" w:rsidR="00914A9D" w:rsidRDefault="004E79C4" w:rsidP="00914A9D">
            <w:pPr>
              <w:pStyle w:val="a4"/>
              <w:ind w:left="0"/>
              <w:rPr>
                <w:rtl/>
              </w:rPr>
            </w:pPr>
            <w:r>
              <w:rPr>
                <w:rFonts w:hint="cs"/>
                <w:rtl/>
              </w:rPr>
              <w:t>85-100</w:t>
            </w:r>
          </w:p>
        </w:tc>
        <w:tc>
          <w:tcPr>
            <w:tcW w:w="2131" w:type="dxa"/>
          </w:tcPr>
          <w:p w14:paraId="5BA0BD07" w14:textId="77777777" w:rsidR="00914A9D" w:rsidRDefault="004E79C4" w:rsidP="001E068F">
            <w:pPr>
              <w:pStyle w:val="a4"/>
              <w:ind w:left="0"/>
              <w:rPr>
                <w:rtl/>
              </w:rPr>
            </w:pPr>
            <w:r>
              <w:rPr>
                <w:rFonts w:hint="cs"/>
                <w:rtl/>
              </w:rPr>
              <w:t>5</w:t>
            </w:r>
            <w:r w:rsidR="001E068F">
              <w:rPr>
                <w:rFonts w:hint="cs"/>
                <w:rtl/>
              </w:rPr>
              <w:t>8</w:t>
            </w:r>
            <w:r>
              <w:rPr>
                <w:rFonts w:hint="cs"/>
                <w:rtl/>
              </w:rPr>
              <w:t>-84</w:t>
            </w:r>
          </w:p>
        </w:tc>
        <w:tc>
          <w:tcPr>
            <w:tcW w:w="2131" w:type="dxa"/>
          </w:tcPr>
          <w:p w14:paraId="40809214" w14:textId="77777777" w:rsidR="00914A9D" w:rsidRDefault="004E79C4" w:rsidP="001E068F">
            <w:pPr>
              <w:pStyle w:val="a4"/>
              <w:ind w:left="0"/>
              <w:rPr>
                <w:rtl/>
              </w:rPr>
            </w:pPr>
            <w:r>
              <w:rPr>
                <w:rFonts w:hint="cs"/>
                <w:rtl/>
              </w:rPr>
              <w:t>פחות מ-5</w:t>
            </w:r>
            <w:r w:rsidR="001E068F">
              <w:rPr>
                <w:rFonts w:hint="cs"/>
                <w:rtl/>
              </w:rPr>
              <w:t>7</w:t>
            </w:r>
          </w:p>
        </w:tc>
      </w:tr>
      <w:tr w:rsidR="00914A9D" w14:paraId="1517C0F1" w14:textId="77777777" w:rsidTr="00914A9D">
        <w:tc>
          <w:tcPr>
            <w:tcW w:w="2130" w:type="dxa"/>
          </w:tcPr>
          <w:p w14:paraId="4AA55EE2" w14:textId="77777777" w:rsidR="00914A9D" w:rsidRDefault="00914A9D" w:rsidP="00914A9D">
            <w:pPr>
              <w:pStyle w:val="a4"/>
              <w:ind w:left="0"/>
              <w:rPr>
                <w:rtl/>
              </w:rPr>
            </w:pPr>
            <w:r>
              <w:rPr>
                <w:rFonts w:hint="cs"/>
                <w:rtl/>
              </w:rPr>
              <w:t>שלבי העבודה במיזם</w:t>
            </w:r>
          </w:p>
        </w:tc>
        <w:tc>
          <w:tcPr>
            <w:tcW w:w="2130" w:type="dxa"/>
          </w:tcPr>
          <w:p w14:paraId="4535DFD0" w14:textId="77777777" w:rsidR="00914A9D" w:rsidRDefault="00D111DA" w:rsidP="00914A9D">
            <w:pPr>
              <w:pStyle w:val="a4"/>
              <w:ind w:left="0"/>
              <w:rPr>
                <w:rtl/>
              </w:rPr>
            </w:pPr>
            <w:r>
              <w:rPr>
                <w:rFonts w:hint="cs"/>
                <w:rtl/>
              </w:rPr>
              <w:t>תאור מפורט של כל שלבי פיתוח התרופה במסגרת המייזם.</w:t>
            </w:r>
          </w:p>
          <w:p w14:paraId="3ED814FD" w14:textId="77777777" w:rsidR="00D111DA" w:rsidRDefault="00D111DA" w:rsidP="00914A9D">
            <w:pPr>
              <w:pStyle w:val="a4"/>
              <w:ind w:left="0"/>
              <w:rPr>
                <w:rtl/>
              </w:rPr>
            </w:pPr>
            <w:r>
              <w:rPr>
                <w:rFonts w:hint="cs"/>
                <w:rtl/>
              </w:rPr>
              <w:t>22-25 נק'</w:t>
            </w:r>
          </w:p>
        </w:tc>
        <w:tc>
          <w:tcPr>
            <w:tcW w:w="2131" w:type="dxa"/>
          </w:tcPr>
          <w:p w14:paraId="02AA135E" w14:textId="77777777" w:rsidR="00D111DA" w:rsidRDefault="00D111DA" w:rsidP="00D111DA">
            <w:pPr>
              <w:pStyle w:val="a4"/>
              <w:ind w:left="0"/>
              <w:rPr>
                <w:rtl/>
              </w:rPr>
            </w:pPr>
            <w:r>
              <w:rPr>
                <w:rFonts w:hint="cs"/>
                <w:rtl/>
              </w:rPr>
              <w:t>תאור לא מלא של שלבי פיתוח התרופה במסגרת המייזם.</w:t>
            </w:r>
          </w:p>
          <w:p w14:paraId="51B5AE60" w14:textId="77777777" w:rsidR="00914A9D" w:rsidRDefault="004E79C4" w:rsidP="00D111DA">
            <w:pPr>
              <w:pStyle w:val="a4"/>
              <w:ind w:left="0"/>
              <w:rPr>
                <w:rtl/>
              </w:rPr>
            </w:pPr>
            <w:r>
              <w:rPr>
                <w:rFonts w:hint="cs"/>
                <w:rtl/>
              </w:rPr>
              <w:t>15</w:t>
            </w:r>
            <w:r w:rsidR="00D111DA">
              <w:rPr>
                <w:rFonts w:hint="cs"/>
                <w:rtl/>
              </w:rPr>
              <w:t>-21 נק'</w:t>
            </w:r>
          </w:p>
        </w:tc>
        <w:tc>
          <w:tcPr>
            <w:tcW w:w="2131" w:type="dxa"/>
          </w:tcPr>
          <w:p w14:paraId="41EF7FAE" w14:textId="77777777" w:rsidR="00914A9D" w:rsidRDefault="004E79C4" w:rsidP="00914A9D">
            <w:pPr>
              <w:pStyle w:val="a4"/>
              <w:ind w:left="0"/>
              <w:rPr>
                <w:rtl/>
              </w:rPr>
            </w:pPr>
            <w:r>
              <w:rPr>
                <w:rFonts w:hint="cs"/>
                <w:rtl/>
              </w:rPr>
              <w:t>תאור חלקי וחסר של שלבי הפיתוח</w:t>
            </w:r>
          </w:p>
          <w:p w14:paraId="1C0208C9" w14:textId="77777777" w:rsidR="004E79C4" w:rsidRDefault="004E79C4" w:rsidP="00914A9D">
            <w:pPr>
              <w:pStyle w:val="a4"/>
              <w:ind w:left="0"/>
              <w:rPr>
                <w:rtl/>
              </w:rPr>
            </w:pPr>
            <w:r>
              <w:rPr>
                <w:rFonts w:hint="cs"/>
                <w:rtl/>
              </w:rPr>
              <w:t>0-14 נק'</w:t>
            </w:r>
          </w:p>
        </w:tc>
      </w:tr>
      <w:tr w:rsidR="00914A9D" w14:paraId="1DAE6910" w14:textId="77777777" w:rsidTr="00914A9D">
        <w:tc>
          <w:tcPr>
            <w:tcW w:w="2130" w:type="dxa"/>
          </w:tcPr>
          <w:p w14:paraId="4B51A0B0" w14:textId="77777777" w:rsidR="00914A9D" w:rsidRDefault="00914A9D" w:rsidP="00914A9D">
            <w:pPr>
              <w:pStyle w:val="a4"/>
              <w:ind w:left="0"/>
              <w:rPr>
                <w:rtl/>
              </w:rPr>
            </w:pPr>
            <w:r>
              <w:rPr>
                <w:rFonts w:hint="cs"/>
                <w:rtl/>
              </w:rPr>
              <w:t>העקרונות המדעיים</w:t>
            </w:r>
          </w:p>
        </w:tc>
        <w:tc>
          <w:tcPr>
            <w:tcW w:w="2130" w:type="dxa"/>
          </w:tcPr>
          <w:p w14:paraId="158E5030" w14:textId="77777777" w:rsidR="00914A9D" w:rsidRDefault="00D111DA" w:rsidP="00D111DA">
            <w:pPr>
              <w:pStyle w:val="a4"/>
              <w:ind w:left="0"/>
              <w:rPr>
                <w:rtl/>
              </w:rPr>
            </w:pPr>
            <w:r>
              <w:rPr>
                <w:rFonts w:hint="cs"/>
                <w:rtl/>
              </w:rPr>
              <w:t>הצגה נכונה של העקרונות המדעיים על פיהם פועלים המדענים</w:t>
            </w:r>
          </w:p>
          <w:p w14:paraId="0FA70986" w14:textId="77777777" w:rsidR="00D111DA" w:rsidRDefault="00D111DA" w:rsidP="00914A9D">
            <w:pPr>
              <w:pStyle w:val="a4"/>
              <w:ind w:left="0"/>
              <w:rPr>
                <w:rtl/>
              </w:rPr>
            </w:pPr>
            <w:r>
              <w:rPr>
                <w:rFonts w:hint="cs"/>
                <w:rtl/>
              </w:rPr>
              <w:t>13-15 נק'</w:t>
            </w:r>
          </w:p>
        </w:tc>
        <w:tc>
          <w:tcPr>
            <w:tcW w:w="2131" w:type="dxa"/>
          </w:tcPr>
          <w:p w14:paraId="1625031E" w14:textId="77777777" w:rsidR="00914A9D" w:rsidRDefault="004E79C4" w:rsidP="00914A9D">
            <w:pPr>
              <w:pStyle w:val="a4"/>
              <w:ind w:left="0"/>
              <w:rPr>
                <w:rtl/>
              </w:rPr>
            </w:pPr>
            <w:r>
              <w:rPr>
                <w:rFonts w:hint="cs"/>
                <w:rtl/>
              </w:rPr>
              <w:t>יש טעויות בהצגת העקרונות המדעיים</w:t>
            </w:r>
          </w:p>
          <w:p w14:paraId="24F55A89" w14:textId="77777777" w:rsidR="004E79C4" w:rsidRDefault="004E79C4" w:rsidP="00914A9D">
            <w:pPr>
              <w:pStyle w:val="a4"/>
              <w:ind w:left="0"/>
              <w:rPr>
                <w:rtl/>
              </w:rPr>
            </w:pPr>
            <w:r>
              <w:rPr>
                <w:rFonts w:hint="cs"/>
                <w:rtl/>
              </w:rPr>
              <w:t>8-12 נק'</w:t>
            </w:r>
          </w:p>
        </w:tc>
        <w:tc>
          <w:tcPr>
            <w:tcW w:w="2131" w:type="dxa"/>
          </w:tcPr>
          <w:p w14:paraId="739EFBEE" w14:textId="77777777" w:rsidR="00914A9D" w:rsidRDefault="004E79C4" w:rsidP="00914A9D">
            <w:pPr>
              <w:pStyle w:val="a4"/>
              <w:ind w:left="0"/>
              <w:rPr>
                <w:rtl/>
              </w:rPr>
            </w:pPr>
            <w:r>
              <w:rPr>
                <w:rFonts w:hint="cs"/>
                <w:rtl/>
              </w:rPr>
              <w:t>העקרונות המדעיים מוצגים בצורה מוטעית</w:t>
            </w:r>
          </w:p>
          <w:p w14:paraId="3533C236" w14:textId="77777777" w:rsidR="004E79C4" w:rsidRDefault="004E79C4" w:rsidP="00914A9D">
            <w:pPr>
              <w:pStyle w:val="a4"/>
              <w:ind w:left="0"/>
              <w:rPr>
                <w:rtl/>
              </w:rPr>
            </w:pPr>
            <w:r>
              <w:rPr>
                <w:rFonts w:hint="cs"/>
                <w:rtl/>
              </w:rPr>
              <w:t>0-7</w:t>
            </w:r>
          </w:p>
        </w:tc>
      </w:tr>
      <w:tr w:rsidR="00914A9D" w14:paraId="3E77577A" w14:textId="77777777" w:rsidTr="00914A9D">
        <w:tc>
          <w:tcPr>
            <w:tcW w:w="2130" w:type="dxa"/>
          </w:tcPr>
          <w:p w14:paraId="47013D50" w14:textId="77777777" w:rsidR="00914A9D" w:rsidRDefault="00914A9D" w:rsidP="00914A9D">
            <w:pPr>
              <w:pStyle w:val="a4"/>
              <w:ind w:left="0"/>
              <w:rPr>
                <w:rtl/>
              </w:rPr>
            </w:pPr>
            <w:r>
              <w:rPr>
                <w:rFonts w:hint="cs"/>
                <w:rtl/>
              </w:rPr>
              <w:t>היתרונות לעומת פעולות של חברות תרופות גדולות</w:t>
            </w:r>
          </w:p>
        </w:tc>
        <w:tc>
          <w:tcPr>
            <w:tcW w:w="2130" w:type="dxa"/>
          </w:tcPr>
          <w:p w14:paraId="159A103D" w14:textId="77777777" w:rsidR="00914A9D" w:rsidRDefault="00D111DA" w:rsidP="00D111DA">
            <w:pPr>
              <w:pStyle w:val="a4"/>
              <w:ind w:left="0"/>
              <w:rPr>
                <w:rtl/>
              </w:rPr>
            </w:pPr>
            <w:r>
              <w:rPr>
                <w:rFonts w:hint="cs"/>
                <w:rtl/>
              </w:rPr>
              <w:t>הבהרת כל היתרונות של דרך העבודה במיזם, לעומת  דרכים אלטרנטיביות בהן פועלים בצורה הקונבנציונלית</w:t>
            </w:r>
          </w:p>
          <w:p w14:paraId="526DB665" w14:textId="77777777" w:rsidR="00D111DA" w:rsidRDefault="00D111DA" w:rsidP="00D111DA">
            <w:pPr>
              <w:pStyle w:val="a4"/>
              <w:ind w:left="0"/>
              <w:rPr>
                <w:rtl/>
              </w:rPr>
            </w:pPr>
            <w:r>
              <w:rPr>
                <w:rFonts w:hint="cs"/>
                <w:rtl/>
              </w:rPr>
              <w:t>13-15 נק'</w:t>
            </w:r>
          </w:p>
        </w:tc>
        <w:tc>
          <w:tcPr>
            <w:tcW w:w="2131" w:type="dxa"/>
          </w:tcPr>
          <w:p w14:paraId="55FB3069" w14:textId="77777777" w:rsidR="00914A9D" w:rsidRDefault="004E79C4" w:rsidP="00914A9D">
            <w:pPr>
              <w:pStyle w:val="a4"/>
              <w:ind w:left="0"/>
              <w:rPr>
                <w:rtl/>
              </w:rPr>
            </w:pPr>
            <w:r>
              <w:rPr>
                <w:rFonts w:hint="cs"/>
                <w:rtl/>
              </w:rPr>
              <w:t>הבהרה חלקית של יתרונות המיזם</w:t>
            </w:r>
          </w:p>
          <w:p w14:paraId="207CFF51" w14:textId="77777777" w:rsidR="004E79C4" w:rsidRDefault="004E79C4" w:rsidP="00914A9D">
            <w:pPr>
              <w:pStyle w:val="a4"/>
              <w:ind w:left="0"/>
              <w:rPr>
                <w:rtl/>
              </w:rPr>
            </w:pPr>
            <w:r>
              <w:rPr>
                <w:rFonts w:hint="cs"/>
                <w:rtl/>
              </w:rPr>
              <w:t>8-12 נק'</w:t>
            </w:r>
          </w:p>
        </w:tc>
        <w:tc>
          <w:tcPr>
            <w:tcW w:w="2131" w:type="dxa"/>
          </w:tcPr>
          <w:p w14:paraId="765B91BA" w14:textId="77777777" w:rsidR="00914A9D" w:rsidRDefault="004E79C4" w:rsidP="00914A9D">
            <w:pPr>
              <w:pStyle w:val="a4"/>
              <w:ind w:left="0"/>
              <w:rPr>
                <w:rtl/>
              </w:rPr>
            </w:pPr>
            <w:r>
              <w:rPr>
                <w:rFonts w:hint="cs"/>
                <w:rtl/>
              </w:rPr>
              <w:t>לא מובהרים יתרונות המיזם</w:t>
            </w:r>
          </w:p>
          <w:p w14:paraId="31F27B77" w14:textId="77777777" w:rsidR="004E79C4" w:rsidRDefault="004E79C4" w:rsidP="00914A9D">
            <w:pPr>
              <w:pStyle w:val="a4"/>
              <w:ind w:left="0"/>
              <w:rPr>
                <w:rtl/>
              </w:rPr>
            </w:pPr>
            <w:r>
              <w:rPr>
                <w:rFonts w:hint="cs"/>
                <w:rtl/>
              </w:rPr>
              <w:t>0-7 נק'</w:t>
            </w:r>
          </w:p>
        </w:tc>
      </w:tr>
      <w:tr w:rsidR="00914A9D" w14:paraId="7A0843E6" w14:textId="77777777" w:rsidTr="00914A9D">
        <w:tc>
          <w:tcPr>
            <w:tcW w:w="2130" w:type="dxa"/>
          </w:tcPr>
          <w:p w14:paraId="0363B598" w14:textId="77777777" w:rsidR="00914A9D" w:rsidRPr="00B740FA" w:rsidRDefault="00914A9D" w:rsidP="00914A9D">
            <w:pPr>
              <w:pStyle w:val="a4"/>
              <w:ind w:left="0"/>
              <w:rPr>
                <w:b/>
                <w:bCs/>
                <w:rtl/>
              </w:rPr>
            </w:pPr>
            <w:r w:rsidRPr="00B740FA">
              <w:rPr>
                <w:rFonts w:hint="cs"/>
                <w:b/>
                <w:bCs/>
                <w:rtl/>
              </w:rPr>
              <w:t>הצגת הדרישות מהמשקיעים:</w:t>
            </w:r>
          </w:p>
        </w:tc>
        <w:tc>
          <w:tcPr>
            <w:tcW w:w="2130" w:type="dxa"/>
          </w:tcPr>
          <w:p w14:paraId="233A4CA1" w14:textId="77777777" w:rsidR="00914A9D" w:rsidRDefault="00914A9D" w:rsidP="00914A9D">
            <w:pPr>
              <w:pStyle w:val="a4"/>
              <w:ind w:left="0"/>
              <w:rPr>
                <w:rtl/>
              </w:rPr>
            </w:pPr>
          </w:p>
        </w:tc>
        <w:tc>
          <w:tcPr>
            <w:tcW w:w="2131" w:type="dxa"/>
          </w:tcPr>
          <w:p w14:paraId="0E9A901D" w14:textId="77777777" w:rsidR="00914A9D" w:rsidRDefault="00914A9D" w:rsidP="00914A9D">
            <w:pPr>
              <w:pStyle w:val="a4"/>
              <w:ind w:left="0"/>
              <w:rPr>
                <w:rtl/>
              </w:rPr>
            </w:pPr>
          </w:p>
        </w:tc>
        <w:tc>
          <w:tcPr>
            <w:tcW w:w="2131" w:type="dxa"/>
          </w:tcPr>
          <w:p w14:paraId="5A9750EC" w14:textId="77777777" w:rsidR="00914A9D" w:rsidRDefault="00914A9D" w:rsidP="00914A9D">
            <w:pPr>
              <w:pStyle w:val="a4"/>
              <w:ind w:left="0"/>
              <w:rPr>
                <w:rtl/>
              </w:rPr>
            </w:pPr>
          </w:p>
        </w:tc>
      </w:tr>
      <w:tr w:rsidR="00914A9D" w14:paraId="2D57E423" w14:textId="77777777" w:rsidTr="00914A9D">
        <w:tc>
          <w:tcPr>
            <w:tcW w:w="2130" w:type="dxa"/>
          </w:tcPr>
          <w:p w14:paraId="2A21CA6A" w14:textId="77777777" w:rsidR="00914A9D" w:rsidRDefault="00914A9D" w:rsidP="00914A9D">
            <w:pPr>
              <w:pStyle w:val="a4"/>
              <w:ind w:left="0"/>
              <w:rPr>
                <w:rtl/>
              </w:rPr>
            </w:pPr>
            <w:r>
              <w:rPr>
                <w:rFonts w:hint="cs"/>
                <w:rtl/>
              </w:rPr>
              <w:t>הציוד הנדרש</w:t>
            </w:r>
          </w:p>
        </w:tc>
        <w:tc>
          <w:tcPr>
            <w:tcW w:w="2130" w:type="dxa"/>
          </w:tcPr>
          <w:p w14:paraId="6D5F01B9" w14:textId="77777777" w:rsidR="00914A9D" w:rsidRDefault="00D111DA" w:rsidP="00D111DA">
            <w:pPr>
              <w:pStyle w:val="a4"/>
              <w:ind w:left="0"/>
              <w:rPr>
                <w:rtl/>
              </w:rPr>
            </w:pPr>
            <w:r>
              <w:rPr>
                <w:rFonts w:hint="cs"/>
                <w:rtl/>
              </w:rPr>
              <w:t>פירוט כל הציוד הנדרש ומחירו</w:t>
            </w:r>
          </w:p>
          <w:p w14:paraId="70D1FF67" w14:textId="77777777" w:rsidR="00D111DA" w:rsidRDefault="00D111DA" w:rsidP="00D111DA">
            <w:pPr>
              <w:pStyle w:val="a4"/>
              <w:ind w:left="0"/>
              <w:rPr>
                <w:rtl/>
              </w:rPr>
            </w:pPr>
            <w:r>
              <w:rPr>
                <w:rFonts w:hint="cs"/>
                <w:rtl/>
              </w:rPr>
              <w:t>12-15 נק'</w:t>
            </w:r>
          </w:p>
        </w:tc>
        <w:tc>
          <w:tcPr>
            <w:tcW w:w="2131" w:type="dxa"/>
          </w:tcPr>
          <w:p w14:paraId="43401385" w14:textId="77777777" w:rsidR="00914A9D" w:rsidRDefault="004E79C4" w:rsidP="00914A9D">
            <w:pPr>
              <w:pStyle w:val="a4"/>
              <w:ind w:left="0"/>
              <w:rPr>
                <w:rtl/>
              </w:rPr>
            </w:pPr>
            <w:r>
              <w:rPr>
                <w:rFonts w:hint="cs"/>
                <w:rtl/>
              </w:rPr>
              <w:t>פירוט חלקי של הציוד ומחירו</w:t>
            </w:r>
          </w:p>
          <w:p w14:paraId="0C39ADF6" w14:textId="77777777" w:rsidR="004E79C4" w:rsidRDefault="004E79C4" w:rsidP="00914A9D">
            <w:pPr>
              <w:pStyle w:val="a4"/>
              <w:ind w:left="0"/>
              <w:rPr>
                <w:rtl/>
              </w:rPr>
            </w:pPr>
            <w:r>
              <w:rPr>
                <w:rFonts w:hint="cs"/>
                <w:rtl/>
              </w:rPr>
              <w:t>8-11 נק'</w:t>
            </w:r>
          </w:p>
        </w:tc>
        <w:tc>
          <w:tcPr>
            <w:tcW w:w="2131" w:type="dxa"/>
          </w:tcPr>
          <w:p w14:paraId="1BD36546" w14:textId="77777777" w:rsidR="00914A9D" w:rsidRDefault="004E79C4" w:rsidP="004E79C4">
            <w:pPr>
              <w:pStyle w:val="a4"/>
              <w:ind w:left="0"/>
              <w:rPr>
                <w:rtl/>
              </w:rPr>
            </w:pPr>
            <w:r>
              <w:rPr>
                <w:rFonts w:hint="cs"/>
                <w:rtl/>
              </w:rPr>
              <w:t>חסר רוב  או כל פירוט הציוד ומחירו</w:t>
            </w:r>
          </w:p>
          <w:p w14:paraId="17E0FD08" w14:textId="77777777" w:rsidR="004E79C4" w:rsidRDefault="004E79C4" w:rsidP="004E79C4">
            <w:pPr>
              <w:pStyle w:val="a4"/>
              <w:ind w:left="0"/>
              <w:rPr>
                <w:rtl/>
              </w:rPr>
            </w:pPr>
            <w:r>
              <w:rPr>
                <w:rFonts w:hint="cs"/>
                <w:rtl/>
              </w:rPr>
              <w:t>0-7 נק'</w:t>
            </w:r>
          </w:p>
        </w:tc>
      </w:tr>
      <w:tr w:rsidR="00914A9D" w14:paraId="4B1BFC7C" w14:textId="77777777" w:rsidTr="00914A9D">
        <w:tc>
          <w:tcPr>
            <w:tcW w:w="2130" w:type="dxa"/>
          </w:tcPr>
          <w:p w14:paraId="1FD7F074" w14:textId="77777777" w:rsidR="00914A9D" w:rsidRDefault="00914A9D" w:rsidP="00914A9D">
            <w:pPr>
              <w:pStyle w:val="a4"/>
              <w:ind w:left="0"/>
              <w:rPr>
                <w:rtl/>
              </w:rPr>
            </w:pPr>
            <w:r>
              <w:rPr>
                <w:rFonts w:hint="cs"/>
                <w:rtl/>
              </w:rPr>
              <w:t>כוח האדם הנדרש מבחינת תחומי פעילות</w:t>
            </w:r>
          </w:p>
        </w:tc>
        <w:tc>
          <w:tcPr>
            <w:tcW w:w="2130" w:type="dxa"/>
          </w:tcPr>
          <w:p w14:paraId="3A304E89" w14:textId="77777777" w:rsidR="00914A9D" w:rsidRDefault="00D111DA" w:rsidP="00914A9D">
            <w:pPr>
              <w:pStyle w:val="a4"/>
              <w:ind w:left="0"/>
              <w:rPr>
                <w:rtl/>
              </w:rPr>
            </w:pPr>
            <w:r>
              <w:rPr>
                <w:rFonts w:hint="cs"/>
                <w:rtl/>
              </w:rPr>
              <w:t xml:space="preserve">פירוט כל כח האדם הנדרש מבחינת </w:t>
            </w:r>
            <w:r>
              <w:rPr>
                <w:rFonts w:hint="cs"/>
                <w:rtl/>
              </w:rPr>
              <w:lastRenderedPageBreak/>
              <w:t>ההכשרה שלו ושעות עבודה</w:t>
            </w:r>
          </w:p>
          <w:p w14:paraId="6A41A0AE" w14:textId="77777777" w:rsidR="00D111DA" w:rsidRDefault="00D111DA" w:rsidP="00914A9D">
            <w:pPr>
              <w:pStyle w:val="a4"/>
              <w:ind w:left="0"/>
              <w:rPr>
                <w:rtl/>
              </w:rPr>
            </w:pPr>
            <w:r>
              <w:rPr>
                <w:rFonts w:hint="cs"/>
                <w:rtl/>
              </w:rPr>
              <w:t>12-15 נק'</w:t>
            </w:r>
          </w:p>
        </w:tc>
        <w:tc>
          <w:tcPr>
            <w:tcW w:w="2131" w:type="dxa"/>
          </w:tcPr>
          <w:p w14:paraId="72BE14EA" w14:textId="77777777" w:rsidR="00914A9D" w:rsidRDefault="004E79C4" w:rsidP="00914A9D">
            <w:pPr>
              <w:pStyle w:val="a4"/>
              <w:ind w:left="0"/>
              <w:rPr>
                <w:rtl/>
              </w:rPr>
            </w:pPr>
            <w:r>
              <w:rPr>
                <w:rFonts w:hint="cs"/>
                <w:rtl/>
              </w:rPr>
              <w:lastRenderedPageBreak/>
              <w:t xml:space="preserve">פירוט חלקי של כוח האדם הנדרש </w:t>
            </w:r>
          </w:p>
          <w:p w14:paraId="01354FD2" w14:textId="77777777" w:rsidR="004E79C4" w:rsidRDefault="004E79C4" w:rsidP="00914A9D">
            <w:pPr>
              <w:pStyle w:val="a4"/>
              <w:ind w:left="0"/>
              <w:rPr>
                <w:rtl/>
              </w:rPr>
            </w:pPr>
            <w:r>
              <w:rPr>
                <w:rFonts w:hint="cs"/>
                <w:rtl/>
              </w:rPr>
              <w:t>8-11 נק'</w:t>
            </w:r>
          </w:p>
        </w:tc>
        <w:tc>
          <w:tcPr>
            <w:tcW w:w="2131" w:type="dxa"/>
          </w:tcPr>
          <w:p w14:paraId="7543D3AC" w14:textId="77777777" w:rsidR="00914A9D" w:rsidRDefault="004E79C4" w:rsidP="00914A9D">
            <w:pPr>
              <w:pStyle w:val="a4"/>
              <w:ind w:left="0"/>
              <w:rPr>
                <w:rtl/>
              </w:rPr>
            </w:pPr>
            <w:r>
              <w:rPr>
                <w:rFonts w:hint="cs"/>
                <w:rtl/>
              </w:rPr>
              <w:t>חסר רוב או כל פירוט כוח האדם הנדרש</w:t>
            </w:r>
          </w:p>
          <w:p w14:paraId="461C6A04" w14:textId="77777777" w:rsidR="004E79C4" w:rsidRDefault="004E79C4" w:rsidP="00914A9D">
            <w:pPr>
              <w:pStyle w:val="a4"/>
              <w:ind w:left="0"/>
              <w:rPr>
                <w:rtl/>
              </w:rPr>
            </w:pPr>
            <w:r>
              <w:rPr>
                <w:rFonts w:hint="cs"/>
                <w:rtl/>
              </w:rPr>
              <w:lastRenderedPageBreak/>
              <w:t>0-7 נק'</w:t>
            </w:r>
          </w:p>
        </w:tc>
      </w:tr>
      <w:tr w:rsidR="00914A9D" w14:paraId="40807D2F" w14:textId="77777777" w:rsidTr="00914A9D">
        <w:tc>
          <w:tcPr>
            <w:tcW w:w="2130" w:type="dxa"/>
          </w:tcPr>
          <w:p w14:paraId="0BB20382" w14:textId="77777777" w:rsidR="00914A9D" w:rsidRPr="00B740FA" w:rsidRDefault="00914A9D" w:rsidP="00914A9D">
            <w:pPr>
              <w:pStyle w:val="a4"/>
              <w:ind w:left="0"/>
              <w:rPr>
                <w:b/>
                <w:bCs/>
                <w:rtl/>
              </w:rPr>
            </w:pPr>
            <w:r w:rsidRPr="00B740FA">
              <w:rPr>
                <w:rFonts w:hint="cs"/>
                <w:b/>
                <w:bCs/>
                <w:rtl/>
              </w:rPr>
              <w:t>צורה אסטטית של התוצר</w:t>
            </w:r>
          </w:p>
        </w:tc>
        <w:tc>
          <w:tcPr>
            <w:tcW w:w="2130" w:type="dxa"/>
          </w:tcPr>
          <w:p w14:paraId="473D3944" w14:textId="77777777" w:rsidR="00914A9D" w:rsidRDefault="00D111DA" w:rsidP="00914A9D">
            <w:pPr>
              <w:pStyle w:val="a4"/>
              <w:ind w:left="0"/>
              <w:rPr>
                <w:rtl/>
              </w:rPr>
            </w:pPr>
            <w:r>
              <w:rPr>
                <w:rFonts w:hint="cs"/>
                <w:rtl/>
              </w:rPr>
              <w:t>הצגה אסטטית</w:t>
            </w:r>
          </w:p>
          <w:p w14:paraId="12CAB189" w14:textId="77777777" w:rsidR="00D111DA" w:rsidRDefault="00D111DA" w:rsidP="00914A9D">
            <w:pPr>
              <w:pStyle w:val="a4"/>
              <w:ind w:left="0"/>
              <w:rPr>
                <w:rtl/>
              </w:rPr>
            </w:pPr>
            <w:r>
              <w:rPr>
                <w:rFonts w:hint="cs"/>
                <w:rtl/>
              </w:rPr>
              <w:t>8-10 נק'</w:t>
            </w:r>
          </w:p>
        </w:tc>
        <w:tc>
          <w:tcPr>
            <w:tcW w:w="2131" w:type="dxa"/>
          </w:tcPr>
          <w:p w14:paraId="0509815B" w14:textId="77777777" w:rsidR="00914A9D" w:rsidRDefault="004E79C4" w:rsidP="004E79C4">
            <w:pPr>
              <w:pStyle w:val="a4"/>
              <w:ind w:left="0"/>
              <w:rPr>
                <w:rtl/>
              </w:rPr>
            </w:pPr>
            <w:r>
              <w:rPr>
                <w:rFonts w:hint="cs"/>
                <w:rtl/>
              </w:rPr>
              <w:t>אסטטיקה בינונית</w:t>
            </w:r>
          </w:p>
          <w:p w14:paraId="58B43675" w14:textId="77777777" w:rsidR="004E79C4" w:rsidRDefault="004E79C4" w:rsidP="004E79C4">
            <w:pPr>
              <w:pStyle w:val="a4"/>
              <w:ind w:left="0"/>
              <w:rPr>
                <w:rtl/>
              </w:rPr>
            </w:pPr>
            <w:r>
              <w:rPr>
                <w:rFonts w:hint="cs"/>
                <w:rtl/>
              </w:rPr>
              <w:t>5-7 נק'</w:t>
            </w:r>
          </w:p>
        </w:tc>
        <w:tc>
          <w:tcPr>
            <w:tcW w:w="2131" w:type="dxa"/>
          </w:tcPr>
          <w:p w14:paraId="1499FB67" w14:textId="77777777" w:rsidR="00914A9D" w:rsidRDefault="001E068F" w:rsidP="00914A9D">
            <w:pPr>
              <w:pStyle w:val="a4"/>
              <w:ind w:left="0"/>
              <w:rPr>
                <w:rtl/>
              </w:rPr>
            </w:pPr>
            <w:r>
              <w:rPr>
                <w:rFonts w:hint="cs"/>
                <w:rtl/>
              </w:rPr>
              <w:t>אסטטיקה לקוייה</w:t>
            </w:r>
          </w:p>
          <w:p w14:paraId="724E4A2C" w14:textId="77777777" w:rsidR="001E068F" w:rsidRDefault="001E068F" w:rsidP="001E068F">
            <w:pPr>
              <w:pStyle w:val="a4"/>
              <w:ind w:left="0"/>
              <w:rPr>
                <w:rtl/>
              </w:rPr>
            </w:pPr>
            <w:r>
              <w:rPr>
                <w:rFonts w:hint="cs"/>
                <w:rtl/>
              </w:rPr>
              <w:t>0-4 נק'.</w:t>
            </w:r>
          </w:p>
        </w:tc>
      </w:tr>
      <w:tr w:rsidR="00914A9D" w14:paraId="4A33BCF3" w14:textId="77777777" w:rsidTr="00914A9D">
        <w:tc>
          <w:tcPr>
            <w:tcW w:w="2130" w:type="dxa"/>
          </w:tcPr>
          <w:p w14:paraId="1C4F5004" w14:textId="77777777" w:rsidR="00914A9D" w:rsidRPr="00B740FA" w:rsidRDefault="00914A9D" w:rsidP="00914A9D">
            <w:pPr>
              <w:pStyle w:val="a4"/>
              <w:ind w:left="0"/>
              <w:rPr>
                <w:b/>
                <w:bCs/>
                <w:rtl/>
              </w:rPr>
            </w:pPr>
            <w:r w:rsidRPr="00B740FA">
              <w:rPr>
                <w:rFonts w:hint="cs"/>
                <w:b/>
                <w:bCs/>
                <w:rtl/>
              </w:rPr>
              <w:t>מידת ההשקעה בהכנת התוצר</w:t>
            </w:r>
          </w:p>
        </w:tc>
        <w:tc>
          <w:tcPr>
            <w:tcW w:w="2130" w:type="dxa"/>
          </w:tcPr>
          <w:p w14:paraId="29BD580F" w14:textId="77777777" w:rsidR="00914A9D" w:rsidRDefault="00D111DA" w:rsidP="00914A9D">
            <w:pPr>
              <w:pStyle w:val="a4"/>
              <w:ind w:left="0"/>
              <w:rPr>
                <w:rtl/>
              </w:rPr>
            </w:pPr>
            <w:r>
              <w:rPr>
                <w:rFonts w:hint="cs"/>
                <w:rtl/>
              </w:rPr>
              <w:t xml:space="preserve">מורגשת השקעה רבה של עבודה </w:t>
            </w:r>
          </w:p>
          <w:p w14:paraId="5FE8108A" w14:textId="77777777" w:rsidR="00D111DA" w:rsidRDefault="00D111DA" w:rsidP="00914A9D">
            <w:pPr>
              <w:pStyle w:val="a4"/>
              <w:ind w:left="0"/>
              <w:rPr>
                <w:rtl/>
              </w:rPr>
            </w:pPr>
            <w:r>
              <w:rPr>
                <w:rFonts w:hint="cs"/>
                <w:rtl/>
              </w:rPr>
              <w:t>5 נק'</w:t>
            </w:r>
          </w:p>
        </w:tc>
        <w:tc>
          <w:tcPr>
            <w:tcW w:w="2131" w:type="dxa"/>
          </w:tcPr>
          <w:p w14:paraId="64CF56D9" w14:textId="77777777" w:rsidR="00914A9D" w:rsidRDefault="004E79C4" w:rsidP="001E068F">
            <w:pPr>
              <w:pStyle w:val="a4"/>
              <w:ind w:left="0"/>
              <w:rPr>
                <w:rtl/>
              </w:rPr>
            </w:pPr>
            <w:r>
              <w:rPr>
                <w:rFonts w:hint="cs"/>
                <w:rtl/>
              </w:rPr>
              <w:t>מורגשת השקעה בינונית</w:t>
            </w:r>
          </w:p>
          <w:p w14:paraId="01439F13" w14:textId="77777777" w:rsidR="004E79C4" w:rsidRDefault="004E79C4" w:rsidP="00914A9D">
            <w:pPr>
              <w:pStyle w:val="a4"/>
              <w:ind w:left="0"/>
              <w:rPr>
                <w:rtl/>
              </w:rPr>
            </w:pPr>
            <w:r>
              <w:rPr>
                <w:rFonts w:hint="cs"/>
                <w:rtl/>
              </w:rPr>
              <w:t>3 נק'</w:t>
            </w:r>
          </w:p>
        </w:tc>
        <w:tc>
          <w:tcPr>
            <w:tcW w:w="2131" w:type="dxa"/>
          </w:tcPr>
          <w:p w14:paraId="1A3A4005" w14:textId="77777777" w:rsidR="00914A9D" w:rsidRDefault="001E068F" w:rsidP="00914A9D">
            <w:pPr>
              <w:pStyle w:val="a4"/>
              <w:ind w:left="0"/>
              <w:rPr>
                <w:rtl/>
              </w:rPr>
            </w:pPr>
            <w:r>
              <w:rPr>
                <w:rFonts w:hint="cs"/>
                <w:rtl/>
              </w:rPr>
              <w:t>השקעה נמוכה בהכנת התוצר</w:t>
            </w:r>
          </w:p>
          <w:p w14:paraId="47B6C86C" w14:textId="77777777" w:rsidR="001E068F" w:rsidRDefault="001E068F" w:rsidP="00914A9D">
            <w:pPr>
              <w:pStyle w:val="a4"/>
              <w:ind w:left="0"/>
              <w:rPr>
                <w:rtl/>
              </w:rPr>
            </w:pPr>
            <w:r>
              <w:rPr>
                <w:rFonts w:hint="cs"/>
                <w:rtl/>
              </w:rPr>
              <w:t>0-2 נק'</w:t>
            </w:r>
          </w:p>
        </w:tc>
      </w:tr>
      <w:tr w:rsidR="00914A9D" w14:paraId="428CB0DF" w14:textId="77777777" w:rsidTr="00914A9D">
        <w:tc>
          <w:tcPr>
            <w:tcW w:w="2130" w:type="dxa"/>
          </w:tcPr>
          <w:p w14:paraId="3DE4930A" w14:textId="77777777" w:rsidR="00914A9D" w:rsidRPr="00B740FA" w:rsidRDefault="009D427D" w:rsidP="00914A9D">
            <w:pPr>
              <w:pStyle w:val="a4"/>
              <w:ind w:left="0"/>
              <w:rPr>
                <w:b/>
                <w:bCs/>
                <w:rtl/>
              </w:rPr>
            </w:pPr>
            <w:r w:rsidRPr="00B740FA">
              <w:rPr>
                <w:rFonts w:hint="cs"/>
                <w:b/>
                <w:bCs/>
                <w:rtl/>
              </w:rPr>
              <w:t>עמידה בלוח הזמנים</w:t>
            </w:r>
          </w:p>
        </w:tc>
        <w:tc>
          <w:tcPr>
            <w:tcW w:w="2130" w:type="dxa"/>
          </w:tcPr>
          <w:p w14:paraId="04E9BB88" w14:textId="77777777" w:rsidR="00914A9D" w:rsidRDefault="00D111DA" w:rsidP="00914A9D">
            <w:pPr>
              <w:pStyle w:val="a4"/>
              <w:ind w:left="0"/>
              <w:rPr>
                <w:rtl/>
              </w:rPr>
            </w:pPr>
            <w:r>
              <w:rPr>
                <w:rFonts w:hint="cs"/>
                <w:rtl/>
              </w:rPr>
              <w:t>עמידת מלאה בלוח הזמנים</w:t>
            </w:r>
          </w:p>
          <w:p w14:paraId="15CBFC2B" w14:textId="77777777" w:rsidR="00D111DA" w:rsidRDefault="00D111DA" w:rsidP="00914A9D">
            <w:pPr>
              <w:pStyle w:val="a4"/>
              <w:ind w:left="0"/>
              <w:rPr>
                <w:rtl/>
              </w:rPr>
            </w:pPr>
            <w:r>
              <w:rPr>
                <w:rFonts w:hint="cs"/>
                <w:rtl/>
              </w:rPr>
              <w:t>5 נק'</w:t>
            </w:r>
          </w:p>
        </w:tc>
        <w:tc>
          <w:tcPr>
            <w:tcW w:w="2131" w:type="dxa"/>
          </w:tcPr>
          <w:p w14:paraId="4D95B418" w14:textId="77777777" w:rsidR="00914A9D" w:rsidRDefault="001E068F" w:rsidP="00914A9D">
            <w:pPr>
              <w:pStyle w:val="a4"/>
              <w:ind w:left="0"/>
              <w:rPr>
                <w:rtl/>
              </w:rPr>
            </w:pPr>
            <w:r>
              <w:rPr>
                <w:rFonts w:hint="cs"/>
                <w:rtl/>
              </w:rPr>
              <w:t>אחור של שבוע בהגשה</w:t>
            </w:r>
          </w:p>
          <w:p w14:paraId="032AD896" w14:textId="77777777" w:rsidR="001E068F" w:rsidRDefault="001E068F" w:rsidP="00914A9D">
            <w:pPr>
              <w:pStyle w:val="a4"/>
              <w:ind w:left="0"/>
              <w:rPr>
                <w:rtl/>
              </w:rPr>
            </w:pPr>
            <w:r>
              <w:rPr>
                <w:rFonts w:hint="cs"/>
                <w:rtl/>
              </w:rPr>
              <w:t>3 נק'</w:t>
            </w:r>
          </w:p>
        </w:tc>
        <w:tc>
          <w:tcPr>
            <w:tcW w:w="2131" w:type="dxa"/>
          </w:tcPr>
          <w:p w14:paraId="1DC39A22" w14:textId="77777777" w:rsidR="00914A9D" w:rsidRDefault="001E068F" w:rsidP="00914A9D">
            <w:pPr>
              <w:pStyle w:val="a4"/>
              <w:ind w:left="0"/>
              <w:rPr>
                <w:rtl/>
              </w:rPr>
            </w:pPr>
            <w:r>
              <w:rPr>
                <w:rFonts w:hint="cs"/>
                <w:rtl/>
              </w:rPr>
              <w:t>אחור של יותר משבוע בהגשה</w:t>
            </w:r>
          </w:p>
          <w:p w14:paraId="73FCC133" w14:textId="77777777" w:rsidR="001E068F" w:rsidRDefault="001E068F" w:rsidP="00914A9D">
            <w:pPr>
              <w:pStyle w:val="a4"/>
              <w:ind w:left="0"/>
              <w:rPr>
                <w:rtl/>
              </w:rPr>
            </w:pPr>
            <w:r>
              <w:rPr>
                <w:rFonts w:hint="cs"/>
                <w:rtl/>
              </w:rPr>
              <w:t>0 נק'</w:t>
            </w:r>
          </w:p>
        </w:tc>
      </w:tr>
    </w:tbl>
    <w:p w14:paraId="2A6A31DB" w14:textId="77777777" w:rsidR="00914A9D" w:rsidRDefault="00914A9D" w:rsidP="00914A9D">
      <w:pPr>
        <w:pStyle w:val="a4"/>
        <w:rPr>
          <w:rtl/>
        </w:rPr>
      </w:pPr>
    </w:p>
    <w:p w14:paraId="4707660A" w14:textId="77777777" w:rsidR="00A82C42" w:rsidRDefault="00A82C42" w:rsidP="00005FCD">
      <w:pPr>
        <w:rPr>
          <w:rtl/>
        </w:rPr>
      </w:pPr>
    </w:p>
    <w:p w14:paraId="01E2726A" w14:textId="77777777" w:rsidR="00A82C42" w:rsidRDefault="00A82C42" w:rsidP="00005FCD">
      <w:pPr>
        <w:rPr>
          <w:rtl/>
        </w:rPr>
      </w:pPr>
    </w:p>
    <w:p w14:paraId="674C0BBF" w14:textId="77777777" w:rsidR="00A82C42" w:rsidRDefault="00A82C42" w:rsidP="00005FCD">
      <w:pPr>
        <w:rPr>
          <w:rtl/>
        </w:rPr>
      </w:pPr>
    </w:p>
    <w:p w14:paraId="6B6B83EA" w14:textId="77777777" w:rsidR="007E567C" w:rsidRDefault="007E567C">
      <w:pPr>
        <w:bidi w:val="0"/>
        <w:rPr>
          <w:b/>
          <w:bCs/>
          <w:sz w:val="28"/>
          <w:szCs w:val="28"/>
        </w:rPr>
      </w:pPr>
      <w:r>
        <w:rPr>
          <w:b/>
          <w:bCs/>
          <w:sz w:val="28"/>
          <w:szCs w:val="28"/>
        </w:rPr>
        <w:br w:type="page"/>
      </w:r>
    </w:p>
    <w:p w14:paraId="16B09D93" w14:textId="77777777" w:rsidR="00AA48E5" w:rsidRPr="007C747C" w:rsidRDefault="007E567C" w:rsidP="00005FCD">
      <w:pPr>
        <w:rPr>
          <w:b/>
          <w:bCs/>
          <w:sz w:val="28"/>
          <w:szCs w:val="28"/>
          <w:rtl/>
        </w:rPr>
      </w:pPr>
      <w:r>
        <w:rPr>
          <w:b/>
          <w:bCs/>
          <w:sz w:val="28"/>
          <w:szCs w:val="28"/>
        </w:rPr>
        <w:lastRenderedPageBreak/>
        <w:t>NMR</w:t>
      </w:r>
      <w:r w:rsidR="007F685B" w:rsidRPr="007C747C">
        <w:rPr>
          <w:rFonts w:hint="cs"/>
          <w:b/>
          <w:bCs/>
          <w:sz w:val="28"/>
          <w:szCs w:val="28"/>
          <w:rtl/>
        </w:rPr>
        <w:t xml:space="preserve"> (תהודה מגנטית גרעינית </w:t>
      </w:r>
      <w:r w:rsidR="007F685B" w:rsidRPr="007C747C">
        <w:rPr>
          <w:b/>
          <w:bCs/>
          <w:sz w:val="28"/>
          <w:szCs w:val="28"/>
          <w:rtl/>
        </w:rPr>
        <w:t>–</w:t>
      </w:r>
      <w:r w:rsidR="007F685B" w:rsidRPr="007C747C">
        <w:rPr>
          <w:rFonts w:hint="cs"/>
          <w:b/>
          <w:bCs/>
          <w:sz w:val="28"/>
          <w:szCs w:val="28"/>
          <w:rtl/>
        </w:rPr>
        <w:t xml:space="preserve"> תמ"ג)</w:t>
      </w:r>
    </w:p>
    <w:p w14:paraId="1099C3BB" w14:textId="77777777" w:rsidR="004343B6" w:rsidRDefault="007F685B" w:rsidP="007F685B">
      <w:pPr>
        <w:rPr>
          <w:rtl/>
        </w:rPr>
      </w:pPr>
      <w:r w:rsidRPr="007F685B">
        <w:rPr>
          <w:rtl/>
        </w:rPr>
        <w:t>שיטת התמ"ג מנצלת את העובדה שלגרעינים רבים יש איזוטופים בעלי ספין ומומנט מגנטי. כאשר מופעל על הגרעין שדה מגנטי חיצוני מתרחש מעבר אנרגטי מרמת הבסיס לרמה אנרגטית גבוהה יותר (בדרך כלל בהפרשים של רמה אחת). המעבר האנרגטי מתרחש באורך גל המתאים לתדרי רדיו וכאשר הספין חוזר לרמת הבסיס שלו נפלטת אנרגיה באותו התדר. ה</w:t>
      </w:r>
      <w:r>
        <w:rPr>
          <w:rFonts w:hint="cs"/>
          <w:rtl/>
        </w:rPr>
        <w:t>אות</w:t>
      </w:r>
      <w:r w:rsidRPr="007F685B">
        <w:rPr>
          <w:rtl/>
        </w:rPr>
        <w:t xml:space="preserve"> המתאים למעבר זה נמדד בשיטות שונות ומעובד כך שבסופו של דבר מתקבל ספקטרום תמ"ג המתאים לגרעין זה</w:t>
      </w:r>
      <w:r>
        <w:rPr>
          <w:rFonts w:hint="cs"/>
          <w:rtl/>
        </w:rPr>
        <w:t>.</w:t>
      </w:r>
    </w:p>
    <w:p w14:paraId="75F6A0AA" w14:textId="77777777" w:rsidR="00960D4E" w:rsidRDefault="00960D4E" w:rsidP="00005FCD">
      <w:pPr>
        <w:rPr>
          <w:rtl/>
        </w:rPr>
      </w:pPr>
    </w:p>
    <w:p w14:paraId="117EA1C1" w14:textId="77777777" w:rsidR="00960D4E" w:rsidRDefault="007F685B" w:rsidP="007F685B">
      <w:pPr>
        <w:rPr>
          <w:rtl/>
        </w:rPr>
      </w:pPr>
      <w:r w:rsidRPr="007F685B">
        <w:rPr>
          <w:noProof/>
        </w:rPr>
        <w:drawing>
          <wp:inline distT="0" distB="0" distL="0" distR="0" wp14:anchorId="0828CF36" wp14:editId="20A1ED63">
            <wp:extent cx="4371975" cy="3518074"/>
            <wp:effectExtent l="0" t="0" r="0" b="6350"/>
            <wp:docPr id="23" name="תמונה 23" descr="הבסיס לתמ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בסיס לתמג"/>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1975" cy="3518074"/>
                    </a:xfrm>
                    <a:prstGeom prst="rect">
                      <a:avLst/>
                    </a:prstGeom>
                    <a:noFill/>
                    <a:ln>
                      <a:noFill/>
                    </a:ln>
                  </pic:spPr>
                </pic:pic>
              </a:graphicData>
            </a:graphic>
          </wp:inline>
        </w:drawing>
      </w:r>
    </w:p>
    <w:p w14:paraId="421036AA" w14:textId="77777777" w:rsidR="007F685B" w:rsidRDefault="007F685B" w:rsidP="007F685B">
      <w:pPr>
        <w:rPr>
          <w:rtl/>
        </w:rPr>
      </w:pPr>
      <w:r w:rsidRPr="007F685B">
        <w:rPr>
          <w:rtl/>
        </w:rPr>
        <w:t>התרשים לעיל מתייחס לגרעינים בעלי ספין חצי כולל הגרעין המשומש ביותר</w:t>
      </w:r>
      <w:r w:rsidRPr="007F685B">
        <w:t>, </w:t>
      </w:r>
      <w:r>
        <w:t xml:space="preserve"> </w:t>
      </w:r>
      <w:r>
        <w:rPr>
          <w:rFonts w:hint="cs"/>
          <w:rtl/>
        </w:rPr>
        <w:t xml:space="preserve"> פרוטון </w:t>
      </w:r>
      <w:r w:rsidRPr="007F685B">
        <w:rPr>
          <w:vertAlign w:val="superscript"/>
        </w:rPr>
        <w:t>1</w:t>
      </w:r>
      <w:r>
        <w:t>H</w:t>
      </w:r>
      <w:r>
        <w:rPr>
          <w:rFonts w:hint="cs"/>
          <w:rtl/>
        </w:rPr>
        <w:t xml:space="preserve">, וגרעינים נוספים כמו </w:t>
      </w:r>
      <w:r w:rsidRPr="007F685B">
        <w:rPr>
          <w:vertAlign w:val="superscript"/>
        </w:rPr>
        <w:t>13</w:t>
      </w:r>
      <w:r>
        <w:t xml:space="preserve">C, </w:t>
      </w:r>
      <w:r w:rsidRPr="007F685B">
        <w:rPr>
          <w:vertAlign w:val="superscript"/>
        </w:rPr>
        <w:t>15</w:t>
      </w:r>
      <w:r>
        <w:t xml:space="preserve">N, </w:t>
      </w:r>
      <w:r w:rsidRPr="007F685B">
        <w:rPr>
          <w:vertAlign w:val="superscript"/>
        </w:rPr>
        <w:t>31</w:t>
      </w:r>
      <w:r>
        <w:t>P</w:t>
      </w:r>
      <w:r>
        <w:rPr>
          <w:rFonts w:hint="cs"/>
          <w:rtl/>
        </w:rPr>
        <w:t>.</w:t>
      </w:r>
    </w:p>
    <w:p w14:paraId="030DF187" w14:textId="77777777" w:rsidR="00EE1508" w:rsidRPr="00EE1508" w:rsidRDefault="007F685B" w:rsidP="007F685B">
      <w:pPr>
        <w:rPr>
          <w:b/>
          <w:bCs/>
          <w:rtl/>
        </w:rPr>
      </w:pPr>
      <w:r w:rsidRPr="00EE1508">
        <w:rPr>
          <w:rFonts w:hint="cs"/>
          <w:b/>
          <w:bCs/>
          <w:rtl/>
        </w:rPr>
        <w:t xml:space="preserve">ההיסט הכימי: </w:t>
      </w:r>
    </w:p>
    <w:p w14:paraId="48F76C62" w14:textId="77777777" w:rsidR="007F685B" w:rsidRPr="007F685B" w:rsidRDefault="007F685B" w:rsidP="00B740FA">
      <w:pPr>
        <w:rPr>
          <w:rtl/>
        </w:rPr>
      </w:pPr>
      <w:r w:rsidRPr="007F685B">
        <w:rPr>
          <w:rtl/>
        </w:rPr>
        <w:t>התדר המדויק בו מתרחש המעבר האנרגטי הנמדד (תדר התהודה) תלוי בשדה המגנטי האפקטי</w:t>
      </w:r>
      <w:r w:rsidR="00B740FA">
        <w:rPr>
          <w:rFonts w:hint="cs"/>
          <w:rtl/>
        </w:rPr>
        <w:t>ב</w:t>
      </w:r>
      <w:r w:rsidRPr="007F685B">
        <w:rPr>
          <w:rtl/>
        </w:rPr>
        <w:t xml:space="preserve">י בגרעין. שדה זה מושפע ממיסוך האלקטרונים סביב הגרעין, והמיסוך תלוי בסביבה הכימית של הגרעין. משמעות העובדה הזו היא שניתן לקבל מידע על הסביבה הכימית של הגרעין לפי תדר התהודה המגנטי שלו. באופן כללי, ככל שהגרעין </w:t>
      </w:r>
      <w:r>
        <w:rPr>
          <w:rFonts w:hint="cs"/>
          <w:rtl/>
        </w:rPr>
        <w:t>פחות</w:t>
      </w:r>
      <w:r w:rsidRPr="007F685B">
        <w:rPr>
          <w:rtl/>
        </w:rPr>
        <w:t xml:space="preserve"> אלקטרו</w:t>
      </w:r>
      <w:r>
        <w:rPr>
          <w:rFonts w:hint="cs"/>
          <w:rtl/>
        </w:rPr>
        <w:t>שלילי</w:t>
      </w:r>
      <w:r w:rsidRPr="007F685B">
        <w:rPr>
          <w:rtl/>
        </w:rPr>
        <w:t xml:space="preserve"> כך ההיסט בתדר התהודה יהיה גדול יותר</w:t>
      </w:r>
      <w:r w:rsidRPr="007F685B">
        <w:t>.</w:t>
      </w:r>
    </w:p>
    <w:p w14:paraId="5705C91D" w14:textId="77777777" w:rsidR="00960D4E" w:rsidRDefault="00960D4E" w:rsidP="00005FCD">
      <w:pPr>
        <w:rPr>
          <w:rtl/>
        </w:rPr>
      </w:pPr>
      <w:r>
        <w:rPr>
          <w:noProof/>
        </w:rPr>
        <w:lastRenderedPageBreak/>
        <w:drawing>
          <wp:inline distT="0" distB="0" distL="0" distR="0" wp14:anchorId="7F1CAD3A" wp14:editId="2E06D7AA">
            <wp:extent cx="5274310" cy="3153598"/>
            <wp:effectExtent l="0" t="0" r="2540" b="8890"/>
            <wp:docPr id="3" name="תמונה 3" descr="ספקטרה NMR של מימן עבור חומר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ספקטרה NMR של מימן עבור חומרים שונים"/>
                    <pic:cNvPicPr/>
                  </pic:nvPicPr>
                  <pic:blipFill>
                    <a:blip r:embed="rId7" cstate="print"/>
                    <a:stretch>
                      <a:fillRect/>
                    </a:stretch>
                  </pic:blipFill>
                  <pic:spPr>
                    <a:xfrm>
                      <a:off x="0" y="0"/>
                      <a:ext cx="5274310" cy="3153598"/>
                    </a:xfrm>
                    <a:prstGeom prst="rect">
                      <a:avLst/>
                    </a:prstGeom>
                  </pic:spPr>
                </pic:pic>
              </a:graphicData>
            </a:graphic>
          </wp:inline>
        </w:drawing>
      </w:r>
    </w:p>
    <w:p w14:paraId="14014264" w14:textId="77777777" w:rsidR="00960D4E" w:rsidRPr="00690323" w:rsidRDefault="00690323" w:rsidP="00005FCD">
      <w:pPr>
        <w:rPr>
          <w:b/>
          <w:bCs/>
          <w:rtl/>
        </w:rPr>
      </w:pPr>
      <w:r w:rsidRPr="00690323">
        <w:rPr>
          <w:rFonts w:hint="cs"/>
          <w:b/>
          <w:bCs/>
          <w:rtl/>
        </w:rPr>
        <w:t>עוצמת האות</w:t>
      </w:r>
    </w:p>
    <w:p w14:paraId="0F5CBC8A" w14:textId="77777777" w:rsidR="00690323" w:rsidRDefault="00690323" w:rsidP="00690323">
      <w:pPr>
        <w:rPr>
          <w:rtl/>
        </w:rPr>
      </w:pPr>
      <w:r>
        <w:rPr>
          <w:rFonts w:hint="cs"/>
          <w:rtl/>
        </w:rPr>
        <w:t>מספקטרום תמ"ג ניתן להסיק על מספר האטומים שמתאימים לכל אות. במכשיר יש פונקציה המאפשרת למדוד את עוצמת האות וכך לחשב את יחס האטומים המתאימים לכל אות.</w:t>
      </w:r>
    </w:p>
    <w:p w14:paraId="73B9B52C" w14:textId="77777777" w:rsidR="00690323" w:rsidRDefault="00690323" w:rsidP="00690323">
      <w:pPr>
        <w:rPr>
          <w:rtl/>
        </w:rPr>
      </w:pPr>
      <w:r>
        <w:rPr>
          <w:rFonts w:hint="cs"/>
          <w:rtl/>
        </w:rPr>
        <w:t>למשל, בתרשימי תמ"ג הבאים ניתן לראות את ההבדלים בגודל האותות ואת החישובים המתאימים לגבי מספר המימנים בכל מולקולה:</w:t>
      </w:r>
    </w:p>
    <w:p w14:paraId="36685E48" w14:textId="77777777" w:rsidR="00690323" w:rsidRPr="00690323" w:rsidRDefault="00690323" w:rsidP="00005FCD">
      <w:pPr>
        <w:rPr>
          <w:rtl/>
        </w:rPr>
      </w:pPr>
      <w:r>
        <w:rPr>
          <w:noProof/>
        </w:rPr>
        <w:drawing>
          <wp:inline distT="0" distB="0" distL="0" distR="0" wp14:anchorId="36281501" wp14:editId="73C39988">
            <wp:extent cx="5274310" cy="2519948"/>
            <wp:effectExtent l="0" t="0" r="2540" b="0"/>
            <wp:docPr id="24" name="תמונה 24" descr="תרשימי תמ&quot;ג של חומר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תמונה 24" descr="תרשימי תמ&quot;ג של חומרים שונים"/>
                    <pic:cNvPicPr/>
                  </pic:nvPicPr>
                  <pic:blipFill>
                    <a:blip r:embed="rId8" cstate="print"/>
                    <a:stretch>
                      <a:fillRect/>
                    </a:stretch>
                  </pic:blipFill>
                  <pic:spPr>
                    <a:xfrm>
                      <a:off x="0" y="0"/>
                      <a:ext cx="5274310" cy="2519948"/>
                    </a:xfrm>
                    <a:prstGeom prst="rect">
                      <a:avLst/>
                    </a:prstGeom>
                  </pic:spPr>
                </pic:pic>
              </a:graphicData>
            </a:graphic>
          </wp:inline>
        </w:drawing>
      </w:r>
    </w:p>
    <w:p w14:paraId="5CF5CF63" w14:textId="77777777" w:rsidR="00960D4E" w:rsidRPr="00690323" w:rsidRDefault="00960D4E" w:rsidP="00690323">
      <w:pPr>
        <w:rPr>
          <w:b/>
          <w:bCs/>
          <w:rtl/>
        </w:rPr>
      </w:pPr>
      <w:r w:rsidRPr="00690323">
        <w:rPr>
          <w:rFonts w:hint="cs"/>
          <w:b/>
          <w:bCs/>
          <w:rtl/>
        </w:rPr>
        <w:t xml:space="preserve">השפעת </w:t>
      </w:r>
      <w:r w:rsidR="00690323">
        <w:rPr>
          <w:rFonts w:hint="cs"/>
          <w:b/>
          <w:bCs/>
          <w:rtl/>
        </w:rPr>
        <w:t>אטומים</w:t>
      </w:r>
      <w:r w:rsidRPr="00690323">
        <w:rPr>
          <w:rFonts w:hint="cs"/>
          <w:b/>
          <w:bCs/>
          <w:rtl/>
        </w:rPr>
        <w:t xml:space="preserve"> שכנים על הספקטרום</w:t>
      </w:r>
    </w:p>
    <w:p w14:paraId="5D2203FF" w14:textId="77777777" w:rsidR="00EE1508" w:rsidRDefault="00EE1508" w:rsidP="00EE1508">
      <w:pPr>
        <w:rPr>
          <w:rtl/>
        </w:rPr>
      </w:pPr>
      <w:r>
        <w:rPr>
          <w:rFonts w:hint="cs"/>
          <w:rtl/>
        </w:rPr>
        <w:t>ספקטרום התמ"ג של 1,1-דיכלורואתאן (מימין) מסובך יותר מזה של האיזומר שלו 1,2-דיכלורואתאן (משמאל). ב-1,2-דיכלורואתאן כל ארבעת המימנים זהים ולכן מתקבל אות אחד לכולם. לעומת זאת, ב-1,1-דיכלורואתאן יש שני סוגי מימנים: זה הקשור לפחמן אחד ואלו הקשורים לפחמן השני. מלבד המיקום השונה של האות עבור כל מימן, יש פיצול באותות הנובע מהשפעת השדה המגנטי שמפעיל גרעין המימן הנמצא על הפחמן השכן.</w:t>
      </w:r>
      <w:r w:rsidR="00690323">
        <w:rPr>
          <w:rFonts w:hint="cs"/>
          <w:rtl/>
        </w:rPr>
        <w:t xml:space="preserve"> האות הימני מתאים לשלושת המימנים שעל הפחמן השמאלי </w:t>
      </w:r>
      <w:r w:rsidR="00690323">
        <w:rPr>
          <w:rtl/>
        </w:rPr>
        <w:lastRenderedPageBreak/>
        <w:t>–</w:t>
      </w:r>
      <w:r w:rsidR="00690323">
        <w:rPr>
          <w:rFonts w:hint="cs"/>
          <w:rtl/>
        </w:rPr>
        <w:t xml:space="preserve"> הוא מפוצל לשני אותות. האות השמאלי מתאים למימן היחיד שעל הפחמן הימני </w:t>
      </w:r>
      <w:r w:rsidR="00690323">
        <w:rPr>
          <w:rtl/>
        </w:rPr>
        <w:t>–</w:t>
      </w:r>
      <w:r w:rsidR="00690323">
        <w:rPr>
          <w:rFonts w:hint="cs"/>
          <w:rtl/>
        </w:rPr>
        <w:t xml:space="preserve"> הוא מפוצל ל-4 אותות (מספר הפיצולים שווה למספר המי</w:t>
      </w:r>
      <w:r w:rsidR="00B740FA">
        <w:rPr>
          <w:rFonts w:hint="cs"/>
          <w:rtl/>
        </w:rPr>
        <w:t>מ</w:t>
      </w:r>
      <w:r w:rsidR="00690323">
        <w:rPr>
          <w:rFonts w:hint="cs"/>
          <w:rtl/>
        </w:rPr>
        <w:t>נים על הפחמן השכן +1).</w:t>
      </w:r>
    </w:p>
    <w:p w14:paraId="7D003137" w14:textId="77777777" w:rsidR="00EE1508" w:rsidRDefault="00EE1508" w:rsidP="00005FCD">
      <w:pPr>
        <w:rPr>
          <w:rtl/>
        </w:rPr>
      </w:pPr>
    </w:p>
    <w:p w14:paraId="0B6CF42F" w14:textId="77777777" w:rsidR="00960D4E" w:rsidRDefault="00960D4E" w:rsidP="00005FCD">
      <w:pPr>
        <w:rPr>
          <w:rtl/>
        </w:rPr>
      </w:pPr>
      <w:r>
        <w:rPr>
          <w:noProof/>
        </w:rPr>
        <w:drawing>
          <wp:inline distT="0" distB="0" distL="0" distR="0" wp14:anchorId="21B65CDF" wp14:editId="31AA2A6C">
            <wp:extent cx="5274310" cy="1856997"/>
            <wp:effectExtent l="0" t="0" r="2540" b="0"/>
            <wp:docPr id="22" name="תמונה 22" descr="הבדלים בספקטרום NMR של שני חומר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מונה 22" descr="הבדלים בספקטרום NMR של שני חומרים"/>
                    <pic:cNvPicPr/>
                  </pic:nvPicPr>
                  <pic:blipFill>
                    <a:blip r:embed="rId9" cstate="print"/>
                    <a:stretch>
                      <a:fillRect/>
                    </a:stretch>
                  </pic:blipFill>
                  <pic:spPr>
                    <a:xfrm>
                      <a:off x="0" y="0"/>
                      <a:ext cx="5274310" cy="1856997"/>
                    </a:xfrm>
                    <a:prstGeom prst="rect">
                      <a:avLst/>
                    </a:prstGeom>
                  </pic:spPr>
                </pic:pic>
              </a:graphicData>
            </a:graphic>
          </wp:inline>
        </w:drawing>
      </w:r>
    </w:p>
    <w:p w14:paraId="6DE06372" w14:textId="77777777" w:rsidR="00AA48E5" w:rsidRDefault="00690323" w:rsidP="00005FCD">
      <w:pPr>
        <w:rPr>
          <w:rtl/>
        </w:rPr>
      </w:pPr>
      <w:r>
        <w:rPr>
          <w:rFonts w:hint="cs"/>
          <w:rtl/>
        </w:rPr>
        <w:t>לסיכום: השיטה הזאת משמשת לקביעת מבנה של מולקולות . ניתן להשתמש בה לקביעת מבנה של מולקולות המכילות מימן, פחמן, חנקן.</w:t>
      </w:r>
      <w:r w:rsidR="0085360C">
        <w:rPr>
          <w:rFonts w:hint="cs"/>
          <w:rtl/>
        </w:rPr>
        <w:t xml:space="preserve"> השיטה מאפשרת לראות שינויים במבנה החומר על ידי השוואת הספקטרום לפני תגובה ואחריה וכך לקבוע את מקום הקישור של מולקולות שונות.</w:t>
      </w:r>
    </w:p>
    <w:p w14:paraId="54540B57" w14:textId="77777777" w:rsidR="00AA48E5" w:rsidRDefault="00C07CAF" w:rsidP="00005FCD">
      <w:pPr>
        <w:rPr>
          <w:rtl/>
        </w:rPr>
      </w:pPr>
      <w:r>
        <w:rPr>
          <w:rFonts w:hint="cs"/>
          <w:rtl/>
        </w:rPr>
        <w:t>שאלות:</w:t>
      </w:r>
    </w:p>
    <w:p w14:paraId="3743FD6B" w14:textId="77777777" w:rsidR="00C07CAF" w:rsidRDefault="00C07CAF" w:rsidP="00C07CAF">
      <w:pPr>
        <w:pStyle w:val="a4"/>
        <w:numPr>
          <w:ilvl w:val="0"/>
          <w:numId w:val="7"/>
        </w:numPr>
      </w:pPr>
      <w:r>
        <w:rPr>
          <w:rFonts w:hint="cs"/>
          <w:rtl/>
        </w:rPr>
        <w:t>מה המאפיינים של החומרים שניתן לבדוק באמצעות תמ"ג?</w:t>
      </w:r>
    </w:p>
    <w:p w14:paraId="465DD287" w14:textId="77777777" w:rsidR="00C07CAF" w:rsidRDefault="00C07CAF" w:rsidP="00C07CAF">
      <w:pPr>
        <w:pStyle w:val="a4"/>
        <w:numPr>
          <w:ilvl w:val="0"/>
          <w:numId w:val="7"/>
        </w:numPr>
        <w:rPr>
          <w:rtl/>
        </w:rPr>
      </w:pPr>
      <w:r>
        <w:rPr>
          <w:rFonts w:hint="cs"/>
          <w:rtl/>
        </w:rPr>
        <w:t>מה ניתן ללמוד מספקטרום תמ"ג של חומר?</w:t>
      </w:r>
    </w:p>
    <w:p w14:paraId="18626B06" w14:textId="77777777" w:rsidR="00C07CAF" w:rsidRDefault="00C07CAF" w:rsidP="00C07CAF">
      <w:pPr>
        <w:pStyle w:val="a4"/>
        <w:numPr>
          <w:ilvl w:val="0"/>
          <w:numId w:val="7"/>
        </w:numPr>
      </w:pPr>
      <w:r>
        <w:rPr>
          <w:rFonts w:hint="cs"/>
          <w:rtl/>
        </w:rPr>
        <w:t>מה היתרונות של שימוש בתמ"ג לקביעת מבנה של חומרים?</w:t>
      </w:r>
    </w:p>
    <w:p w14:paraId="12B080D3" w14:textId="77777777" w:rsidR="00C07CAF" w:rsidRDefault="00914A9D" w:rsidP="00C07CAF">
      <w:pPr>
        <w:pStyle w:val="a4"/>
        <w:numPr>
          <w:ilvl w:val="0"/>
          <w:numId w:val="7"/>
        </w:numPr>
        <w:rPr>
          <w:rtl/>
        </w:rPr>
      </w:pPr>
      <w:r>
        <w:rPr>
          <w:rFonts w:hint="cs"/>
          <w:rtl/>
        </w:rPr>
        <w:t>העלו שאלות (לפחות 5) שנוגעות לתמ"ג.</w:t>
      </w:r>
      <w:r w:rsidR="00B740FA">
        <w:rPr>
          <w:rFonts w:hint="cs"/>
          <w:rtl/>
        </w:rPr>
        <w:t xml:space="preserve"> </w:t>
      </w:r>
      <w:r>
        <w:rPr>
          <w:rFonts w:hint="cs"/>
          <w:rtl/>
        </w:rPr>
        <w:t>נסו למצוא תשובות ברשת האינטרנט לשאלות שלכם.</w:t>
      </w:r>
    </w:p>
    <w:p w14:paraId="184AE89C" w14:textId="77777777" w:rsidR="004343B6" w:rsidRDefault="004343B6" w:rsidP="00005FCD">
      <w:pPr>
        <w:rPr>
          <w:rtl/>
        </w:rPr>
      </w:pPr>
      <w:r>
        <w:rPr>
          <w:rFonts w:hint="cs"/>
          <w:rtl/>
        </w:rPr>
        <w:t>לקריאה נוספת:</w:t>
      </w:r>
    </w:p>
    <w:p w14:paraId="0CCA66DE" w14:textId="77777777" w:rsidR="00AA48E5" w:rsidRDefault="004343B6" w:rsidP="00005FCD">
      <w:pPr>
        <w:rPr>
          <w:rtl/>
        </w:rPr>
      </w:pPr>
      <w:r>
        <w:rPr>
          <w:rFonts w:hint="cs"/>
          <w:rtl/>
        </w:rPr>
        <w:t xml:space="preserve"> </w:t>
      </w:r>
      <w:hyperlink r:id="rId10" w:history="1">
        <w:r w:rsidR="007F685B" w:rsidRPr="00466ED5">
          <w:rPr>
            <w:rStyle w:val="Hyperlink"/>
          </w:rPr>
          <w:t>http://chem.ch.huji.ac.il/nmr/hebrew/whatisnmr/whatisnmr.html</w:t>
        </w:r>
      </w:hyperlink>
      <w:r>
        <w:rPr>
          <w:rFonts w:hint="cs"/>
          <w:rtl/>
        </w:rPr>
        <w:t xml:space="preserve"> </w:t>
      </w:r>
    </w:p>
    <w:p w14:paraId="4BD8FCFC" w14:textId="77777777" w:rsidR="004343B6" w:rsidRDefault="004343B6" w:rsidP="00005FCD">
      <w:pPr>
        <w:rPr>
          <w:rtl/>
        </w:rPr>
      </w:pPr>
      <w:hyperlink r:id="rId11" w:history="1">
        <w:r w:rsidRPr="00466ED5">
          <w:rPr>
            <w:rStyle w:val="Hyperlink"/>
          </w:rPr>
          <w:t>http://he.wikipedia.org/wiki/%D7%AA%D7%94%D7%95%D7%93%D7%94_%D7%9E%D7%92%D7%A0%D7%98%D7%99%D7%AA_%D7%92%D7%A8%D7%A2%D7%99%D7%A0%D7%99%D7%AA</w:t>
        </w:r>
      </w:hyperlink>
    </w:p>
    <w:p w14:paraId="5E6E1B13" w14:textId="77777777" w:rsidR="004343B6" w:rsidRDefault="00B740FA" w:rsidP="00005FCD">
      <w:pPr>
        <w:rPr>
          <w:rtl/>
        </w:rPr>
      </w:pPr>
      <w:hyperlink r:id="rId12" w:history="1">
        <w:r w:rsidRPr="00E439F7">
          <w:rPr>
            <w:rStyle w:val="Hyperlink"/>
          </w:rPr>
          <w:t>http://nmrlab.technion.ac.il/pdfs/NMR_hebrew.pdf</w:t>
        </w:r>
      </w:hyperlink>
    </w:p>
    <w:p w14:paraId="41118557" w14:textId="77777777" w:rsidR="00B740FA" w:rsidRDefault="00B740FA" w:rsidP="00005FCD">
      <w:pPr>
        <w:rPr>
          <w:rtl/>
        </w:rPr>
      </w:pPr>
      <w:hyperlink r:id="rId13" w:history="1">
        <w:r w:rsidRPr="00E439F7">
          <w:rPr>
            <w:rStyle w:val="Hyperlink"/>
          </w:rPr>
          <w:t>http://www.matar.ac.il/eureka/newspaper15/fear-1.asp</w:t>
        </w:r>
      </w:hyperlink>
    </w:p>
    <w:p w14:paraId="5835217D" w14:textId="77777777" w:rsidR="00B740FA" w:rsidRPr="00B740FA" w:rsidRDefault="00B740FA" w:rsidP="00005FCD">
      <w:pPr>
        <w:rPr>
          <w:rtl/>
        </w:rPr>
      </w:pPr>
    </w:p>
    <w:p w14:paraId="09528BCF" w14:textId="77777777" w:rsidR="00B740FA" w:rsidRDefault="00B740FA">
      <w:pPr>
        <w:bidi w:val="0"/>
        <w:rPr>
          <w:rtl/>
        </w:rPr>
      </w:pPr>
      <w:r>
        <w:rPr>
          <w:rtl/>
        </w:rPr>
        <w:br w:type="page"/>
      </w:r>
    </w:p>
    <w:p w14:paraId="3ECA3E0B" w14:textId="77777777" w:rsidR="00AA48E5" w:rsidRPr="007C747C" w:rsidRDefault="00AA48E5" w:rsidP="00005FCD">
      <w:pPr>
        <w:rPr>
          <w:b/>
          <w:bCs/>
          <w:sz w:val="28"/>
          <w:szCs w:val="28"/>
        </w:rPr>
      </w:pPr>
      <w:r w:rsidRPr="007C747C">
        <w:rPr>
          <w:b/>
          <w:bCs/>
          <w:sz w:val="28"/>
          <w:szCs w:val="28"/>
        </w:rPr>
        <w:lastRenderedPageBreak/>
        <w:t>ITC</w:t>
      </w:r>
      <w:r w:rsidR="007C747C" w:rsidRPr="007C747C">
        <w:rPr>
          <w:rFonts w:hint="cs"/>
          <w:b/>
          <w:bCs/>
          <w:sz w:val="28"/>
          <w:szCs w:val="28"/>
          <w:rtl/>
        </w:rPr>
        <w:t xml:space="preserve"> טיטרציה קלורימטרית איזותרמית</w:t>
      </w:r>
    </w:p>
    <w:p w14:paraId="6FBB0E86" w14:textId="77777777" w:rsidR="00AA48E5" w:rsidRDefault="00AA48E5" w:rsidP="00AA48E5">
      <w:pPr>
        <w:rPr>
          <w:rtl/>
        </w:rPr>
      </w:pPr>
      <w:r>
        <w:rPr>
          <w:rFonts w:hint="cs"/>
          <w:rtl/>
        </w:rPr>
        <w:t>טיטרציה קלורימטרית איזותרמית</w:t>
      </w:r>
      <w:r w:rsidR="00E21764">
        <w:rPr>
          <w:rFonts w:hint="cs"/>
          <w:rtl/>
        </w:rPr>
        <w:t xml:space="preserve"> </w:t>
      </w:r>
      <w:r w:rsidR="00E21764">
        <w:rPr>
          <w:rtl/>
        </w:rPr>
        <w:t>–</w:t>
      </w:r>
      <w:r w:rsidR="00E21764">
        <w:rPr>
          <w:rFonts w:hint="cs"/>
          <w:rtl/>
        </w:rPr>
        <w:t xml:space="preserve"> משמשת למדידה ישירה של החום הנוצר או נבלע כאשר מולקולות מגיבות ביניהן.</w:t>
      </w:r>
    </w:p>
    <w:p w14:paraId="76292569" w14:textId="77777777" w:rsidR="00AA48E5" w:rsidRDefault="00E21764" w:rsidP="00305D25">
      <w:pPr>
        <w:rPr>
          <w:rtl/>
        </w:rPr>
      </w:pPr>
      <w:r>
        <w:rPr>
          <w:rFonts w:hint="cs"/>
          <w:rtl/>
        </w:rPr>
        <w:t xml:space="preserve">השיטה מאפשרת לבדוק אינטרקציות בין מולקולות שונות: חלבונים </w:t>
      </w:r>
      <w:r>
        <w:rPr>
          <w:rtl/>
        </w:rPr>
        <w:t>–</w:t>
      </w:r>
      <w:r>
        <w:rPr>
          <w:rFonts w:hint="cs"/>
          <w:rtl/>
        </w:rPr>
        <w:t xml:space="preserve"> מולקולות קטנות, אנזים </w:t>
      </w:r>
      <w:r>
        <w:rPr>
          <w:rtl/>
        </w:rPr>
        <w:t>–</w:t>
      </w:r>
      <w:r>
        <w:rPr>
          <w:rFonts w:hint="cs"/>
          <w:rtl/>
        </w:rPr>
        <w:t xml:space="preserve"> מעכב, חלבון </w:t>
      </w:r>
      <w:r>
        <w:rPr>
          <w:rtl/>
        </w:rPr>
        <w:t>–</w:t>
      </w:r>
      <w:r>
        <w:rPr>
          <w:rFonts w:hint="cs"/>
          <w:rtl/>
        </w:rPr>
        <w:t xml:space="preserve"> חלבון, חלבון </w:t>
      </w:r>
      <w:r>
        <w:rPr>
          <w:rtl/>
        </w:rPr>
        <w:t>–</w:t>
      </w:r>
      <w:r>
        <w:rPr>
          <w:rFonts w:hint="cs"/>
          <w:rtl/>
        </w:rPr>
        <w:t xml:space="preserve"> </w:t>
      </w:r>
      <w:r>
        <w:t>DNA</w:t>
      </w:r>
      <w:r>
        <w:rPr>
          <w:rFonts w:hint="cs"/>
          <w:rtl/>
        </w:rPr>
        <w:t xml:space="preserve">, חלבון </w:t>
      </w:r>
      <w:r>
        <w:rPr>
          <w:rtl/>
        </w:rPr>
        <w:t>–</w:t>
      </w:r>
      <w:r>
        <w:rPr>
          <w:rFonts w:hint="cs"/>
          <w:rtl/>
        </w:rPr>
        <w:t xml:space="preserve"> ליפיד, חלבון </w:t>
      </w:r>
      <w:r>
        <w:rPr>
          <w:rtl/>
        </w:rPr>
        <w:t>–</w:t>
      </w:r>
      <w:r>
        <w:rPr>
          <w:rFonts w:hint="cs"/>
          <w:rtl/>
        </w:rPr>
        <w:t xml:space="preserve"> סוכר וכד'.</w:t>
      </w:r>
      <w:r w:rsidR="00305D25">
        <w:rPr>
          <w:rFonts w:hint="cs"/>
          <w:rtl/>
        </w:rPr>
        <w:t xml:space="preserve"> בשיטה הזו ניתן להבחין בהפרשי טמפרטורות קטנים ביותר (אלפיות המעלה) הנגרמים כשכמויות זעירות של חומרים מגיבות ביניהן (מיקרומולים)</w:t>
      </w:r>
      <w:r w:rsidR="00B740FA">
        <w:rPr>
          <w:rFonts w:hint="cs"/>
          <w:rtl/>
        </w:rPr>
        <w:t>.</w:t>
      </w:r>
    </w:p>
    <w:p w14:paraId="238D1B5E" w14:textId="77777777" w:rsidR="00005FCD" w:rsidRDefault="004343B6" w:rsidP="00005FCD">
      <w:pPr>
        <w:rPr>
          <w:rtl/>
        </w:rPr>
      </w:pPr>
      <w:r>
        <w:rPr>
          <w:rFonts w:hint="cs"/>
          <w:rtl/>
        </w:rPr>
        <w:t>העיקרון עליו מ</w:t>
      </w:r>
      <w:r w:rsidR="00510082">
        <w:rPr>
          <w:rFonts w:hint="cs"/>
          <w:rtl/>
        </w:rPr>
        <w:t>ב</w:t>
      </w:r>
      <w:r>
        <w:rPr>
          <w:rFonts w:hint="cs"/>
          <w:rtl/>
        </w:rPr>
        <w:t>ו</w:t>
      </w:r>
      <w:r w:rsidR="00510082">
        <w:rPr>
          <w:rFonts w:hint="cs"/>
          <w:rtl/>
        </w:rPr>
        <w:t>ססת השיטה:</w:t>
      </w:r>
    </w:p>
    <w:p w14:paraId="775FA01D" w14:textId="77777777" w:rsidR="00510082" w:rsidRDefault="00510082" w:rsidP="0033534F">
      <w:pPr>
        <w:rPr>
          <w:rtl/>
        </w:rPr>
      </w:pPr>
      <w:r>
        <w:rPr>
          <w:rFonts w:hint="cs"/>
          <w:rtl/>
        </w:rPr>
        <w:t xml:space="preserve">כאשר יש אינטרקציה בין מולקולות </w:t>
      </w:r>
      <w:r>
        <w:rPr>
          <w:rtl/>
        </w:rPr>
        <w:t>–</w:t>
      </w:r>
      <w:r>
        <w:rPr>
          <w:rFonts w:hint="cs"/>
          <w:rtl/>
        </w:rPr>
        <w:t xml:space="preserve"> יש שינוי אנרגיה המתבטא בשינוי טמפרטורה. </w:t>
      </w:r>
      <w:r w:rsidR="00AF4E21">
        <w:rPr>
          <w:rFonts w:hint="cs"/>
          <w:rtl/>
        </w:rPr>
        <w:t xml:space="preserve">בשיטת </w:t>
      </w:r>
      <w:r w:rsidR="00AF4E21">
        <w:t xml:space="preserve">ITC </w:t>
      </w:r>
      <w:r w:rsidR="00AF4E21">
        <w:rPr>
          <w:rFonts w:hint="cs"/>
          <w:rtl/>
        </w:rPr>
        <w:t xml:space="preserve"> מגיבים כמות קטנה של חומר</w:t>
      </w:r>
      <w:r w:rsidR="0033534F">
        <w:rPr>
          <w:rFonts w:hint="cs"/>
          <w:rtl/>
        </w:rPr>
        <w:t xml:space="preserve">. בעקבות התגובה נוצר הפרש טמפרטורה קטן בין תא התגובה לתא הייחוס. המכשיר משווה בין טמפרטורות התאים השונים (מחמם את התא המתאים </w:t>
      </w:r>
      <w:r w:rsidR="0033534F">
        <w:rPr>
          <w:rtl/>
        </w:rPr>
        <w:t>–</w:t>
      </w:r>
      <w:r w:rsidR="0033534F">
        <w:rPr>
          <w:rFonts w:hint="cs"/>
          <w:rtl/>
        </w:rPr>
        <w:t xml:space="preserve"> תא הייחוס או תא התגובה) ומודד </w:t>
      </w:r>
      <w:r w:rsidR="00AF4E21">
        <w:rPr>
          <w:rFonts w:hint="cs"/>
          <w:rtl/>
        </w:rPr>
        <w:t xml:space="preserve"> את </w:t>
      </w:r>
      <w:r w:rsidR="0033534F">
        <w:rPr>
          <w:rFonts w:hint="cs"/>
          <w:rtl/>
        </w:rPr>
        <w:t xml:space="preserve">האנרגיה הנדרשת כדי להגיע לשיויון טמפרטורות בין התאים. </w:t>
      </w:r>
      <w:r w:rsidR="00AF4E21">
        <w:rPr>
          <w:rFonts w:hint="cs"/>
          <w:rtl/>
        </w:rPr>
        <w:t xml:space="preserve"> חוזרים על הפעולה הזאת מספר פעמים </w:t>
      </w:r>
      <w:r w:rsidR="00AF4E21">
        <w:rPr>
          <w:rtl/>
        </w:rPr>
        <w:t>–</w:t>
      </w:r>
      <w:r w:rsidR="00AF4E21">
        <w:rPr>
          <w:rFonts w:hint="cs"/>
          <w:rtl/>
        </w:rPr>
        <w:t xml:space="preserve"> </w:t>
      </w:r>
      <w:r w:rsidR="0033534F">
        <w:rPr>
          <w:rFonts w:hint="cs"/>
          <w:rtl/>
        </w:rPr>
        <w:t>האנרגיה הנדרשת</w:t>
      </w:r>
      <w:r w:rsidR="00AF4E21">
        <w:rPr>
          <w:rFonts w:hint="cs"/>
          <w:rtl/>
        </w:rPr>
        <w:t xml:space="preserve"> עד </w:t>
      </w:r>
      <w:r w:rsidR="0033534F">
        <w:rPr>
          <w:rFonts w:hint="cs"/>
          <w:rtl/>
        </w:rPr>
        <w:t xml:space="preserve">שיוויון טמפרטורות </w:t>
      </w:r>
      <w:r w:rsidR="00AF4E21">
        <w:rPr>
          <w:rFonts w:hint="cs"/>
          <w:rtl/>
        </w:rPr>
        <w:t xml:space="preserve"> </w:t>
      </w:r>
      <w:r w:rsidR="0033534F">
        <w:rPr>
          <w:rFonts w:hint="cs"/>
          <w:rtl/>
        </w:rPr>
        <w:t>קטנה</w:t>
      </w:r>
      <w:r w:rsidR="00AF4E21">
        <w:rPr>
          <w:rFonts w:hint="cs"/>
          <w:rtl/>
        </w:rPr>
        <w:t xml:space="preserve"> במשך הזמן, כפי שמודגם בתרשים:</w:t>
      </w:r>
    </w:p>
    <w:p w14:paraId="2A8E76DE" w14:textId="77777777" w:rsidR="00AF4E21" w:rsidRPr="00AF4E21" w:rsidRDefault="00AF4E21" w:rsidP="00305D25">
      <w:pPr>
        <w:jc w:val="center"/>
        <w:rPr>
          <w:rtl/>
        </w:rPr>
      </w:pPr>
      <w:r>
        <w:rPr>
          <w:noProof/>
        </w:rPr>
        <w:drawing>
          <wp:inline distT="0" distB="0" distL="0" distR="0" wp14:anchorId="133D7A43" wp14:editId="3D47CB1F">
            <wp:extent cx="1931647" cy="2352765"/>
            <wp:effectExtent l="0" t="0" r="0" b="0"/>
            <wp:docPr id="1" name="תמונה 1" descr="מבנ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מבנה המכשיר"/>
                    <pic:cNvPicPr/>
                  </pic:nvPicPr>
                  <pic:blipFill>
                    <a:blip r:embed="rId14" cstate="print"/>
                    <a:stretch>
                      <a:fillRect/>
                    </a:stretch>
                  </pic:blipFill>
                  <pic:spPr>
                    <a:xfrm>
                      <a:off x="0" y="0"/>
                      <a:ext cx="1932833" cy="2354210"/>
                    </a:xfrm>
                    <a:prstGeom prst="rect">
                      <a:avLst/>
                    </a:prstGeom>
                  </pic:spPr>
                </pic:pic>
              </a:graphicData>
            </a:graphic>
          </wp:inline>
        </w:drawing>
      </w:r>
    </w:p>
    <w:p w14:paraId="3672DFB7" w14:textId="77777777" w:rsidR="00005FCD" w:rsidRDefault="00AF4E21" w:rsidP="00AF4E21">
      <w:pPr>
        <w:rPr>
          <w:rtl/>
        </w:rPr>
      </w:pPr>
      <w:r>
        <w:rPr>
          <w:rFonts w:hint="cs"/>
          <w:rtl/>
        </w:rPr>
        <w:t>מולקולת התרופה מוזרקת לתא הדוגמה. נמדד הפרש הטמפרטורה בין תא הדוגמה לתא הייחוס.</w:t>
      </w:r>
    </w:p>
    <w:p w14:paraId="6FFD4ABE" w14:textId="77777777" w:rsidR="00AF4E21" w:rsidRDefault="00AF4E21" w:rsidP="00AF4E21">
      <w:pPr>
        <w:rPr>
          <w:rtl/>
        </w:rPr>
      </w:pPr>
    </w:p>
    <w:tbl>
      <w:tblPr>
        <w:tblStyle w:val="a7"/>
        <w:bidiVisual/>
        <w:tblW w:w="8642" w:type="dxa"/>
        <w:tblInd w:w="66" w:type="dxa"/>
        <w:tblLayout w:type="fixed"/>
        <w:tblLook w:val="04A0" w:firstRow="1" w:lastRow="0" w:firstColumn="1" w:lastColumn="0" w:noHBand="0" w:noVBand="1"/>
      </w:tblPr>
      <w:tblGrid>
        <w:gridCol w:w="1446"/>
        <w:gridCol w:w="1418"/>
        <w:gridCol w:w="1417"/>
        <w:gridCol w:w="1559"/>
        <w:gridCol w:w="1326"/>
        <w:gridCol w:w="1476"/>
      </w:tblGrid>
      <w:tr w:rsidR="0062647C" w14:paraId="472E0178" w14:textId="77777777" w:rsidTr="00886181">
        <w:tc>
          <w:tcPr>
            <w:tcW w:w="1446" w:type="dxa"/>
          </w:tcPr>
          <w:p w14:paraId="63293E00" w14:textId="77777777" w:rsidR="00AF4E21" w:rsidRDefault="001C15BA" w:rsidP="0062647C">
            <w:pPr>
              <w:rPr>
                <w:rtl/>
              </w:rPr>
            </w:pPr>
            <w:r>
              <w:rPr>
                <w:rFonts w:hint="cs"/>
                <w:rtl/>
              </w:rPr>
              <w:t xml:space="preserve"> </w:t>
            </w:r>
            <w:r w:rsidR="0062647C">
              <w:rPr>
                <w:rFonts w:hint="cs"/>
                <w:rtl/>
              </w:rPr>
              <w:t>שלב</w:t>
            </w:r>
          </w:p>
        </w:tc>
        <w:tc>
          <w:tcPr>
            <w:tcW w:w="1418" w:type="dxa"/>
          </w:tcPr>
          <w:p w14:paraId="403C8441" w14:textId="77777777" w:rsidR="00AF4E21" w:rsidRDefault="0062647C" w:rsidP="0062647C">
            <w:pPr>
              <w:rPr>
                <w:rtl/>
              </w:rPr>
            </w:pPr>
            <w:r>
              <w:rPr>
                <w:rFonts w:hint="cs"/>
                <w:rtl/>
              </w:rPr>
              <w:t>1</w:t>
            </w:r>
            <w:r w:rsidR="001C15BA">
              <w:rPr>
                <w:rFonts w:hint="cs"/>
                <w:rtl/>
              </w:rPr>
              <w:t xml:space="preserve">. </w:t>
            </w:r>
            <w:r>
              <w:rPr>
                <w:rFonts w:hint="cs"/>
                <w:rtl/>
              </w:rPr>
              <w:t>לפני הטיטרציה</w:t>
            </w:r>
          </w:p>
        </w:tc>
        <w:tc>
          <w:tcPr>
            <w:tcW w:w="1417" w:type="dxa"/>
          </w:tcPr>
          <w:p w14:paraId="6CAA8DEC" w14:textId="77777777" w:rsidR="00AF4E21" w:rsidRDefault="0062647C" w:rsidP="0062647C">
            <w:pPr>
              <w:rPr>
                <w:rtl/>
              </w:rPr>
            </w:pPr>
            <w:r>
              <w:rPr>
                <w:rFonts w:hint="cs"/>
                <w:rtl/>
              </w:rPr>
              <w:t>2</w:t>
            </w:r>
            <w:r w:rsidR="001C15BA">
              <w:rPr>
                <w:rFonts w:hint="cs"/>
                <w:rtl/>
              </w:rPr>
              <w:t xml:space="preserve">. </w:t>
            </w:r>
            <w:r>
              <w:rPr>
                <w:rFonts w:hint="cs"/>
                <w:rtl/>
              </w:rPr>
              <w:t>הזרקה ראשונה</w:t>
            </w:r>
          </w:p>
        </w:tc>
        <w:tc>
          <w:tcPr>
            <w:tcW w:w="1559" w:type="dxa"/>
          </w:tcPr>
          <w:p w14:paraId="66138E8B" w14:textId="77777777" w:rsidR="00AF4E21" w:rsidRDefault="0062647C" w:rsidP="0062647C">
            <w:pPr>
              <w:rPr>
                <w:rtl/>
              </w:rPr>
            </w:pPr>
            <w:r>
              <w:rPr>
                <w:rFonts w:hint="cs"/>
                <w:rtl/>
              </w:rPr>
              <w:t>3</w:t>
            </w:r>
            <w:r w:rsidR="001C15BA">
              <w:rPr>
                <w:rFonts w:hint="cs"/>
                <w:rtl/>
              </w:rPr>
              <w:t xml:space="preserve">. </w:t>
            </w:r>
            <w:r>
              <w:rPr>
                <w:rFonts w:hint="cs"/>
                <w:rtl/>
              </w:rPr>
              <w:t>חזרה למצב הראשוני</w:t>
            </w:r>
          </w:p>
        </w:tc>
        <w:tc>
          <w:tcPr>
            <w:tcW w:w="1326" w:type="dxa"/>
          </w:tcPr>
          <w:p w14:paraId="1750556C" w14:textId="77777777" w:rsidR="00AF4E21" w:rsidRDefault="0062647C" w:rsidP="0062647C">
            <w:pPr>
              <w:rPr>
                <w:rtl/>
              </w:rPr>
            </w:pPr>
            <w:r>
              <w:rPr>
                <w:rFonts w:hint="cs"/>
                <w:rtl/>
              </w:rPr>
              <w:t>4</w:t>
            </w:r>
            <w:r w:rsidR="001C15BA">
              <w:rPr>
                <w:rFonts w:hint="cs"/>
                <w:rtl/>
              </w:rPr>
              <w:t xml:space="preserve">. </w:t>
            </w:r>
            <w:r>
              <w:rPr>
                <w:rFonts w:hint="cs"/>
                <w:rtl/>
              </w:rPr>
              <w:t>הזרקה שנייה</w:t>
            </w:r>
          </w:p>
        </w:tc>
        <w:tc>
          <w:tcPr>
            <w:tcW w:w="1476" w:type="dxa"/>
          </w:tcPr>
          <w:p w14:paraId="7FE9CB6D" w14:textId="77777777" w:rsidR="00AF4E21" w:rsidRDefault="0062647C" w:rsidP="0062647C">
            <w:pPr>
              <w:rPr>
                <w:rtl/>
              </w:rPr>
            </w:pPr>
            <w:r>
              <w:rPr>
                <w:rFonts w:hint="cs"/>
                <w:rtl/>
              </w:rPr>
              <w:t>5. חזרה שנייה למצב הראשוני</w:t>
            </w:r>
          </w:p>
        </w:tc>
      </w:tr>
      <w:tr w:rsidR="0062647C" w14:paraId="79EB9F36" w14:textId="77777777" w:rsidTr="00886181">
        <w:tc>
          <w:tcPr>
            <w:tcW w:w="1446" w:type="dxa"/>
          </w:tcPr>
          <w:p w14:paraId="4AFB2F96" w14:textId="77777777" w:rsidR="00AF4E21" w:rsidRDefault="0062647C" w:rsidP="00AF4E21">
            <w:pPr>
              <w:rPr>
                <w:rtl/>
              </w:rPr>
            </w:pPr>
            <w:r>
              <w:rPr>
                <w:rFonts w:hint="cs"/>
                <w:rtl/>
              </w:rPr>
              <w:t>תיאור מולקולרי</w:t>
            </w:r>
          </w:p>
        </w:tc>
        <w:tc>
          <w:tcPr>
            <w:tcW w:w="1418" w:type="dxa"/>
          </w:tcPr>
          <w:p w14:paraId="215D62EA" w14:textId="77777777" w:rsidR="00AF4E21" w:rsidRDefault="0062647C" w:rsidP="00AF4E21">
            <w:pPr>
              <w:rPr>
                <w:rtl/>
              </w:rPr>
            </w:pPr>
            <w:r>
              <w:rPr>
                <w:noProof/>
              </w:rPr>
              <w:drawing>
                <wp:inline distT="0" distB="0" distL="0" distR="0" wp14:anchorId="5AD2E88E" wp14:editId="585F8993">
                  <wp:extent cx="631329" cy="1990725"/>
                  <wp:effectExtent l="0" t="0" r="0" b="0"/>
                  <wp:docPr id="2" name="תמונה 2"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יאור מולקולרי של תא ההזרקה במצבים שונים"/>
                          <pic:cNvPicPr/>
                        </pic:nvPicPr>
                        <pic:blipFill>
                          <a:blip r:embed="rId15" cstate="print"/>
                          <a:stretch>
                            <a:fillRect/>
                          </a:stretch>
                        </pic:blipFill>
                        <pic:spPr>
                          <a:xfrm>
                            <a:off x="0" y="0"/>
                            <a:ext cx="634327" cy="2000179"/>
                          </a:xfrm>
                          <a:prstGeom prst="rect">
                            <a:avLst/>
                          </a:prstGeom>
                        </pic:spPr>
                      </pic:pic>
                    </a:graphicData>
                  </a:graphic>
                </wp:inline>
              </w:drawing>
            </w:r>
          </w:p>
        </w:tc>
        <w:tc>
          <w:tcPr>
            <w:tcW w:w="1417" w:type="dxa"/>
          </w:tcPr>
          <w:p w14:paraId="16A8612F" w14:textId="77777777" w:rsidR="00AF4E21" w:rsidRDefault="0062647C" w:rsidP="00AF4E21">
            <w:pPr>
              <w:rPr>
                <w:rtl/>
              </w:rPr>
            </w:pPr>
            <w:r>
              <w:rPr>
                <w:noProof/>
              </w:rPr>
              <w:drawing>
                <wp:inline distT="0" distB="0" distL="0" distR="0" wp14:anchorId="28935ADE" wp14:editId="4B69375F">
                  <wp:extent cx="656313" cy="1943100"/>
                  <wp:effectExtent l="0" t="0" r="0" b="0"/>
                  <wp:docPr id="6" name="תמונה 6"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6" descr="תיאור מולקולרי של תא ההזרקה במצבים שונים"/>
                          <pic:cNvPicPr/>
                        </pic:nvPicPr>
                        <pic:blipFill>
                          <a:blip r:embed="rId16" cstate="print"/>
                          <a:stretch>
                            <a:fillRect/>
                          </a:stretch>
                        </pic:blipFill>
                        <pic:spPr>
                          <a:xfrm>
                            <a:off x="0" y="0"/>
                            <a:ext cx="656514" cy="1943696"/>
                          </a:xfrm>
                          <a:prstGeom prst="rect">
                            <a:avLst/>
                          </a:prstGeom>
                        </pic:spPr>
                      </pic:pic>
                    </a:graphicData>
                  </a:graphic>
                </wp:inline>
              </w:drawing>
            </w:r>
          </w:p>
        </w:tc>
        <w:tc>
          <w:tcPr>
            <w:tcW w:w="1559" w:type="dxa"/>
          </w:tcPr>
          <w:p w14:paraId="54A50810" w14:textId="77777777" w:rsidR="00AF4E21" w:rsidRDefault="0062647C" w:rsidP="00AF4E21">
            <w:pPr>
              <w:rPr>
                <w:rtl/>
              </w:rPr>
            </w:pPr>
            <w:r>
              <w:rPr>
                <w:noProof/>
              </w:rPr>
              <w:drawing>
                <wp:inline distT="0" distB="0" distL="0" distR="0" wp14:anchorId="1E332030" wp14:editId="54668F04">
                  <wp:extent cx="726217" cy="2066925"/>
                  <wp:effectExtent l="0" t="0" r="0" b="0"/>
                  <wp:docPr id="9" name="תמונה 9"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9" descr="תיאור מולקולרי של תא ההזרקה במצבים שונים"/>
                          <pic:cNvPicPr/>
                        </pic:nvPicPr>
                        <pic:blipFill>
                          <a:blip r:embed="rId17" cstate="print"/>
                          <a:stretch>
                            <a:fillRect/>
                          </a:stretch>
                        </pic:blipFill>
                        <pic:spPr>
                          <a:xfrm>
                            <a:off x="0" y="0"/>
                            <a:ext cx="727671" cy="2071064"/>
                          </a:xfrm>
                          <a:prstGeom prst="rect">
                            <a:avLst/>
                          </a:prstGeom>
                        </pic:spPr>
                      </pic:pic>
                    </a:graphicData>
                  </a:graphic>
                </wp:inline>
              </w:drawing>
            </w:r>
          </w:p>
        </w:tc>
        <w:tc>
          <w:tcPr>
            <w:tcW w:w="1326" w:type="dxa"/>
          </w:tcPr>
          <w:p w14:paraId="5A332C4C" w14:textId="77777777" w:rsidR="00AF4E21" w:rsidRDefault="0062647C" w:rsidP="00AF4E21">
            <w:pPr>
              <w:rPr>
                <w:rtl/>
              </w:rPr>
            </w:pPr>
            <w:r>
              <w:rPr>
                <w:noProof/>
              </w:rPr>
              <w:drawing>
                <wp:inline distT="0" distB="0" distL="0" distR="0" wp14:anchorId="3D47712D" wp14:editId="0C4F27DE">
                  <wp:extent cx="746470" cy="1943100"/>
                  <wp:effectExtent l="0" t="0" r="0" b="0"/>
                  <wp:docPr id="11" name="תמונה 11"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מונה 11" descr="תיאור מולקולרי של תא ההזרקה במצבים שונים"/>
                          <pic:cNvPicPr/>
                        </pic:nvPicPr>
                        <pic:blipFill>
                          <a:blip r:embed="rId18" cstate="print"/>
                          <a:stretch>
                            <a:fillRect/>
                          </a:stretch>
                        </pic:blipFill>
                        <pic:spPr>
                          <a:xfrm>
                            <a:off x="0" y="0"/>
                            <a:ext cx="746470" cy="1943100"/>
                          </a:xfrm>
                          <a:prstGeom prst="rect">
                            <a:avLst/>
                          </a:prstGeom>
                        </pic:spPr>
                      </pic:pic>
                    </a:graphicData>
                  </a:graphic>
                </wp:inline>
              </w:drawing>
            </w:r>
          </w:p>
        </w:tc>
        <w:tc>
          <w:tcPr>
            <w:tcW w:w="1476" w:type="dxa"/>
          </w:tcPr>
          <w:p w14:paraId="78373B52" w14:textId="77777777" w:rsidR="00AF4E21" w:rsidRDefault="0062647C" w:rsidP="00AF4E21">
            <w:pPr>
              <w:rPr>
                <w:rtl/>
              </w:rPr>
            </w:pPr>
            <w:r>
              <w:rPr>
                <w:noProof/>
              </w:rPr>
              <w:drawing>
                <wp:inline distT="0" distB="0" distL="0" distR="0" wp14:anchorId="03557EFA" wp14:editId="4237A286">
                  <wp:extent cx="797761" cy="2066925"/>
                  <wp:effectExtent l="0" t="0" r="2540" b="0"/>
                  <wp:docPr id="13" name="תמונה 13"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מונה 13" descr="תיאור מולקולרי של תא ההזרקה במצבים שונים"/>
                          <pic:cNvPicPr/>
                        </pic:nvPicPr>
                        <pic:blipFill>
                          <a:blip r:embed="rId19" cstate="print"/>
                          <a:stretch>
                            <a:fillRect/>
                          </a:stretch>
                        </pic:blipFill>
                        <pic:spPr>
                          <a:xfrm>
                            <a:off x="0" y="0"/>
                            <a:ext cx="797761" cy="2066925"/>
                          </a:xfrm>
                          <a:prstGeom prst="rect">
                            <a:avLst/>
                          </a:prstGeom>
                        </pic:spPr>
                      </pic:pic>
                    </a:graphicData>
                  </a:graphic>
                </wp:inline>
              </w:drawing>
            </w:r>
          </w:p>
        </w:tc>
      </w:tr>
      <w:tr w:rsidR="00886181" w14:paraId="37A76A67" w14:textId="77777777" w:rsidTr="00886181">
        <w:trPr>
          <w:trHeight w:val="530"/>
        </w:trPr>
        <w:tc>
          <w:tcPr>
            <w:tcW w:w="1446" w:type="dxa"/>
            <w:vMerge w:val="restart"/>
          </w:tcPr>
          <w:p w14:paraId="5F47E682" w14:textId="77777777" w:rsidR="00886181" w:rsidRDefault="00886181" w:rsidP="00AF4E21">
            <w:pPr>
              <w:rPr>
                <w:rtl/>
              </w:rPr>
            </w:pPr>
          </w:p>
        </w:tc>
        <w:tc>
          <w:tcPr>
            <w:tcW w:w="2835" w:type="dxa"/>
            <w:gridSpan w:val="2"/>
            <w:vMerge w:val="restart"/>
          </w:tcPr>
          <w:p w14:paraId="6462E7DC" w14:textId="77777777" w:rsidR="00886181" w:rsidRDefault="00886181" w:rsidP="0062647C">
            <w:pPr>
              <w:rPr>
                <w:rtl/>
              </w:rPr>
            </w:pPr>
            <w:r>
              <w:rPr>
                <w:rFonts w:hint="cs"/>
                <w:rtl/>
              </w:rPr>
              <w:t>מולקולת התרופה</w:t>
            </w:r>
            <w:r>
              <w:rPr>
                <w:noProof/>
              </w:rPr>
              <w:drawing>
                <wp:inline distT="0" distB="0" distL="0" distR="0" wp14:anchorId="2CCA6440" wp14:editId="29694A85">
                  <wp:extent cx="219075" cy="238125"/>
                  <wp:effectExtent l="0" t="0" r="9525" b="9525"/>
                  <wp:docPr id="4" name="תמונה 4" descr="מקרא - מולקולת תרופ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מקרא - מולקולת תרופה"/>
                          <pic:cNvPicPr/>
                        </pic:nvPicPr>
                        <pic:blipFill>
                          <a:blip r:embed="rId20" cstate="print"/>
                          <a:stretch>
                            <a:fillRect/>
                          </a:stretch>
                        </pic:blipFill>
                        <pic:spPr>
                          <a:xfrm>
                            <a:off x="0" y="0"/>
                            <a:ext cx="219075" cy="238125"/>
                          </a:xfrm>
                          <a:prstGeom prst="rect">
                            <a:avLst/>
                          </a:prstGeom>
                        </pic:spPr>
                      </pic:pic>
                    </a:graphicData>
                  </a:graphic>
                </wp:inline>
              </w:drawing>
            </w:r>
          </w:p>
          <w:p w14:paraId="4165CC92" w14:textId="77777777" w:rsidR="00886181" w:rsidRDefault="00886181" w:rsidP="0062647C">
            <w:pPr>
              <w:rPr>
                <w:rtl/>
              </w:rPr>
            </w:pPr>
          </w:p>
          <w:p w14:paraId="7965DB39" w14:textId="77777777" w:rsidR="00886181" w:rsidRDefault="00886181" w:rsidP="0062647C">
            <w:pPr>
              <w:rPr>
                <w:rtl/>
              </w:rPr>
            </w:pPr>
          </w:p>
          <w:p w14:paraId="5397FFE9" w14:textId="77777777" w:rsidR="00886181" w:rsidRDefault="00886181" w:rsidP="0062647C">
            <w:pPr>
              <w:rPr>
                <w:rtl/>
              </w:rPr>
            </w:pPr>
            <w:r>
              <w:rPr>
                <w:rFonts w:hint="cs"/>
                <w:rtl/>
              </w:rPr>
              <w:t>מולקולת החלבון</w:t>
            </w:r>
            <w:r>
              <w:rPr>
                <w:noProof/>
              </w:rPr>
              <w:t xml:space="preserve"> </w:t>
            </w:r>
            <w:r>
              <w:rPr>
                <w:noProof/>
              </w:rPr>
              <w:drawing>
                <wp:inline distT="0" distB="0" distL="0" distR="0" wp14:anchorId="74B7E5B5" wp14:editId="07C43337">
                  <wp:extent cx="276225" cy="361950"/>
                  <wp:effectExtent l="0" t="0" r="9525" b="0"/>
                  <wp:docPr id="5" name="תמונה 5" descr="מקרא - מולקולת חלב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5" descr="מקרא - מולקולת חלבון"/>
                          <pic:cNvPicPr/>
                        </pic:nvPicPr>
                        <pic:blipFill>
                          <a:blip r:embed="rId21" cstate="print"/>
                          <a:stretch>
                            <a:fillRect/>
                          </a:stretch>
                        </pic:blipFill>
                        <pic:spPr>
                          <a:xfrm>
                            <a:off x="0" y="0"/>
                            <a:ext cx="276225" cy="361950"/>
                          </a:xfrm>
                          <a:prstGeom prst="rect">
                            <a:avLst/>
                          </a:prstGeom>
                        </pic:spPr>
                      </pic:pic>
                    </a:graphicData>
                  </a:graphic>
                </wp:inline>
              </w:drawing>
            </w:r>
          </w:p>
        </w:tc>
        <w:tc>
          <w:tcPr>
            <w:tcW w:w="2885" w:type="dxa"/>
            <w:gridSpan w:val="2"/>
            <w:vMerge w:val="restart"/>
          </w:tcPr>
          <w:p w14:paraId="09415E32" w14:textId="77777777" w:rsidR="00886181" w:rsidRDefault="00886181" w:rsidP="00AF4E21">
            <w:pPr>
              <w:rPr>
                <w:rtl/>
              </w:rPr>
            </w:pPr>
            <w:r>
              <w:rPr>
                <w:noProof/>
              </w:rPr>
              <w:drawing>
                <wp:inline distT="0" distB="0" distL="0" distR="0" wp14:anchorId="2EE42EFF" wp14:editId="77A02441">
                  <wp:extent cx="285750" cy="411480"/>
                  <wp:effectExtent l="0" t="0" r="0" b="7620"/>
                  <wp:docPr id="7" name="תמונה 7" descr="מקרא - מולקולת תרופה קשורה למולקולת חלב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7" descr="מקרא - מולקולת תרופה קשורה למולקולת חלבון"/>
                          <pic:cNvPicPr/>
                        </pic:nvPicPr>
                        <pic:blipFill>
                          <a:blip r:embed="rId22" cstate="print"/>
                          <a:stretch>
                            <a:fillRect/>
                          </a:stretch>
                        </pic:blipFill>
                        <pic:spPr>
                          <a:xfrm>
                            <a:off x="0" y="0"/>
                            <a:ext cx="285750" cy="411480"/>
                          </a:xfrm>
                          <a:prstGeom prst="rect">
                            <a:avLst/>
                          </a:prstGeom>
                        </pic:spPr>
                      </pic:pic>
                    </a:graphicData>
                  </a:graphic>
                </wp:inline>
              </w:drawing>
            </w:r>
          </w:p>
          <w:p w14:paraId="1AFE0ECB" w14:textId="77777777" w:rsidR="00886181" w:rsidRDefault="00886181" w:rsidP="00AF4E21">
            <w:pPr>
              <w:rPr>
                <w:rtl/>
              </w:rPr>
            </w:pPr>
            <w:r>
              <w:rPr>
                <w:rFonts w:hint="cs"/>
                <w:rtl/>
              </w:rPr>
              <w:t>מולקולת תרופה קשורה למולקולת חלבון</w:t>
            </w:r>
          </w:p>
          <w:p w14:paraId="1F8A47E2" w14:textId="77777777" w:rsidR="00886181" w:rsidRDefault="00886181" w:rsidP="00AF4E21">
            <w:pPr>
              <w:rPr>
                <w:rtl/>
              </w:rPr>
            </w:pPr>
          </w:p>
        </w:tc>
        <w:tc>
          <w:tcPr>
            <w:tcW w:w="1476" w:type="dxa"/>
          </w:tcPr>
          <w:p w14:paraId="16F45D2E" w14:textId="77777777" w:rsidR="00886181" w:rsidRDefault="00886181" w:rsidP="00AF4E21">
            <w:pPr>
              <w:rPr>
                <w:rtl/>
              </w:rPr>
            </w:pPr>
          </w:p>
        </w:tc>
      </w:tr>
      <w:tr w:rsidR="00886181" w14:paraId="567253EF" w14:textId="77777777" w:rsidTr="00886181">
        <w:tc>
          <w:tcPr>
            <w:tcW w:w="1446" w:type="dxa"/>
            <w:vMerge/>
          </w:tcPr>
          <w:p w14:paraId="2CA9D034" w14:textId="77777777" w:rsidR="00886181" w:rsidRDefault="00886181" w:rsidP="00AF4E21">
            <w:pPr>
              <w:rPr>
                <w:rtl/>
              </w:rPr>
            </w:pPr>
          </w:p>
        </w:tc>
        <w:tc>
          <w:tcPr>
            <w:tcW w:w="2835" w:type="dxa"/>
            <w:gridSpan w:val="2"/>
            <w:vMerge/>
          </w:tcPr>
          <w:p w14:paraId="09A52C1E" w14:textId="77777777" w:rsidR="00886181" w:rsidRDefault="00886181" w:rsidP="00AF4E21">
            <w:pPr>
              <w:rPr>
                <w:rtl/>
              </w:rPr>
            </w:pPr>
          </w:p>
        </w:tc>
        <w:tc>
          <w:tcPr>
            <w:tcW w:w="2885" w:type="dxa"/>
            <w:gridSpan w:val="2"/>
            <w:vMerge/>
          </w:tcPr>
          <w:p w14:paraId="209A2A7B" w14:textId="77777777" w:rsidR="00886181" w:rsidRDefault="00886181" w:rsidP="00AF4E21">
            <w:pPr>
              <w:rPr>
                <w:rtl/>
              </w:rPr>
            </w:pPr>
          </w:p>
        </w:tc>
        <w:tc>
          <w:tcPr>
            <w:tcW w:w="1476" w:type="dxa"/>
          </w:tcPr>
          <w:p w14:paraId="555C7145" w14:textId="77777777" w:rsidR="00886181" w:rsidRDefault="00886181" w:rsidP="00AF4E21">
            <w:pPr>
              <w:rPr>
                <w:rtl/>
              </w:rPr>
            </w:pPr>
          </w:p>
        </w:tc>
      </w:tr>
      <w:tr w:rsidR="00886181" w14:paraId="59FCE552" w14:textId="77777777" w:rsidTr="00886181">
        <w:tc>
          <w:tcPr>
            <w:tcW w:w="1446" w:type="dxa"/>
            <w:vMerge/>
          </w:tcPr>
          <w:p w14:paraId="7B0AD8EE" w14:textId="77777777" w:rsidR="00886181" w:rsidRDefault="00886181" w:rsidP="00AF4E21">
            <w:pPr>
              <w:rPr>
                <w:rtl/>
              </w:rPr>
            </w:pPr>
          </w:p>
        </w:tc>
        <w:tc>
          <w:tcPr>
            <w:tcW w:w="2835" w:type="dxa"/>
            <w:gridSpan w:val="2"/>
            <w:vMerge/>
          </w:tcPr>
          <w:p w14:paraId="6A310BE2" w14:textId="77777777" w:rsidR="00886181" w:rsidRDefault="00886181" w:rsidP="00AF4E21">
            <w:pPr>
              <w:rPr>
                <w:rtl/>
              </w:rPr>
            </w:pPr>
          </w:p>
        </w:tc>
        <w:tc>
          <w:tcPr>
            <w:tcW w:w="2885" w:type="dxa"/>
            <w:gridSpan w:val="2"/>
            <w:vMerge/>
          </w:tcPr>
          <w:p w14:paraId="76A1CCD1" w14:textId="77777777" w:rsidR="00886181" w:rsidRDefault="00886181" w:rsidP="00AF4E21">
            <w:pPr>
              <w:rPr>
                <w:rtl/>
              </w:rPr>
            </w:pPr>
          </w:p>
        </w:tc>
        <w:tc>
          <w:tcPr>
            <w:tcW w:w="1476" w:type="dxa"/>
          </w:tcPr>
          <w:p w14:paraId="383B6776" w14:textId="77777777" w:rsidR="00886181" w:rsidRDefault="00886181" w:rsidP="00AF4E21">
            <w:pPr>
              <w:rPr>
                <w:rtl/>
              </w:rPr>
            </w:pPr>
          </w:p>
        </w:tc>
      </w:tr>
      <w:tr w:rsidR="0062647C" w14:paraId="56A35504" w14:textId="77777777" w:rsidTr="00886181">
        <w:tc>
          <w:tcPr>
            <w:tcW w:w="1446" w:type="dxa"/>
          </w:tcPr>
          <w:p w14:paraId="55F65141" w14:textId="77777777" w:rsidR="00AF4E21" w:rsidRDefault="0062647C" w:rsidP="0062647C">
            <w:pPr>
              <w:rPr>
                <w:rtl/>
              </w:rPr>
            </w:pPr>
            <w:r>
              <w:rPr>
                <w:rFonts w:hint="cs"/>
                <w:rtl/>
              </w:rPr>
              <w:t>הגרף שמראה המכשיר (שינוי הטמפרטורה)</w:t>
            </w:r>
          </w:p>
        </w:tc>
        <w:tc>
          <w:tcPr>
            <w:tcW w:w="1418" w:type="dxa"/>
          </w:tcPr>
          <w:p w14:paraId="65981BFA" w14:textId="77777777" w:rsidR="00AF4E21" w:rsidRDefault="00AF4E21" w:rsidP="00AF4E21">
            <w:pPr>
              <w:rPr>
                <w:rtl/>
              </w:rPr>
            </w:pPr>
          </w:p>
        </w:tc>
        <w:tc>
          <w:tcPr>
            <w:tcW w:w="1417" w:type="dxa"/>
          </w:tcPr>
          <w:p w14:paraId="17763F35" w14:textId="77777777" w:rsidR="00AF4E21" w:rsidRDefault="0062647C" w:rsidP="00AF4E21">
            <w:pPr>
              <w:rPr>
                <w:rtl/>
              </w:rPr>
            </w:pPr>
            <w:r>
              <w:rPr>
                <w:noProof/>
              </w:rPr>
              <w:drawing>
                <wp:inline distT="0" distB="0" distL="0" distR="0" wp14:anchorId="2821BF67" wp14:editId="35E4FB87">
                  <wp:extent cx="790239" cy="648225"/>
                  <wp:effectExtent l="0" t="0" r="0" b="0"/>
                  <wp:docPr id="8" name="תמונה 8" descr="הגרף שמרא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descr="הגרף שמראה המכשיר"/>
                          <pic:cNvPicPr/>
                        </pic:nvPicPr>
                        <pic:blipFill>
                          <a:blip r:embed="rId23" cstate="print"/>
                          <a:stretch>
                            <a:fillRect/>
                          </a:stretch>
                        </pic:blipFill>
                        <pic:spPr>
                          <a:xfrm>
                            <a:off x="0" y="0"/>
                            <a:ext cx="792281" cy="649900"/>
                          </a:xfrm>
                          <a:prstGeom prst="rect">
                            <a:avLst/>
                          </a:prstGeom>
                        </pic:spPr>
                      </pic:pic>
                    </a:graphicData>
                  </a:graphic>
                </wp:inline>
              </w:drawing>
            </w:r>
          </w:p>
        </w:tc>
        <w:tc>
          <w:tcPr>
            <w:tcW w:w="1559" w:type="dxa"/>
          </w:tcPr>
          <w:p w14:paraId="2E63919F" w14:textId="77777777" w:rsidR="00AF4E21" w:rsidRDefault="0062647C" w:rsidP="00AF4E21">
            <w:pPr>
              <w:rPr>
                <w:rtl/>
              </w:rPr>
            </w:pPr>
            <w:r>
              <w:rPr>
                <w:noProof/>
              </w:rPr>
              <w:drawing>
                <wp:inline distT="0" distB="0" distL="0" distR="0" wp14:anchorId="1170CE4A" wp14:editId="28AE025A">
                  <wp:extent cx="771525" cy="652122"/>
                  <wp:effectExtent l="0" t="0" r="0" b="0"/>
                  <wp:docPr id="10" name="תמונה 10" descr="הגרף שמרא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10" descr="הגרף שמראה המכשיר"/>
                          <pic:cNvPicPr/>
                        </pic:nvPicPr>
                        <pic:blipFill>
                          <a:blip r:embed="rId24" cstate="print"/>
                          <a:stretch>
                            <a:fillRect/>
                          </a:stretch>
                        </pic:blipFill>
                        <pic:spPr>
                          <a:xfrm>
                            <a:off x="0" y="0"/>
                            <a:ext cx="774601" cy="654722"/>
                          </a:xfrm>
                          <a:prstGeom prst="rect">
                            <a:avLst/>
                          </a:prstGeom>
                        </pic:spPr>
                      </pic:pic>
                    </a:graphicData>
                  </a:graphic>
                </wp:inline>
              </w:drawing>
            </w:r>
          </w:p>
        </w:tc>
        <w:tc>
          <w:tcPr>
            <w:tcW w:w="1326" w:type="dxa"/>
          </w:tcPr>
          <w:p w14:paraId="3CD65189" w14:textId="77777777" w:rsidR="00AF4E21" w:rsidRDefault="0062647C" w:rsidP="00AF4E21">
            <w:pPr>
              <w:rPr>
                <w:rtl/>
              </w:rPr>
            </w:pPr>
            <w:r>
              <w:rPr>
                <w:noProof/>
              </w:rPr>
              <w:drawing>
                <wp:inline distT="0" distB="0" distL="0" distR="0" wp14:anchorId="2673FA52" wp14:editId="626E6B2E">
                  <wp:extent cx="780851" cy="647700"/>
                  <wp:effectExtent l="0" t="0" r="635" b="0"/>
                  <wp:docPr id="12" name="תמונה 12" descr="הגרף שמרא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הגרף שמראה המכשיר"/>
                          <pic:cNvPicPr/>
                        </pic:nvPicPr>
                        <pic:blipFill>
                          <a:blip r:embed="rId25" cstate="print"/>
                          <a:stretch>
                            <a:fillRect/>
                          </a:stretch>
                        </pic:blipFill>
                        <pic:spPr>
                          <a:xfrm>
                            <a:off x="0" y="0"/>
                            <a:ext cx="784058" cy="650360"/>
                          </a:xfrm>
                          <a:prstGeom prst="rect">
                            <a:avLst/>
                          </a:prstGeom>
                        </pic:spPr>
                      </pic:pic>
                    </a:graphicData>
                  </a:graphic>
                </wp:inline>
              </w:drawing>
            </w:r>
          </w:p>
        </w:tc>
        <w:tc>
          <w:tcPr>
            <w:tcW w:w="1476" w:type="dxa"/>
          </w:tcPr>
          <w:p w14:paraId="0502C745" w14:textId="77777777" w:rsidR="00AF4E21" w:rsidRDefault="0062647C" w:rsidP="00AF4E21">
            <w:pPr>
              <w:rPr>
                <w:rtl/>
              </w:rPr>
            </w:pPr>
            <w:r>
              <w:rPr>
                <w:noProof/>
              </w:rPr>
              <w:drawing>
                <wp:inline distT="0" distB="0" distL="0" distR="0" wp14:anchorId="01541E9E" wp14:editId="5048DB29">
                  <wp:extent cx="876300" cy="716519"/>
                  <wp:effectExtent l="0" t="0" r="0" b="7620"/>
                  <wp:docPr id="14" name="תמונה 14" descr="הגרף שמרא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מונה 14" descr="הגרף שמראה המכשיר"/>
                          <pic:cNvPicPr/>
                        </pic:nvPicPr>
                        <pic:blipFill>
                          <a:blip r:embed="rId26" cstate="print"/>
                          <a:stretch>
                            <a:fillRect/>
                          </a:stretch>
                        </pic:blipFill>
                        <pic:spPr>
                          <a:xfrm>
                            <a:off x="0" y="0"/>
                            <a:ext cx="876300" cy="716519"/>
                          </a:xfrm>
                          <a:prstGeom prst="rect">
                            <a:avLst/>
                          </a:prstGeom>
                        </pic:spPr>
                      </pic:pic>
                    </a:graphicData>
                  </a:graphic>
                </wp:inline>
              </w:drawing>
            </w:r>
          </w:p>
        </w:tc>
      </w:tr>
      <w:tr w:rsidR="0062647C" w14:paraId="5B1AAC9F" w14:textId="77777777" w:rsidTr="00886181">
        <w:tc>
          <w:tcPr>
            <w:tcW w:w="1446" w:type="dxa"/>
          </w:tcPr>
          <w:p w14:paraId="53016813" w14:textId="77777777" w:rsidR="007D2159" w:rsidRDefault="0062647C" w:rsidP="00AF4E21">
            <w:pPr>
              <w:rPr>
                <w:rtl/>
              </w:rPr>
            </w:pPr>
            <w:r>
              <w:rPr>
                <w:rFonts w:hint="cs"/>
                <w:rtl/>
              </w:rPr>
              <w:t>הסבר</w:t>
            </w:r>
          </w:p>
        </w:tc>
        <w:tc>
          <w:tcPr>
            <w:tcW w:w="1418" w:type="dxa"/>
          </w:tcPr>
          <w:p w14:paraId="780270C6" w14:textId="77777777" w:rsidR="007D2159" w:rsidRDefault="007D2159" w:rsidP="00AF4E21">
            <w:pPr>
              <w:rPr>
                <w:noProof/>
              </w:rPr>
            </w:pPr>
          </w:p>
        </w:tc>
        <w:tc>
          <w:tcPr>
            <w:tcW w:w="1417" w:type="dxa"/>
          </w:tcPr>
          <w:p w14:paraId="10AD4DE6" w14:textId="77777777" w:rsidR="007D2159" w:rsidRDefault="0062647C" w:rsidP="007D2159">
            <w:pPr>
              <w:rPr>
                <w:rtl/>
              </w:rPr>
            </w:pPr>
            <w:r>
              <w:rPr>
                <w:rFonts w:hint="cs"/>
                <w:noProof/>
                <w:rtl/>
              </w:rPr>
              <w:t>בהזרקה הראשונה, כל מולקולות התרופה נקשרות למולקולות חלבון</w:t>
            </w:r>
          </w:p>
        </w:tc>
        <w:tc>
          <w:tcPr>
            <w:tcW w:w="1559" w:type="dxa"/>
          </w:tcPr>
          <w:p w14:paraId="63922EAB" w14:textId="77777777" w:rsidR="007D2159" w:rsidRDefault="0062647C" w:rsidP="00AF4E21">
            <w:pPr>
              <w:rPr>
                <w:rtl/>
              </w:rPr>
            </w:pPr>
            <w:r>
              <w:rPr>
                <w:rFonts w:hint="cs"/>
                <w:rtl/>
              </w:rPr>
              <w:t>האות חוזר למצב היסוד לפני ההזרקה השנייה</w:t>
            </w:r>
          </w:p>
        </w:tc>
        <w:tc>
          <w:tcPr>
            <w:tcW w:w="1326" w:type="dxa"/>
          </w:tcPr>
          <w:p w14:paraId="7A154636" w14:textId="77777777" w:rsidR="007D2159" w:rsidRDefault="0062647C" w:rsidP="00AF4E21">
            <w:pPr>
              <w:rPr>
                <w:rtl/>
              </w:rPr>
            </w:pPr>
            <w:r>
              <w:rPr>
                <w:rFonts w:hint="cs"/>
                <w:rtl/>
              </w:rPr>
              <w:t>גם בהזרקה השנייה כל מולקולות התרופה נקשרות למולקולות חלבון</w:t>
            </w:r>
          </w:p>
        </w:tc>
        <w:tc>
          <w:tcPr>
            <w:tcW w:w="1476" w:type="dxa"/>
          </w:tcPr>
          <w:p w14:paraId="1D337BA2" w14:textId="77777777" w:rsidR="007D2159" w:rsidRDefault="0062647C" w:rsidP="00AF4E21">
            <w:pPr>
              <w:rPr>
                <w:rtl/>
              </w:rPr>
            </w:pPr>
            <w:r>
              <w:rPr>
                <w:rFonts w:hint="cs"/>
                <w:rtl/>
              </w:rPr>
              <w:t>האות חוזר למצב היסוד לפני ההזרקה הבאה</w:t>
            </w:r>
          </w:p>
        </w:tc>
      </w:tr>
      <w:tr w:rsidR="0062647C" w14:paraId="1212B5EB" w14:textId="77777777" w:rsidTr="00886181">
        <w:tc>
          <w:tcPr>
            <w:tcW w:w="1446" w:type="dxa"/>
          </w:tcPr>
          <w:p w14:paraId="295D4780" w14:textId="77777777" w:rsidR="00F73B37" w:rsidRDefault="00F73B37" w:rsidP="00AF4E21">
            <w:pPr>
              <w:rPr>
                <w:rtl/>
              </w:rPr>
            </w:pPr>
          </w:p>
        </w:tc>
        <w:tc>
          <w:tcPr>
            <w:tcW w:w="1418" w:type="dxa"/>
          </w:tcPr>
          <w:p w14:paraId="7A8CB703" w14:textId="77777777" w:rsidR="00F73B37" w:rsidRDefault="00F73B37" w:rsidP="00AF4E21">
            <w:pPr>
              <w:rPr>
                <w:noProof/>
                <w:rtl/>
              </w:rPr>
            </w:pPr>
          </w:p>
        </w:tc>
        <w:tc>
          <w:tcPr>
            <w:tcW w:w="1417" w:type="dxa"/>
          </w:tcPr>
          <w:p w14:paraId="0355F32B" w14:textId="77777777" w:rsidR="00F73B37" w:rsidRDefault="00F73B37" w:rsidP="007D2159">
            <w:pPr>
              <w:rPr>
                <w:rtl/>
              </w:rPr>
            </w:pPr>
          </w:p>
        </w:tc>
        <w:tc>
          <w:tcPr>
            <w:tcW w:w="1559" w:type="dxa"/>
          </w:tcPr>
          <w:p w14:paraId="135E5C84" w14:textId="77777777" w:rsidR="00F73B37" w:rsidRDefault="00F73B37" w:rsidP="00AF4E21">
            <w:pPr>
              <w:rPr>
                <w:rtl/>
              </w:rPr>
            </w:pPr>
          </w:p>
        </w:tc>
        <w:tc>
          <w:tcPr>
            <w:tcW w:w="1326" w:type="dxa"/>
          </w:tcPr>
          <w:p w14:paraId="260FE7A8" w14:textId="77777777" w:rsidR="00F73B37" w:rsidRDefault="00F73B37" w:rsidP="00AF4E21">
            <w:pPr>
              <w:rPr>
                <w:rtl/>
              </w:rPr>
            </w:pPr>
          </w:p>
        </w:tc>
        <w:tc>
          <w:tcPr>
            <w:tcW w:w="1476" w:type="dxa"/>
          </w:tcPr>
          <w:p w14:paraId="4B36D83F" w14:textId="77777777" w:rsidR="00F73B37" w:rsidRDefault="00F73B37" w:rsidP="00AF4E21">
            <w:pPr>
              <w:rPr>
                <w:rtl/>
              </w:rPr>
            </w:pPr>
          </w:p>
        </w:tc>
      </w:tr>
      <w:tr w:rsidR="0062647C" w14:paraId="305AB98D" w14:textId="77777777" w:rsidTr="00886181">
        <w:tc>
          <w:tcPr>
            <w:tcW w:w="1446" w:type="dxa"/>
          </w:tcPr>
          <w:p w14:paraId="72D9A15B" w14:textId="77777777" w:rsidR="00F73B37" w:rsidRDefault="0062647C" w:rsidP="00B740FA">
            <w:pPr>
              <w:rPr>
                <w:rtl/>
              </w:rPr>
            </w:pPr>
            <w:r>
              <w:rPr>
                <w:rFonts w:hint="cs"/>
                <w:rtl/>
              </w:rPr>
              <w:t>שלב</w:t>
            </w:r>
          </w:p>
        </w:tc>
        <w:tc>
          <w:tcPr>
            <w:tcW w:w="1418" w:type="dxa"/>
          </w:tcPr>
          <w:p w14:paraId="2210079D" w14:textId="77777777" w:rsidR="00F73B37" w:rsidRDefault="0062647C" w:rsidP="00B740FA">
            <w:pPr>
              <w:rPr>
                <w:noProof/>
                <w:rtl/>
              </w:rPr>
            </w:pPr>
            <w:r>
              <w:rPr>
                <w:rFonts w:hint="cs"/>
                <w:noProof/>
                <w:rtl/>
              </w:rPr>
              <w:t>6. הזרקות נוספות</w:t>
            </w:r>
          </w:p>
        </w:tc>
        <w:tc>
          <w:tcPr>
            <w:tcW w:w="1417" w:type="dxa"/>
          </w:tcPr>
          <w:p w14:paraId="5C00C6B5" w14:textId="77777777" w:rsidR="00F73B37" w:rsidRDefault="00B740FA" w:rsidP="007D2159">
            <w:pPr>
              <w:rPr>
                <w:rtl/>
              </w:rPr>
            </w:pPr>
            <w:r>
              <w:rPr>
                <w:rFonts w:hint="cs"/>
                <w:rtl/>
              </w:rPr>
              <w:t>7. הזרקות נוספות</w:t>
            </w:r>
          </w:p>
        </w:tc>
        <w:tc>
          <w:tcPr>
            <w:tcW w:w="1559" w:type="dxa"/>
          </w:tcPr>
          <w:p w14:paraId="24D40232" w14:textId="77777777" w:rsidR="00F73B37" w:rsidRDefault="00B740FA" w:rsidP="00AF4E21">
            <w:pPr>
              <w:rPr>
                <w:rtl/>
              </w:rPr>
            </w:pPr>
            <w:r>
              <w:rPr>
                <w:rFonts w:hint="cs"/>
                <w:rtl/>
              </w:rPr>
              <w:t>8. סוף הטיטרציה</w:t>
            </w:r>
          </w:p>
        </w:tc>
        <w:tc>
          <w:tcPr>
            <w:tcW w:w="1326" w:type="dxa"/>
          </w:tcPr>
          <w:p w14:paraId="7464F5FA" w14:textId="77777777" w:rsidR="00F73B37" w:rsidRDefault="00F73B37" w:rsidP="00AF4E21">
            <w:pPr>
              <w:rPr>
                <w:rtl/>
              </w:rPr>
            </w:pPr>
          </w:p>
        </w:tc>
        <w:tc>
          <w:tcPr>
            <w:tcW w:w="1476" w:type="dxa"/>
          </w:tcPr>
          <w:p w14:paraId="603D7267" w14:textId="77777777" w:rsidR="00F73B37" w:rsidRDefault="00F73B37" w:rsidP="00AF4E21">
            <w:pPr>
              <w:rPr>
                <w:rtl/>
              </w:rPr>
            </w:pPr>
          </w:p>
        </w:tc>
      </w:tr>
      <w:tr w:rsidR="0062647C" w14:paraId="22DCBD1B" w14:textId="77777777" w:rsidTr="00886181">
        <w:tc>
          <w:tcPr>
            <w:tcW w:w="1446" w:type="dxa"/>
          </w:tcPr>
          <w:p w14:paraId="238D31C9" w14:textId="77777777" w:rsidR="00F73B37" w:rsidRDefault="0062647C" w:rsidP="00AF4E21">
            <w:pPr>
              <w:rPr>
                <w:rtl/>
              </w:rPr>
            </w:pPr>
            <w:r>
              <w:rPr>
                <w:rFonts w:hint="cs"/>
                <w:rtl/>
              </w:rPr>
              <w:t>תיאור מיקרוסקופי</w:t>
            </w:r>
          </w:p>
        </w:tc>
        <w:tc>
          <w:tcPr>
            <w:tcW w:w="1418" w:type="dxa"/>
          </w:tcPr>
          <w:p w14:paraId="7ABBC482" w14:textId="77777777" w:rsidR="00F73B37" w:rsidRDefault="0062647C" w:rsidP="00AF4E21">
            <w:pPr>
              <w:rPr>
                <w:noProof/>
                <w:rtl/>
              </w:rPr>
            </w:pPr>
            <w:r>
              <w:rPr>
                <w:noProof/>
              </w:rPr>
              <w:drawing>
                <wp:inline distT="0" distB="0" distL="0" distR="0" wp14:anchorId="654F8B9D" wp14:editId="5556BAE1">
                  <wp:extent cx="702469" cy="1685925"/>
                  <wp:effectExtent l="0" t="0" r="2540" b="0"/>
                  <wp:docPr id="15" name="תמונה 15"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15" descr="תיאור מולקולרי של תא ההזרקה במצבים שונים"/>
                          <pic:cNvPicPr/>
                        </pic:nvPicPr>
                        <pic:blipFill>
                          <a:blip r:embed="rId27" cstate="print"/>
                          <a:stretch>
                            <a:fillRect/>
                          </a:stretch>
                        </pic:blipFill>
                        <pic:spPr>
                          <a:xfrm>
                            <a:off x="0" y="0"/>
                            <a:ext cx="702469" cy="1685925"/>
                          </a:xfrm>
                          <a:prstGeom prst="rect">
                            <a:avLst/>
                          </a:prstGeom>
                        </pic:spPr>
                      </pic:pic>
                    </a:graphicData>
                  </a:graphic>
                </wp:inline>
              </w:drawing>
            </w:r>
          </w:p>
        </w:tc>
        <w:tc>
          <w:tcPr>
            <w:tcW w:w="1417" w:type="dxa"/>
          </w:tcPr>
          <w:p w14:paraId="106E9CED" w14:textId="77777777" w:rsidR="00F73B37" w:rsidRDefault="00B740FA" w:rsidP="007D2159">
            <w:pPr>
              <w:rPr>
                <w:rtl/>
              </w:rPr>
            </w:pPr>
            <w:r>
              <w:rPr>
                <w:noProof/>
              </w:rPr>
              <w:drawing>
                <wp:inline distT="0" distB="0" distL="0" distR="0" wp14:anchorId="5C2F02AD" wp14:editId="315A4BEF">
                  <wp:extent cx="661012" cy="1714500"/>
                  <wp:effectExtent l="0" t="0" r="6350" b="0"/>
                  <wp:docPr id="17" name="תמונה 17"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יאור מולקולרי של תא ההזרקה במצבים שונים"/>
                          <pic:cNvPicPr/>
                        </pic:nvPicPr>
                        <pic:blipFill>
                          <a:blip r:embed="rId28" cstate="print"/>
                          <a:stretch>
                            <a:fillRect/>
                          </a:stretch>
                        </pic:blipFill>
                        <pic:spPr>
                          <a:xfrm>
                            <a:off x="0" y="0"/>
                            <a:ext cx="661012" cy="1714500"/>
                          </a:xfrm>
                          <a:prstGeom prst="rect">
                            <a:avLst/>
                          </a:prstGeom>
                        </pic:spPr>
                      </pic:pic>
                    </a:graphicData>
                  </a:graphic>
                </wp:inline>
              </w:drawing>
            </w:r>
          </w:p>
        </w:tc>
        <w:tc>
          <w:tcPr>
            <w:tcW w:w="1559" w:type="dxa"/>
          </w:tcPr>
          <w:p w14:paraId="7E86E093" w14:textId="77777777" w:rsidR="00F73B37" w:rsidRDefault="00B740FA" w:rsidP="00AF4E21">
            <w:pPr>
              <w:rPr>
                <w:rtl/>
              </w:rPr>
            </w:pPr>
            <w:r>
              <w:rPr>
                <w:noProof/>
              </w:rPr>
              <w:drawing>
                <wp:inline distT="0" distB="0" distL="0" distR="0" wp14:anchorId="4F315885" wp14:editId="7E3F33E2">
                  <wp:extent cx="766086" cy="1657350"/>
                  <wp:effectExtent l="0" t="0" r="0" b="0"/>
                  <wp:docPr id="19" name="תמונה 19" descr="תיאור מולקולרי של תא ההזרקה במצב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19" descr="תיאור מולקולרי של תא ההזרקה במצבים שונים"/>
                          <pic:cNvPicPr/>
                        </pic:nvPicPr>
                        <pic:blipFill>
                          <a:blip r:embed="rId29" cstate="print"/>
                          <a:stretch>
                            <a:fillRect/>
                          </a:stretch>
                        </pic:blipFill>
                        <pic:spPr>
                          <a:xfrm>
                            <a:off x="0" y="0"/>
                            <a:ext cx="766086" cy="1657350"/>
                          </a:xfrm>
                          <a:prstGeom prst="rect">
                            <a:avLst/>
                          </a:prstGeom>
                        </pic:spPr>
                      </pic:pic>
                    </a:graphicData>
                  </a:graphic>
                </wp:inline>
              </w:drawing>
            </w:r>
          </w:p>
        </w:tc>
        <w:tc>
          <w:tcPr>
            <w:tcW w:w="1326" w:type="dxa"/>
          </w:tcPr>
          <w:p w14:paraId="17625540" w14:textId="77777777" w:rsidR="00F73B37" w:rsidRDefault="00F73B37" w:rsidP="00AF4E21">
            <w:pPr>
              <w:rPr>
                <w:rtl/>
              </w:rPr>
            </w:pPr>
          </w:p>
        </w:tc>
        <w:tc>
          <w:tcPr>
            <w:tcW w:w="1476" w:type="dxa"/>
          </w:tcPr>
          <w:p w14:paraId="326D36D1" w14:textId="77777777" w:rsidR="00F73B37" w:rsidRDefault="00F73B37" w:rsidP="00AF4E21">
            <w:pPr>
              <w:rPr>
                <w:rtl/>
              </w:rPr>
            </w:pPr>
          </w:p>
        </w:tc>
      </w:tr>
      <w:tr w:rsidR="0062647C" w14:paraId="10F70E7C" w14:textId="77777777" w:rsidTr="00886181">
        <w:tc>
          <w:tcPr>
            <w:tcW w:w="1446" w:type="dxa"/>
          </w:tcPr>
          <w:p w14:paraId="094F6BBC" w14:textId="77777777" w:rsidR="00F73B37" w:rsidRDefault="0062647C" w:rsidP="00AF4E21">
            <w:pPr>
              <w:rPr>
                <w:rtl/>
              </w:rPr>
            </w:pPr>
            <w:r>
              <w:rPr>
                <w:rFonts w:hint="cs"/>
                <w:rtl/>
              </w:rPr>
              <w:t>הגרף שמראה המכשיר (שינוי הטמפרטורה)</w:t>
            </w:r>
          </w:p>
        </w:tc>
        <w:tc>
          <w:tcPr>
            <w:tcW w:w="1418" w:type="dxa"/>
          </w:tcPr>
          <w:p w14:paraId="46E4C43E" w14:textId="77777777" w:rsidR="00F73B37" w:rsidRDefault="0062647C" w:rsidP="00AF4E21">
            <w:pPr>
              <w:rPr>
                <w:noProof/>
                <w:rtl/>
              </w:rPr>
            </w:pPr>
            <w:r>
              <w:rPr>
                <w:noProof/>
              </w:rPr>
              <w:drawing>
                <wp:inline distT="0" distB="0" distL="0" distR="0" wp14:anchorId="183C0661" wp14:editId="5AADC29B">
                  <wp:extent cx="771824" cy="647700"/>
                  <wp:effectExtent l="0" t="0" r="9525" b="0"/>
                  <wp:docPr id="16" name="תמונה 16" descr="הגרף שמרא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מונה 16" descr="הגרף שמראה המכשיר"/>
                          <pic:cNvPicPr/>
                        </pic:nvPicPr>
                        <pic:blipFill>
                          <a:blip r:embed="rId30" cstate="print"/>
                          <a:stretch>
                            <a:fillRect/>
                          </a:stretch>
                        </pic:blipFill>
                        <pic:spPr>
                          <a:xfrm>
                            <a:off x="0" y="0"/>
                            <a:ext cx="771824" cy="647700"/>
                          </a:xfrm>
                          <a:prstGeom prst="rect">
                            <a:avLst/>
                          </a:prstGeom>
                        </pic:spPr>
                      </pic:pic>
                    </a:graphicData>
                  </a:graphic>
                </wp:inline>
              </w:drawing>
            </w:r>
          </w:p>
        </w:tc>
        <w:tc>
          <w:tcPr>
            <w:tcW w:w="1417" w:type="dxa"/>
          </w:tcPr>
          <w:p w14:paraId="51495A29" w14:textId="77777777" w:rsidR="00F73B37" w:rsidRDefault="00B740FA" w:rsidP="007D2159">
            <w:pPr>
              <w:rPr>
                <w:rtl/>
              </w:rPr>
            </w:pPr>
            <w:r>
              <w:rPr>
                <w:noProof/>
              </w:rPr>
              <w:drawing>
                <wp:inline distT="0" distB="0" distL="0" distR="0" wp14:anchorId="4F810BCA" wp14:editId="3785FBB7">
                  <wp:extent cx="888422" cy="742950"/>
                  <wp:effectExtent l="0" t="0" r="6985" b="0"/>
                  <wp:docPr id="18" name="תמונה 18" descr="הגרף שמרא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מונה 18" descr="הגרף שמראה המכשיר"/>
                          <pic:cNvPicPr/>
                        </pic:nvPicPr>
                        <pic:blipFill>
                          <a:blip r:embed="rId31" cstate="print"/>
                          <a:stretch>
                            <a:fillRect/>
                          </a:stretch>
                        </pic:blipFill>
                        <pic:spPr>
                          <a:xfrm>
                            <a:off x="0" y="0"/>
                            <a:ext cx="891639" cy="745640"/>
                          </a:xfrm>
                          <a:prstGeom prst="rect">
                            <a:avLst/>
                          </a:prstGeom>
                        </pic:spPr>
                      </pic:pic>
                    </a:graphicData>
                  </a:graphic>
                </wp:inline>
              </w:drawing>
            </w:r>
          </w:p>
        </w:tc>
        <w:tc>
          <w:tcPr>
            <w:tcW w:w="1559" w:type="dxa"/>
          </w:tcPr>
          <w:p w14:paraId="0614B65B" w14:textId="77777777" w:rsidR="00F73B37" w:rsidRDefault="00B740FA" w:rsidP="00AF4E21">
            <w:pPr>
              <w:rPr>
                <w:rtl/>
              </w:rPr>
            </w:pPr>
            <w:r>
              <w:rPr>
                <w:noProof/>
              </w:rPr>
              <w:drawing>
                <wp:inline distT="0" distB="0" distL="0" distR="0" wp14:anchorId="4A9016ED" wp14:editId="237D7D1A">
                  <wp:extent cx="880817" cy="742950"/>
                  <wp:effectExtent l="0" t="0" r="0" b="0"/>
                  <wp:docPr id="20" name="תמונה 20" descr="הגרף שמראה המכ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תמונה 20" descr="הגרף שמראה המכשיר"/>
                          <pic:cNvPicPr/>
                        </pic:nvPicPr>
                        <pic:blipFill>
                          <a:blip r:embed="rId32" cstate="print"/>
                          <a:stretch>
                            <a:fillRect/>
                          </a:stretch>
                        </pic:blipFill>
                        <pic:spPr>
                          <a:xfrm>
                            <a:off x="0" y="0"/>
                            <a:ext cx="889869" cy="750586"/>
                          </a:xfrm>
                          <a:prstGeom prst="rect">
                            <a:avLst/>
                          </a:prstGeom>
                        </pic:spPr>
                      </pic:pic>
                    </a:graphicData>
                  </a:graphic>
                </wp:inline>
              </w:drawing>
            </w:r>
          </w:p>
        </w:tc>
        <w:tc>
          <w:tcPr>
            <w:tcW w:w="1326" w:type="dxa"/>
          </w:tcPr>
          <w:p w14:paraId="63A48444" w14:textId="77777777" w:rsidR="00F73B37" w:rsidRDefault="00F73B37" w:rsidP="00AF4E21">
            <w:pPr>
              <w:rPr>
                <w:rtl/>
              </w:rPr>
            </w:pPr>
          </w:p>
        </w:tc>
        <w:tc>
          <w:tcPr>
            <w:tcW w:w="1476" w:type="dxa"/>
          </w:tcPr>
          <w:p w14:paraId="39732249" w14:textId="77777777" w:rsidR="00F73B37" w:rsidRDefault="00F73B37" w:rsidP="00AF4E21">
            <w:pPr>
              <w:rPr>
                <w:rtl/>
              </w:rPr>
            </w:pPr>
          </w:p>
        </w:tc>
      </w:tr>
      <w:tr w:rsidR="0062647C" w14:paraId="552E26ED" w14:textId="77777777" w:rsidTr="00886181">
        <w:tc>
          <w:tcPr>
            <w:tcW w:w="1446" w:type="dxa"/>
          </w:tcPr>
          <w:p w14:paraId="70F354DB" w14:textId="77777777" w:rsidR="00F73B37" w:rsidRDefault="0062647C" w:rsidP="00AF4E21">
            <w:pPr>
              <w:rPr>
                <w:noProof/>
              </w:rPr>
            </w:pPr>
            <w:r>
              <w:rPr>
                <w:rFonts w:hint="cs"/>
                <w:noProof/>
                <w:rtl/>
              </w:rPr>
              <w:t>הסבר</w:t>
            </w:r>
          </w:p>
        </w:tc>
        <w:tc>
          <w:tcPr>
            <w:tcW w:w="1418" w:type="dxa"/>
          </w:tcPr>
          <w:p w14:paraId="420B3D09" w14:textId="77777777" w:rsidR="00F73B37" w:rsidRDefault="0062647C" w:rsidP="00F73B37">
            <w:pPr>
              <w:rPr>
                <w:noProof/>
                <w:rtl/>
              </w:rPr>
            </w:pPr>
            <w:r>
              <w:rPr>
                <w:rFonts w:hint="cs"/>
                <w:rtl/>
              </w:rPr>
              <w:t>כשממשיכים להזריק, החלבון נעשה רווי במולקולות התרופה, נוצרים פחות קשרים בין המולקולות וההבדל בטמפרטורות קטן.</w:t>
            </w:r>
          </w:p>
        </w:tc>
        <w:tc>
          <w:tcPr>
            <w:tcW w:w="1417" w:type="dxa"/>
          </w:tcPr>
          <w:p w14:paraId="44315644" w14:textId="77777777" w:rsidR="00F73B37" w:rsidRDefault="00B740FA" w:rsidP="007D2159">
            <w:pPr>
              <w:rPr>
                <w:rtl/>
              </w:rPr>
            </w:pPr>
            <w:r>
              <w:rPr>
                <w:rFonts w:hint="cs"/>
                <w:rtl/>
              </w:rPr>
              <w:t>כשממשיכים להזריק, החלבון נעשה רווי במולקולות התרופה, נוצרים פחות קשרים בין המולקולות וההבדל בטמפרטורות קטן.</w:t>
            </w:r>
          </w:p>
        </w:tc>
        <w:tc>
          <w:tcPr>
            <w:tcW w:w="1559" w:type="dxa"/>
          </w:tcPr>
          <w:p w14:paraId="33C739EF" w14:textId="77777777" w:rsidR="00F73B37" w:rsidRDefault="00B740FA" w:rsidP="00AF4E21">
            <w:pPr>
              <w:rPr>
                <w:rtl/>
              </w:rPr>
            </w:pPr>
            <w:r>
              <w:rPr>
                <w:rFonts w:hint="cs"/>
                <w:noProof/>
                <w:rtl/>
              </w:rPr>
              <w:t>כאשר החלבון רווי במולקולות התרופה, אין יותר קישור בין המולקולות והשינוי בטמפרטורה נובע מהמיהול.</w:t>
            </w:r>
          </w:p>
        </w:tc>
        <w:tc>
          <w:tcPr>
            <w:tcW w:w="1326" w:type="dxa"/>
          </w:tcPr>
          <w:p w14:paraId="7D064762" w14:textId="77777777" w:rsidR="00F73B37" w:rsidRDefault="00F73B37" w:rsidP="00AF4E21">
            <w:pPr>
              <w:rPr>
                <w:rtl/>
              </w:rPr>
            </w:pPr>
          </w:p>
        </w:tc>
        <w:tc>
          <w:tcPr>
            <w:tcW w:w="1476" w:type="dxa"/>
          </w:tcPr>
          <w:p w14:paraId="74ED7854" w14:textId="77777777" w:rsidR="00F73B37" w:rsidRDefault="00F73B37" w:rsidP="00AF4E21">
            <w:pPr>
              <w:rPr>
                <w:rtl/>
              </w:rPr>
            </w:pPr>
          </w:p>
        </w:tc>
      </w:tr>
    </w:tbl>
    <w:p w14:paraId="6698280A" w14:textId="77777777" w:rsidR="00AF4E21" w:rsidRPr="00005FCD" w:rsidRDefault="00AF4E21" w:rsidP="00AF4E21">
      <w:pPr>
        <w:rPr>
          <w:rtl/>
        </w:rPr>
      </w:pPr>
    </w:p>
    <w:p w14:paraId="7644EE95" w14:textId="77777777" w:rsidR="0022421C" w:rsidRDefault="00305D25" w:rsidP="00305D25">
      <w:pPr>
        <w:rPr>
          <w:rtl/>
        </w:rPr>
      </w:pPr>
      <w:r>
        <w:rPr>
          <w:rFonts w:hint="cs"/>
          <w:rtl/>
        </w:rPr>
        <w:t>מהגרפים שמתקבלים ניתן למצוא את חום התגובה ואת יחס המולים בין החלבון ומולקולת התרופה.</w:t>
      </w:r>
    </w:p>
    <w:p w14:paraId="4D81B9FF" w14:textId="77777777" w:rsidR="00305D25" w:rsidRDefault="00305D25">
      <w:pPr>
        <w:rPr>
          <w:rtl/>
        </w:rPr>
      </w:pPr>
      <w:r>
        <w:rPr>
          <w:noProof/>
        </w:rPr>
        <w:lastRenderedPageBreak/>
        <w:drawing>
          <wp:inline distT="0" distB="0" distL="0" distR="0" wp14:anchorId="7E549ED7" wp14:editId="56147138">
            <wp:extent cx="4867275" cy="2140700"/>
            <wp:effectExtent l="0" t="0" r="0" b="0"/>
            <wp:docPr id="21" name="תמונה 21" descr="איך מודדים מהגרפים את היחס בין החלבון לתרופ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21" descr="איך מודדים מהגרפים את היחס בין החלבון לתרופה"/>
                    <pic:cNvPicPr/>
                  </pic:nvPicPr>
                  <pic:blipFill>
                    <a:blip r:embed="rId33" cstate="print"/>
                    <a:stretch>
                      <a:fillRect/>
                    </a:stretch>
                  </pic:blipFill>
                  <pic:spPr>
                    <a:xfrm>
                      <a:off x="0" y="0"/>
                      <a:ext cx="4864932" cy="2139670"/>
                    </a:xfrm>
                    <a:prstGeom prst="rect">
                      <a:avLst/>
                    </a:prstGeom>
                  </pic:spPr>
                </pic:pic>
              </a:graphicData>
            </a:graphic>
          </wp:inline>
        </w:drawing>
      </w:r>
    </w:p>
    <w:p w14:paraId="04C94CD3" w14:textId="77777777" w:rsidR="00305D25" w:rsidRDefault="00305D25">
      <w:pPr>
        <w:rPr>
          <w:rtl/>
        </w:rPr>
      </w:pPr>
      <w:r>
        <w:rPr>
          <w:rFonts w:hint="cs"/>
          <w:rtl/>
        </w:rPr>
        <w:t>שאלות:</w:t>
      </w:r>
    </w:p>
    <w:p w14:paraId="3994DE52" w14:textId="77777777" w:rsidR="0033534F" w:rsidRDefault="0033534F" w:rsidP="0062647C">
      <w:pPr>
        <w:pStyle w:val="a4"/>
        <w:numPr>
          <w:ilvl w:val="0"/>
          <w:numId w:val="5"/>
        </w:numPr>
      </w:pPr>
      <w:r>
        <w:rPr>
          <w:rFonts w:hint="cs"/>
          <w:rtl/>
        </w:rPr>
        <w:t xml:space="preserve">מה הסביבה ומה המערכת בתגובה הנעשית במכשיר </w:t>
      </w:r>
      <w:r w:rsidR="0062647C">
        <w:rPr>
          <w:rFonts w:hint="cs"/>
          <w:rtl/>
        </w:rPr>
        <w:t xml:space="preserve">ה- </w:t>
      </w:r>
      <w:r w:rsidR="0062647C">
        <w:t>ITC</w:t>
      </w:r>
      <w:r>
        <w:rPr>
          <w:rFonts w:hint="cs"/>
          <w:rtl/>
        </w:rPr>
        <w:t>?</w:t>
      </w:r>
    </w:p>
    <w:p w14:paraId="1F21B4F3" w14:textId="77777777" w:rsidR="004343B6" w:rsidRDefault="004343B6" w:rsidP="004343B6">
      <w:pPr>
        <w:pStyle w:val="a4"/>
        <w:numPr>
          <w:ilvl w:val="0"/>
          <w:numId w:val="5"/>
        </w:numPr>
      </w:pPr>
      <w:r>
        <w:rPr>
          <w:rFonts w:hint="cs"/>
          <w:rtl/>
        </w:rPr>
        <w:t>התאים שבמכשיר ה-</w:t>
      </w:r>
      <w:r>
        <w:t xml:space="preserve">ITC </w:t>
      </w:r>
      <w:r>
        <w:rPr>
          <w:rFonts w:hint="cs"/>
          <w:rtl/>
        </w:rPr>
        <w:t xml:space="preserve"> עשויים מזהב או מסגסוגת מיוחדת. מהן התכונות הנדרשות מתאים אלו ומדוע?</w:t>
      </w:r>
    </w:p>
    <w:p w14:paraId="6B279ADA" w14:textId="77777777" w:rsidR="0033534F" w:rsidRDefault="0033534F" w:rsidP="004343B6">
      <w:pPr>
        <w:pStyle w:val="a4"/>
        <w:numPr>
          <w:ilvl w:val="0"/>
          <w:numId w:val="5"/>
        </w:numPr>
      </w:pPr>
      <w:r>
        <w:rPr>
          <w:rFonts w:hint="cs"/>
          <w:rtl/>
        </w:rPr>
        <w:t>המכשיר מודד את האנרגיה הנדרשת כדי להשוות את טמפרטורות התאים לאחר שמתבצעת תגובה. כאשר התגובה היא אקסותרמית, איזה תא המכשיר מחמם: את תא הייחוס</w:t>
      </w:r>
      <w:r w:rsidR="004343B6">
        <w:t xml:space="preserve">(reference cell) </w:t>
      </w:r>
      <w:r>
        <w:rPr>
          <w:rFonts w:hint="cs"/>
          <w:rtl/>
        </w:rPr>
        <w:t xml:space="preserve"> או את תא ה</w:t>
      </w:r>
      <w:r w:rsidR="004343B6">
        <w:rPr>
          <w:rFonts w:hint="cs"/>
          <w:rtl/>
        </w:rPr>
        <w:t>דוגמה</w:t>
      </w:r>
      <w:r w:rsidR="004343B6">
        <w:t xml:space="preserve">(sample cell) </w:t>
      </w:r>
      <w:r>
        <w:rPr>
          <w:rFonts w:hint="cs"/>
          <w:rtl/>
        </w:rPr>
        <w:t>? הסבירו.</w:t>
      </w:r>
    </w:p>
    <w:p w14:paraId="696C8F75" w14:textId="77777777" w:rsidR="007E567C" w:rsidRDefault="007E567C" w:rsidP="007E567C">
      <w:pPr>
        <w:ind w:left="360"/>
        <w:rPr>
          <w:rtl/>
        </w:rPr>
      </w:pPr>
    </w:p>
    <w:p w14:paraId="04C87BDC" w14:textId="77777777" w:rsidR="007E567C" w:rsidRDefault="007E567C" w:rsidP="007E567C">
      <w:pPr>
        <w:ind w:left="360"/>
        <w:rPr>
          <w:rtl/>
        </w:rPr>
      </w:pPr>
      <w:r>
        <w:rPr>
          <w:rFonts w:hint="cs"/>
          <w:rtl/>
        </w:rPr>
        <w:t>לקריאה נוספת:</w:t>
      </w:r>
      <w:r w:rsidRPr="00960D4E">
        <w:t xml:space="preserve"> </w:t>
      </w:r>
      <w:hyperlink r:id="rId34" w:history="1">
        <w:r w:rsidRPr="00466ED5">
          <w:rPr>
            <w:rStyle w:val="Hyperlink"/>
          </w:rPr>
          <w:t>http://bcmp.med.harvard.edu/sites/bcmp.med.harvard.edu/files/facilities/ITC200%20training_pdf.pdf</w:t>
        </w:r>
      </w:hyperlink>
    </w:p>
    <w:p w14:paraId="1A44602B" w14:textId="77777777" w:rsidR="0033534F" w:rsidRDefault="007E567C" w:rsidP="007E567C">
      <w:pPr>
        <w:ind w:firstLine="226"/>
      </w:pPr>
      <w:hyperlink r:id="rId35" w:history="1">
        <w:r w:rsidRPr="00F017C5">
          <w:rPr>
            <w:rStyle w:val="Hyperlink"/>
          </w:rPr>
          <w:t>http://en.wikipedia.org/wiki/Isothermal_titration_calorimetry</w:t>
        </w:r>
      </w:hyperlink>
    </w:p>
    <w:p w14:paraId="4C2A22C5" w14:textId="77777777" w:rsidR="007E567C" w:rsidRPr="007E567C" w:rsidRDefault="007E567C" w:rsidP="004343B6">
      <w:pPr>
        <w:rPr>
          <w:rtl/>
        </w:rPr>
      </w:pPr>
    </w:p>
    <w:p w14:paraId="0784AE8B" w14:textId="77777777" w:rsidR="00305D25" w:rsidRPr="0022421C" w:rsidRDefault="00305D25">
      <w:pPr>
        <w:rPr>
          <w:rtl/>
        </w:rPr>
      </w:pPr>
    </w:p>
    <w:sectPr w:rsidR="00305D25" w:rsidRPr="0022421C" w:rsidSect="00234F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75FF"/>
    <w:multiLevelType w:val="hybridMultilevel"/>
    <w:tmpl w:val="071894A8"/>
    <w:lvl w:ilvl="0" w:tplc="6DDACAF0">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80394"/>
    <w:multiLevelType w:val="hybridMultilevel"/>
    <w:tmpl w:val="BC2E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13987"/>
    <w:multiLevelType w:val="hybridMultilevel"/>
    <w:tmpl w:val="57F84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C00EA"/>
    <w:multiLevelType w:val="hybridMultilevel"/>
    <w:tmpl w:val="C09E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C35C9"/>
    <w:multiLevelType w:val="multilevel"/>
    <w:tmpl w:val="4438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5F5181"/>
    <w:multiLevelType w:val="hybridMultilevel"/>
    <w:tmpl w:val="61186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A7700"/>
    <w:multiLevelType w:val="hybridMultilevel"/>
    <w:tmpl w:val="4C2E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C1C41"/>
    <w:multiLevelType w:val="hybridMultilevel"/>
    <w:tmpl w:val="BC2E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21BB5"/>
    <w:multiLevelType w:val="hybridMultilevel"/>
    <w:tmpl w:val="65920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C26CB"/>
    <w:multiLevelType w:val="hybridMultilevel"/>
    <w:tmpl w:val="C22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E2644E"/>
    <w:multiLevelType w:val="hybridMultilevel"/>
    <w:tmpl w:val="E77E6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61706">
    <w:abstractNumId w:val="4"/>
  </w:num>
  <w:num w:numId="2" w16cid:durableId="1478763178">
    <w:abstractNumId w:val="0"/>
  </w:num>
  <w:num w:numId="3" w16cid:durableId="1724717599">
    <w:abstractNumId w:val="10"/>
  </w:num>
  <w:num w:numId="4" w16cid:durableId="190605446">
    <w:abstractNumId w:val="2"/>
  </w:num>
  <w:num w:numId="5" w16cid:durableId="165487079">
    <w:abstractNumId w:val="1"/>
  </w:num>
  <w:num w:numId="6" w16cid:durableId="1901286366">
    <w:abstractNumId w:val="6"/>
  </w:num>
  <w:num w:numId="7" w16cid:durableId="956642600">
    <w:abstractNumId w:val="9"/>
  </w:num>
  <w:num w:numId="8" w16cid:durableId="1309747282">
    <w:abstractNumId w:val="5"/>
  </w:num>
  <w:num w:numId="9" w16cid:durableId="476723751">
    <w:abstractNumId w:val="3"/>
  </w:num>
  <w:num w:numId="10" w16cid:durableId="2061131045">
    <w:abstractNumId w:val="8"/>
  </w:num>
  <w:num w:numId="11" w16cid:durableId="7484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E2"/>
    <w:rsid w:val="00005FCD"/>
    <w:rsid w:val="00043FAB"/>
    <w:rsid w:val="000D33C3"/>
    <w:rsid w:val="001C15BA"/>
    <w:rsid w:val="001E068F"/>
    <w:rsid w:val="0022421C"/>
    <w:rsid w:val="00234F69"/>
    <w:rsid w:val="002B14C2"/>
    <w:rsid w:val="00305D25"/>
    <w:rsid w:val="0033534F"/>
    <w:rsid w:val="004343B6"/>
    <w:rsid w:val="004A7FE2"/>
    <w:rsid w:val="004E79C4"/>
    <w:rsid w:val="00510082"/>
    <w:rsid w:val="00600D24"/>
    <w:rsid w:val="0062647C"/>
    <w:rsid w:val="00690323"/>
    <w:rsid w:val="007C035E"/>
    <w:rsid w:val="007C747C"/>
    <w:rsid w:val="007D2159"/>
    <w:rsid w:val="007E567C"/>
    <w:rsid w:val="007F685B"/>
    <w:rsid w:val="0085360C"/>
    <w:rsid w:val="00886181"/>
    <w:rsid w:val="008C737D"/>
    <w:rsid w:val="00914A9D"/>
    <w:rsid w:val="00960D4E"/>
    <w:rsid w:val="009D427D"/>
    <w:rsid w:val="00A82C42"/>
    <w:rsid w:val="00AA48E5"/>
    <w:rsid w:val="00AB4015"/>
    <w:rsid w:val="00AB4279"/>
    <w:rsid w:val="00AF4E21"/>
    <w:rsid w:val="00B740FA"/>
    <w:rsid w:val="00B84DD9"/>
    <w:rsid w:val="00C07CAF"/>
    <w:rsid w:val="00D111DA"/>
    <w:rsid w:val="00D606F4"/>
    <w:rsid w:val="00E21764"/>
    <w:rsid w:val="00EE1508"/>
    <w:rsid w:val="00EE4F7B"/>
    <w:rsid w:val="00F632B7"/>
    <w:rsid w:val="00F73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CA8B"/>
  <w15:docId w15:val="{2969ACBA-7C73-4968-9060-9ECB5704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A7FE2"/>
    <w:rPr>
      <w:color w:val="0000FF" w:themeColor="hyperlink"/>
      <w:u w:val="single"/>
    </w:rPr>
  </w:style>
  <w:style w:type="character" w:styleId="FollowedHyperlink">
    <w:name w:val="FollowedHyperlink"/>
    <w:basedOn w:val="a0"/>
    <w:uiPriority w:val="99"/>
    <w:semiHidden/>
    <w:unhideWhenUsed/>
    <w:rsid w:val="0022421C"/>
    <w:rPr>
      <w:color w:val="800080" w:themeColor="followedHyperlink"/>
      <w:u w:val="single"/>
    </w:rPr>
  </w:style>
  <w:style w:type="character" w:styleId="a3">
    <w:name w:val="Strong"/>
    <w:basedOn w:val="a0"/>
    <w:uiPriority w:val="22"/>
    <w:qFormat/>
    <w:rsid w:val="0022421C"/>
    <w:rPr>
      <w:b/>
      <w:bCs/>
    </w:rPr>
  </w:style>
  <w:style w:type="paragraph" w:styleId="NormalWeb">
    <w:name w:val="Normal (Web)"/>
    <w:basedOn w:val="a"/>
    <w:uiPriority w:val="99"/>
    <w:unhideWhenUsed/>
    <w:rsid w:val="007C035E"/>
    <w:pPr>
      <w:bidi w:val="0"/>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05FCD"/>
    <w:pPr>
      <w:ind w:left="720"/>
      <w:contextualSpacing/>
    </w:pPr>
  </w:style>
  <w:style w:type="paragraph" w:styleId="a5">
    <w:name w:val="Balloon Text"/>
    <w:basedOn w:val="a"/>
    <w:link w:val="a6"/>
    <w:uiPriority w:val="99"/>
    <w:semiHidden/>
    <w:unhideWhenUsed/>
    <w:rsid w:val="00AF4E21"/>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F4E21"/>
    <w:rPr>
      <w:rFonts w:ascii="Tahoma" w:hAnsi="Tahoma" w:cs="Tahoma"/>
      <w:sz w:val="16"/>
      <w:szCs w:val="16"/>
    </w:rPr>
  </w:style>
  <w:style w:type="table" w:styleId="a7">
    <w:name w:val="Table Grid"/>
    <w:basedOn w:val="a1"/>
    <w:uiPriority w:val="59"/>
    <w:rsid w:val="00AF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6531">
      <w:bodyDiv w:val="1"/>
      <w:marLeft w:val="0"/>
      <w:marRight w:val="0"/>
      <w:marTop w:val="0"/>
      <w:marBottom w:val="0"/>
      <w:divBdr>
        <w:top w:val="none" w:sz="0" w:space="0" w:color="auto"/>
        <w:left w:val="none" w:sz="0" w:space="0" w:color="auto"/>
        <w:bottom w:val="none" w:sz="0" w:space="0" w:color="auto"/>
        <w:right w:val="none" w:sz="0" w:space="0" w:color="auto"/>
      </w:divBdr>
    </w:div>
    <w:div w:id="1087187606">
      <w:bodyDiv w:val="1"/>
      <w:marLeft w:val="0"/>
      <w:marRight w:val="0"/>
      <w:marTop w:val="0"/>
      <w:marBottom w:val="0"/>
      <w:divBdr>
        <w:top w:val="none" w:sz="0" w:space="0" w:color="auto"/>
        <w:left w:val="none" w:sz="0" w:space="0" w:color="auto"/>
        <w:bottom w:val="none" w:sz="0" w:space="0" w:color="auto"/>
        <w:right w:val="none" w:sz="0" w:space="0" w:color="auto"/>
      </w:divBdr>
    </w:div>
    <w:div w:id="1454909706">
      <w:bodyDiv w:val="1"/>
      <w:marLeft w:val="0"/>
      <w:marRight w:val="0"/>
      <w:marTop w:val="0"/>
      <w:marBottom w:val="0"/>
      <w:divBdr>
        <w:top w:val="none" w:sz="0" w:space="0" w:color="auto"/>
        <w:left w:val="none" w:sz="0" w:space="0" w:color="auto"/>
        <w:bottom w:val="none" w:sz="0" w:space="0" w:color="auto"/>
        <w:right w:val="none" w:sz="0" w:space="0" w:color="auto"/>
      </w:divBdr>
      <w:divsChild>
        <w:div w:id="2034531203">
          <w:marLeft w:val="0"/>
          <w:marRight w:val="0"/>
          <w:marTop w:val="0"/>
          <w:marBottom w:val="0"/>
          <w:divBdr>
            <w:top w:val="none" w:sz="0" w:space="0" w:color="auto"/>
            <w:left w:val="none" w:sz="0" w:space="0" w:color="auto"/>
            <w:bottom w:val="none" w:sz="0" w:space="0" w:color="auto"/>
            <w:right w:val="none" w:sz="0" w:space="0" w:color="auto"/>
          </w:divBdr>
          <w:divsChild>
            <w:div w:id="956185266">
              <w:marLeft w:val="0"/>
              <w:marRight w:val="0"/>
              <w:marTop w:val="0"/>
              <w:marBottom w:val="0"/>
              <w:divBdr>
                <w:top w:val="none" w:sz="0" w:space="0" w:color="auto"/>
                <w:left w:val="none" w:sz="0" w:space="0" w:color="auto"/>
                <w:bottom w:val="none" w:sz="0" w:space="0" w:color="auto"/>
                <w:right w:val="none" w:sz="0" w:space="0" w:color="auto"/>
              </w:divBdr>
              <w:divsChild>
                <w:div w:id="644312099">
                  <w:marLeft w:val="0"/>
                  <w:marRight w:val="0"/>
                  <w:marTop w:val="0"/>
                  <w:marBottom w:val="0"/>
                  <w:divBdr>
                    <w:top w:val="none" w:sz="0" w:space="0" w:color="auto"/>
                    <w:left w:val="none" w:sz="0" w:space="0" w:color="auto"/>
                    <w:bottom w:val="none" w:sz="0" w:space="0" w:color="auto"/>
                    <w:right w:val="none" w:sz="0" w:space="0" w:color="auto"/>
                  </w:divBdr>
                </w:div>
                <w:div w:id="454953463">
                  <w:marLeft w:val="0"/>
                  <w:marRight w:val="0"/>
                  <w:marTop w:val="0"/>
                  <w:marBottom w:val="0"/>
                  <w:divBdr>
                    <w:top w:val="none" w:sz="0" w:space="0" w:color="auto"/>
                    <w:left w:val="none" w:sz="0" w:space="0" w:color="auto"/>
                    <w:bottom w:val="none" w:sz="0" w:space="0" w:color="auto"/>
                    <w:right w:val="none" w:sz="0" w:space="0" w:color="auto"/>
                  </w:divBdr>
                </w:div>
                <w:div w:id="1361392556">
                  <w:marLeft w:val="0"/>
                  <w:marRight w:val="0"/>
                  <w:marTop w:val="0"/>
                  <w:marBottom w:val="0"/>
                  <w:divBdr>
                    <w:top w:val="none" w:sz="0" w:space="0" w:color="auto"/>
                    <w:left w:val="none" w:sz="0" w:space="0" w:color="auto"/>
                    <w:bottom w:val="none" w:sz="0" w:space="0" w:color="auto"/>
                    <w:right w:val="none" w:sz="0" w:space="0" w:color="auto"/>
                  </w:divBdr>
                </w:div>
                <w:div w:id="1762601295">
                  <w:marLeft w:val="0"/>
                  <w:marRight w:val="0"/>
                  <w:marTop w:val="0"/>
                  <w:marBottom w:val="0"/>
                  <w:divBdr>
                    <w:top w:val="none" w:sz="0" w:space="0" w:color="auto"/>
                    <w:left w:val="none" w:sz="0" w:space="0" w:color="auto"/>
                    <w:bottom w:val="none" w:sz="0" w:space="0" w:color="auto"/>
                    <w:right w:val="none" w:sz="0" w:space="0" w:color="auto"/>
                  </w:divBdr>
                </w:div>
                <w:div w:id="1020014817">
                  <w:marLeft w:val="0"/>
                  <w:marRight w:val="0"/>
                  <w:marTop w:val="0"/>
                  <w:marBottom w:val="0"/>
                  <w:divBdr>
                    <w:top w:val="none" w:sz="0" w:space="0" w:color="auto"/>
                    <w:left w:val="none" w:sz="0" w:space="0" w:color="auto"/>
                    <w:bottom w:val="none" w:sz="0" w:space="0" w:color="auto"/>
                    <w:right w:val="none" w:sz="0" w:space="0" w:color="auto"/>
                  </w:divBdr>
                </w:div>
                <w:div w:id="1277448120">
                  <w:marLeft w:val="0"/>
                  <w:marRight w:val="0"/>
                  <w:marTop w:val="0"/>
                  <w:marBottom w:val="0"/>
                  <w:divBdr>
                    <w:top w:val="none" w:sz="0" w:space="0" w:color="auto"/>
                    <w:left w:val="none" w:sz="0" w:space="0" w:color="auto"/>
                    <w:bottom w:val="none" w:sz="0" w:space="0" w:color="auto"/>
                    <w:right w:val="none" w:sz="0" w:space="0" w:color="auto"/>
                  </w:divBdr>
                </w:div>
                <w:div w:id="1390037689">
                  <w:marLeft w:val="0"/>
                  <w:marRight w:val="0"/>
                  <w:marTop w:val="0"/>
                  <w:marBottom w:val="0"/>
                  <w:divBdr>
                    <w:top w:val="none" w:sz="0" w:space="0" w:color="auto"/>
                    <w:left w:val="none" w:sz="0" w:space="0" w:color="auto"/>
                    <w:bottom w:val="none" w:sz="0" w:space="0" w:color="auto"/>
                    <w:right w:val="none" w:sz="0" w:space="0" w:color="auto"/>
                  </w:divBdr>
                </w:div>
                <w:div w:id="9489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ar.ac.il/eureka/newspaper15/fear-1.asp" TargetMode="External"/><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yperlink" Target="http://bcmp.med.harvard.edu/sites/bcmp.med.harvard.edu/files/facilities/ITC200%20training_pdf.pdf" TargetMode="External"/><Relationship Id="rId7" Type="http://schemas.openxmlformats.org/officeDocument/2006/relationships/image" Target="media/image2.png"/><Relationship Id="rId12" Type="http://schemas.openxmlformats.org/officeDocument/2006/relationships/hyperlink" Target="http://nmrlab.technion.ac.il/pdfs/NMR_hebrew.pdf"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he.wikipedia.org/wiki/%D7%AA%D7%94%D7%95%D7%93%D7%94_%D7%9E%D7%92%D7%A0%D7%98%D7%99%D7%AA_%D7%92%D7%A8%D7%A2%D7%99%D7%A0%D7%99%D7%AA"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hyperlink" Target="http://davidson.weizmann.ac.il/online/maagarmada/med_and_physiol/%D7%9E%D7%9E%D7%95%D7%9C%D7%A7%D7%95%D7%9C%D7%94-%D7%9C%D7%AA%D7%A8%D7%95%D7%A4%D7%94-%D7%A0%D7%99%D7%A1%D7%95%D7%99%D7%99%D7%9D-%D7%A7%D7%9C%D7%99%D7%A0%D7%99%D7%99%D7%9D" TargetMode="Externa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hyperlink" Target="http://chem.ch.huji.ac.il/nmr/hebrew/whatisnmr/whatisnmr.html"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en.wikipedia.org/wiki/Isothermal_titration_calorimetry"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1943</Words>
  <Characters>11077</Characters>
  <Application>Microsoft Office Word</Application>
  <DocSecurity>0</DocSecurity>
  <Lines>92</Lines>
  <Paragraphs>25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Shelly Livne</cp:lastModifiedBy>
  <cp:revision>4</cp:revision>
  <dcterms:created xsi:type="dcterms:W3CDTF">2025-07-24T09:51:00Z</dcterms:created>
  <dcterms:modified xsi:type="dcterms:W3CDTF">2025-07-24T10:06:00Z</dcterms:modified>
</cp:coreProperties>
</file>