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9E42" w14:textId="77777777" w:rsidR="00113ADF" w:rsidRPr="00657E3B" w:rsidRDefault="00CD10C0" w:rsidP="00113ADF">
      <w:pPr>
        <w:ind w:left="360"/>
        <w:rPr>
          <w:b/>
          <w:bCs/>
          <w:sz w:val="24"/>
          <w:szCs w:val="24"/>
          <w:rtl/>
        </w:rPr>
      </w:pPr>
      <w:r w:rsidRPr="000B2416">
        <w:rPr>
          <w:noProof/>
        </w:rPr>
        <w:drawing>
          <wp:anchor distT="0" distB="0" distL="114300" distR="114300" simplePos="0" relativeHeight="251659264" behindDoc="0" locked="0" layoutInCell="1" allowOverlap="1" wp14:anchorId="5A235217" wp14:editId="1811324C">
            <wp:simplePos x="0" y="0"/>
            <wp:positionH relativeFrom="margin">
              <wp:posOffset>0</wp:posOffset>
            </wp:positionH>
            <wp:positionV relativeFrom="paragraph">
              <wp:posOffset>-670528</wp:posOffset>
            </wp:positionV>
            <wp:extent cx="5338698" cy="670560"/>
            <wp:effectExtent l="0" t="0" r="0" b="0"/>
            <wp:wrapNone/>
            <wp:docPr id="4" name="Picture 19358" descr="משרד החינוך&#10;מינהלת מל&quot;מ&#10;המרכז הארצי למורי הכימיה&#10;המחלקה להוראת המדעים" title="לוגו"/>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19358" descr="משרד החינוך&#10;מינהלת מל&quot;מ&#10;המרכז הארצי למורי הכימיה&#10;המחלקה להוראת המדעים" title="לוגו"/>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8698" cy="670560"/>
                    </a:xfrm>
                    <a:prstGeom prst="rect">
                      <a:avLst/>
                    </a:prstGeom>
                    <a:noFill/>
                    <a:ln>
                      <a:noFill/>
                    </a:ln>
                  </pic:spPr>
                </pic:pic>
              </a:graphicData>
            </a:graphic>
          </wp:anchor>
        </w:drawing>
      </w:r>
      <w:r w:rsidR="00113ADF" w:rsidRPr="00657E3B">
        <w:rPr>
          <w:rFonts w:hint="cs"/>
          <w:b/>
          <w:bCs/>
          <w:sz w:val="24"/>
          <w:szCs w:val="24"/>
          <w:rtl/>
        </w:rPr>
        <w:t>כרטיס ניסוי</w:t>
      </w:r>
    </w:p>
    <w:p w14:paraId="1BAD0001" w14:textId="2541502F" w:rsidR="00113ADF" w:rsidRDefault="00113ADF" w:rsidP="00EC18F0">
      <w:pPr>
        <w:ind w:left="360"/>
        <w:rPr>
          <w:rtl/>
        </w:rPr>
      </w:pPr>
      <w:r>
        <w:rPr>
          <w:rFonts w:hint="cs"/>
          <w:rtl/>
        </w:rPr>
        <w:t xml:space="preserve">שם הניסוי: </w:t>
      </w:r>
      <w:r w:rsidR="002203E7">
        <w:rPr>
          <w:rFonts w:hint="cs"/>
          <w:rtl/>
        </w:rPr>
        <w:t>4</w:t>
      </w:r>
      <w:r w:rsidR="00A35861">
        <w:rPr>
          <w:rFonts w:hint="cs"/>
          <w:rtl/>
        </w:rPr>
        <w:t>4</w:t>
      </w:r>
      <w:r w:rsidR="00C33C3F">
        <w:t xml:space="preserve"> </w:t>
      </w:r>
      <w:r w:rsidR="00EC18F0">
        <w:rPr>
          <w:rFonts w:hint="cs"/>
          <w:u w:val="single"/>
          <w:rtl/>
        </w:rPr>
        <w:t>מצעי ספיחה</w:t>
      </w:r>
      <w:r>
        <w:rPr>
          <w:rFonts w:hint="cs"/>
          <w:rtl/>
        </w:rPr>
        <w:t xml:space="preserve"> </w:t>
      </w:r>
      <w:r w:rsidR="00EC18F0">
        <w:rPr>
          <w:rtl/>
        </w:rPr>
        <w:t>–</w:t>
      </w:r>
      <w:r w:rsidR="00EC18F0">
        <w:rPr>
          <w:rFonts w:hint="cs"/>
          <w:rtl/>
        </w:rPr>
        <w:t xml:space="preserve"> מכון דוידסון</w:t>
      </w:r>
      <w:r w:rsidR="002203E7">
        <w:rPr>
          <w:rFonts w:hint="cs"/>
          <w:rtl/>
        </w:rPr>
        <w:t xml:space="preserve"> </w:t>
      </w:r>
    </w:p>
    <w:tbl>
      <w:tblPr>
        <w:tblStyle w:val="TableGrid"/>
        <w:bidiVisual/>
        <w:tblW w:w="0" w:type="auto"/>
        <w:tblInd w:w="360" w:type="dxa"/>
        <w:tblLook w:val="04A0" w:firstRow="1" w:lastRow="0" w:firstColumn="1" w:lastColumn="0" w:noHBand="0" w:noVBand="1"/>
        <w:tblDescription w:val="קריקריונים וריך הם באים לידי ביטוי בניסוי"/>
      </w:tblPr>
      <w:tblGrid>
        <w:gridCol w:w="2667"/>
        <w:gridCol w:w="5495"/>
      </w:tblGrid>
      <w:tr w:rsidR="00113ADF" w14:paraId="4D4F75C2" w14:textId="77777777" w:rsidTr="00CD10C0">
        <w:trPr>
          <w:trHeight w:val="454"/>
          <w:tblHeader/>
        </w:trPr>
        <w:tc>
          <w:tcPr>
            <w:tcW w:w="2667" w:type="dxa"/>
          </w:tcPr>
          <w:p w14:paraId="56E5D86A" w14:textId="77777777" w:rsidR="00113ADF" w:rsidRDefault="00113ADF" w:rsidP="007210C7">
            <w:pPr>
              <w:rPr>
                <w:rtl/>
              </w:rPr>
            </w:pPr>
            <w:r>
              <w:rPr>
                <w:rFonts w:hint="cs"/>
                <w:rtl/>
              </w:rPr>
              <w:t>קריטריונים</w:t>
            </w:r>
            <w:r w:rsidR="00CD10C0">
              <w:rPr>
                <w:rFonts w:hint="cs"/>
                <w:rtl/>
              </w:rPr>
              <w:t xml:space="preserve"> </w:t>
            </w:r>
            <w:r>
              <w:rPr>
                <w:rFonts w:hint="cs"/>
                <w:rtl/>
              </w:rPr>
              <w:t>(ממדים)</w:t>
            </w:r>
          </w:p>
        </w:tc>
        <w:tc>
          <w:tcPr>
            <w:tcW w:w="5495" w:type="dxa"/>
          </w:tcPr>
          <w:p w14:paraId="4AAC413C" w14:textId="77777777" w:rsidR="00113ADF" w:rsidRDefault="00113ADF" w:rsidP="007210C7">
            <w:pPr>
              <w:rPr>
                <w:rtl/>
              </w:rPr>
            </w:pPr>
            <w:r>
              <w:rPr>
                <w:rFonts w:hint="cs"/>
                <w:rtl/>
              </w:rPr>
              <w:t>התבטאות קריטריונים אלו בניסוי</w:t>
            </w:r>
          </w:p>
        </w:tc>
      </w:tr>
      <w:tr w:rsidR="00113ADF" w14:paraId="63AB8DD3" w14:textId="77777777" w:rsidTr="00CD10C0">
        <w:trPr>
          <w:trHeight w:val="454"/>
          <w:tblHeader/>
        </w:trPr>
        <w:tc>
          <w:tcPr>
            <w:tcW w:w="2667" w:type="dxa"/>
          </w:tcPr>
          <w:p w14:paraId="7C6580F2" w14:textId="77777777" w:rsidR="00113ADF" w:rsidRDefault="00113ADF" w:rsidP="007210C7">
            <w:pPr>
              <w:rPr>
                <w:rtl/>
              </w:rPr>
            </w:pPr>
            <w:r>
              <w:rPr>
                <w:rFonts w:hint="cs"/>
                <w:rtl/>
              </w:rPr>
              <w:t>תומך בידע הקשור לתוכנית הלימודים (כן/חלקית/ לא)</w:t>
            </w:r>
          </w:p>
        </w:tc>
        <w:tc>
          <w:tcPr>
            <w:tcW w:w="5495" w:type="dxa"/>
          </w:tcPr>
          <w:p w14:paraId="5D10AC36" w14:textId="77777777" w:rsidR="00113ADF" w:rsidRDefault="008034E4" w:rsidP="007210C7">
            <w:pPr>
              <w:rPr>
                <w:rtl/>
              </w:rPr>
            </w:pPr>
            <w:r>
              <w:rPr>
                <w:rFonts w:hint="cs"/>
                <w:rtl/>
              </w:rPr>
              <w:t>כן</w:t>
            </w:r>
          </w:p>
        </w:tc>
      </w:tr>
      <w:tr w:rsidR="00113ADF" w14:paraId="7A401E7A" w14:textId="77777777" w:rsidTr="00CD10C0">
        <w:trPr>
          <w:trHeight w:val="454"/>
          <w:tblHeader/>
        </w:trPr>
        <w:tc>
          <w:tcPr>
            <w:tcW w:w="2667" w:type="dxa"/>
          </w:tcPr>
          <w:p w14:paraId="476CBB4F" w14:textId="77777777" w:rsidR="00113ADF" w:rsidRDefault="00113ADF" w:rsidP="007210C7">
            <w:pPr>
              <w:rPr>
                <w:rtl/>
              </w:rPr>
            </w:pPr>
            <w:r>
              <w:rPr>
                <w:rFonts w:hint="cs"/>
                <w:rtl/>
              </w:rPr>
              <w:t>משלב מספר תחומי תוכן (אילו?)</w:t>
            </w:r>
          </w:p>
        </w:tc>
        <w:tc>
          <w:tcPr>
            <w:tcW w:w="5495" w:type="dxa"/>
          </w:tcPr>
          <w:p w14:paraId="315A8F81" w14:textId="77777777" w:rsidR="00113ADF" w:rsidRDefault="00E64E49" w:rsidP="00E64E49">
            <w:pPr>
              <w:rPr>
                <w:rtl/>
              </w:rPr>
            </w:pPr>
            <w:r>
              <w:rPr>
                <w:rFonts w:hint="cs"/>
                <w:rtl/>
              </w:rPr>
              <w:t xml:space="preserve">מבנה וקישור, מצעי ספיחה, </w:t>
            </w:r>
            <w:proofErr w:type="spellStart"/>
            <w:r>
              <w:rPr>
                <w:rFonts w:hint="cs"/>
                <w:rtl/>
              </w:rPr>
              <w:t>ספקטרופוטומטריה</w:t>
            </w:r>
            <w:proofErr w:type="spellEnd"/>
          </w:p>
        </w:tc>
      </w:tr>
      <w:tr w:rsidR="00113ADF" w14:paraId="7E017BAC" w14:textId="77777777" w:rsidTr="00CD10C0">
        <w:trPr>
          <w:trHeight w:val="454"/>
          <w:tblHeader/>
        </w:trPr>
        <w:tc>
          <w:tcPr>
            <w:tcW w:w="2667" w:type="dxa"/>
          </w:tcPr>
          <w:p w14:paraId="08DE2DA1" w14:textId="77777777" w:rsidR="00113ADF" w:rsidRDefault="00113ADF" w:rsidP="007210C7">
            <w:pPr>
              <w:rPr>
                <w:rtl/>
              </w:rPr>
            </w:pPr>
            <w:r>
              <w:rPr>
                <w:rFonts w:hint="cs"/>
                <w:rtl/>
              </w:rPr>
              <w:t>ממחיש רעיון מרכזי בכימיה</w:t>
            </w:r>
          </w:p>
          <w:p w14:paraId="4E891DFA" w14:textId="77777777" w:rsidR="00113ADF" w:rsidRDefault="00113ADF" w:rsidP="007210C7">
            <w:pPr>
              <w:rPr>
                <w:rtl/>
              </w:rPr>
            </w:pPr>
            <w:r>
              <w:rPr>
                <w:rFonts w:hint="cs"/>
                <w:rtl/>
              </w:rPr>
              <w:t>(אם כן, איזה?)</w:t>
            </w:r>
          </w:p>
        </w:tc>
        <w:tc>
          <w:tcPr>
            <w:tcW w:w="5495" w:type="dxa"/>
          </w:tcPr>
          <w:p w14:paraId="7D4FEB44" w14:textId="77777777" w:rsidR="00113ADF" w:rsidRDefault="00E64E49" w:rsidP="007210C7">
            <w:pPr>
              <w:rPr>
                <w:rtl/>
              </w:rPr>
            </w:pPr>
            <w:r>
              <w:rPr>
                <w:rFonts w:hint="cs"/>
                <w:rtl/>
              </w:rPr>
              <w:t>גרף כיול לכימות במדע, עקרון הפעולה של פילטרים לטיהור וטיפול במים</w:t>
            </w:r>
          </w:p>
        </w:tc>
      </w:tr>
      <w:tr w:rsidR="00113ADF" w14:paraId="74A6FE25" w14:textId="77777777" w:rsidTr="00CD10C0">
        <w:trPr>
          <w:trHeight w:val="454"/>
          <w:tblHeader/>
        </w:trPr>
        <w:tc>
          <w:tcPr>
            <w:tcW w:w="2667" w:type="dxa"/>
          </w:tcPr>
          <w:p w14:paraId="19F26BF3" w14:textId="77777777" w:rsidR="00113ADF" w:rsidRDefault="00113ADF" w:rsidP="007210C7">
            <w:pPr>
              <w:rPr>
                <w:rtl/>
              </w:rPr>
            </w:pPr>
            <w:r>
              <w:rPr>
                <w:rFonts w:hint="cs"/>
                <w:rtl/>
              </w:rPr>
              <w:t>מאפשר העברה של ידע מנושאים אחרים (פירוט המושגים)</w:t>
            </w:r>
          </w:p>
        </w:tc>
        <w:tc>
          <w:tcPr>
            <w:tcW w:w="5495" w:type="dxa"/>
          </w:tcPr>
          <w:p w14:paraId="04240380" w14:textId="77777777" w:rsidR="00113ADF" w:rsidRDefault="00E64E49" w:rsidP="007210C7">
            <w:pPr>
              <w:rPr>
                <w:rtl/>
              </w:rPr>
            </w:pPr>
            <w:r>
              <w:rPr>
                <w:rFonts w:hint="cs"/>
                <w:rtl/>
              </w:rPr>
              <w:t xml:space="preserve">מבנה וקישור, מהירות תגובה, </w:t>
            </w:r>
            <w:proofErr w:type="spellStart"/>
            <w:r>
              <w:rPr>
                <w:rFonts w:hint="cs"/>
                <w:rtl/>
              </w:rPr>
              <w:t>ספקטרופוטומטריה</w:t>
            </w:r>
            <w:proofErr w:type="spellEnd"/>
          </w:p>
        </w:tc>
      </w:tr>
      <w:tr w:rsidR="00113ADF" w14:paraId="4EB29F26" w14:textId="77777777" w:rsidTr="00CD10C0">
        <w:trPr>
          <w:trHeight w:val="454"/>
          <w:tblHeader/>
        </w:trPr>
        <w:tc>
          <w:tcPr>
            <w:tcW w:w="2667" w:type="dxa"/>
          </w:tcPr>
          <w:p w14:paraId="4570B792" w14:textId="77777777" w:rsidR="00113ADF" w:rsidRPr="008034E4" w:rsidRDefault="00113ADF" w:rsidP="007210C7">
            <w:pPr>
              <w:rPr>
                <w:highlight w:val="yellow"/>
                <w:rtl/>
              </w:rPr>
            </w:pPr>
            <w:r w:rsidRPr="00711E97">
              <w:rPr>
                <w:rFonts w:hint="cs"/>
                <w:rtl/>
              </w:rPr>
              <w:t>מומלץ לשילוב אחרי/לפני הנושא המרכזי בניסוי</w:t>
            </w:r>
          </w:p>
        </w:tc>
        <w:tc>
          <w:tcPr>
            <w:tcW w:w="5495" w:type="dxa"/>
          </w:tcPr>
          <w:p w14:paraId="103F25B2" w14:textId="77777777" w:rsidR="00113ADF" w:rsidRPr="00E64E49" w:rsidRDefault="00E64E49" w:rsidP="007210C7">
            <w:pPr>
              <w:rPr>
                <w:rtl/>
              </w:rPr>
            </w:pPr>
            <w:r>
              <w:rPr>
                <w:rFonts w:hint="cs"/>
                <w:rtl/>
              </w:rPr>
              <w:t xml:space="preserve">פרק א של </w:t>
            </w:r>
            <w:r w:rsidRPr="00E64E49">
              <w:rPr>
                <w:rFonts w:hint="cs"/>
                <w:rtl/>
              </w:rPr>
              <w:t>הספר "יש לי כימיה עם הסביבה"</w:t>
            </w:r>
          </w:p>
          <w:p w14:paraId="6195E658" w14:textId="77777777" w:rsidR="00E64E49" w:rsidRPr="008034E4" w:rsidRDefault="00E64E49" w:rsidP="007210C7">
            <w:pPr>
              <w:rPr>
                <w:highlight w:val="yellow"/>
                <w:rtl/>
              </w:rPr>
            </w:pPr>
            <w:r w:rsidRPr="00E64E49">
              <w:rPr>
                <w:rFonts w:hint="cs"/>
                <w:rtl/>
              </w:rPr>
              <w:t>אחרי לימוד ספקטרוסקופיה ב"ננו"</w:t>
            </w:r>
          </w:p>
        </w:tc>
      </w:tr>
      <w:tr w:rsidR="00113ADF" w14:paraId="7D179E83" w14:textId="77777777" w:rsidTr="00CD10C0">
        <w:trPr>
          <w:trHeight w:val="454"/>
          <w:tblHeader/>
        </w:trPr>
        <w:tc>
          <w:tcPr>
            <w:tcW w:w="2667" w:type="dxa"/>
          </w:tcPr>
          <w:p w14:paraId="35906533" w14:textId="77777777" w:rsidR="00113ADF" w:rsidRDefault="00113ADF" w:rsidP="007210C7">
            <w:pPr>
              <w:rPr>
                <w:rtl/>
              </w:rPr>
            </w:pPr>
            <w:r>
              <w:rPr>
                <w:rFonts w:hint="cs"/>
                <w:rtl/>
              </w:rPr>
              <w:t>משלב מושגים מעבר לתוכנית הלימודים</w:t>
            </w:r>
            <w:r w:rsidR="008034E4">
              <w:rPr>
                <w:rFonts w:hint="cs"/>
                <w:rtl/>
              </w:rPr>
              <w:t xml:space="preserve"> </w:t>
            </w:r>
            <w:r>
              <w:rPr>
                <w:rFonts w:hint="cs"/>
                <w:rtl/>
              </w:rPr>
              <w:t>(איזה/אילו?)</w:t>
            </w:r>
          </w:p>
        </w:tc>
        <w:tc>
          <w:tcPr>
            <w:tcW w:w="5495" w:type="dxa"/>
          </w:tcPr>
          <w:p w14:paraId="7F871AAF" w14:textId="77777777" w:rsidR="00113ADF" w:rsidRDefault="00E64E49" w:rsidP="007210C7">
            <w:pPr>
              <w:rPr>
                <w:rtl/>
              </w:rPr>
            </w:pPr>
            <w:r>
              <w:rPr>
                <w:rFonts w:hint="cs"/>
                <w:rtl/>
              </w:rPr>
              <w:t xml:space="preserve">עקרון הפעולה של פילטרים לטיהור וטיפול במים, שיטה </w:t>
            </w:r>
            <w:proofErr w:type="spellStart"/>
            <w:r>
              <w:rPr>
                <w:rFonts w:hint="cs"/>
                <w:rtl/>
              </w:rPr>
              <w:t>ספקטרופוטומטרית</w:t>
            </w:r>
            <w:proofErr w:type="spellEnd"/>
            <w:r>
              <w:rPr>
                <w:rFonts w:hint="cs"/>
                <w:rtl/>
              </w:rPr>
              <w:t xml:space="preserve"> כשיטה לבדיקות דם, קרקע, מזון וכו'</w:t>
            </w:r>
          </w:p>
        </w:tc>
      </w:tr>
      <w:tr w:rsidR="00113ADF" w14:paraId="43A84E40" w14:textId="77777777" w:rsidTr="00CD10C0">
        <w:trPr>
          <w:trHeight w:val="454"/>
          <w:tblHeader/>
        </w:trPr>
        <w:tc>
          <w:tcPr>
            <w:tcW w:w="2667" w:type="dxa"/>
          </w:tcPr>
          <w:p w14:paraId="0E28FA02" w14:textId="77777777" w:rsidR="00113ADF" w:rsidRDefault="00113ADF" w:rsidP="007210C7">
            <w:pPr>
              <w:rPr>
                <w:rtl/>
              </w:rPr>
            </w:pPr>
            <w:r>
              <w:rPr>
                <w:rFonts w:hint="cs"/>
                <w:rtl/>
              </w:rPr>
              <w:t>הניסוי המקדים חוויתי/מפתיע(כן/לא, פירוט)</w:t>
            </w:r>
          </w:p>
        </w:tc>
        <w:tc>
          <w:tcPr>
            <w:tcW w:w="5495" w:type="dxa"/>
          </w:tcPr>
          <w:p w14:paraId="550BE04A" w14:textId="77777777" w:rsidR="00113ADF" w:rsidRDefault="00E64E49" w:rsidP="00E64E49">
            <w:pPr>
              <w:rPr>
                <w:rtl/>
              </w:rPr>
            </w:pPr>
            <w:r>
              <w:rPr>
                <w:rFonts w:hint="cs"/>
                <w:rtl/>
              </w:rPr>
              <w:t>הניסוי בו נעלם הצבע אחרי חשיפה לפחם פעיל</w:t>
            </w:r>
            <w:r w:rsidR="00602758">
              <w:rPr>
                <w:rFonts w:hint="cs"/>
                <w:rtl/>
              </w:rPr>
              <w:t xml:space="preserve"> מפתיע-אין "ואו", תלמידים מופתעים </w:t>
            </w:r>
            <w:r>
              <w:rPr>
                <w:rFonts w:hint="cs"/>
                <w:rtl/>
              </w:rPr>
              <w:t xml:space="preserve">מהיעילות של הספיחה של פחם פעיל ושל מחליף </w:t>
            </w:r>
            <w:proofErr w:type="spellStart"/>
            <w:r>
              <w:rPr>
                <w:rFonts w:hint="cs"/>
                <w:rtl/>
              </w:rPr>
              <w:t>הקטיונים</w:t>
            </w:r>
            <w:proofErr w:type="spellEnd"/>
            <w:r>
              <w:rPr>
                <w:rFonts w:hint="cs"/>
                <w:rtl/>
              </w:rPr>
              <w:t>. כאשר יש שינוי צבע זה מפתיע.</w:t>
            </w:r>
          </w:p>
        </w:tc>
      </w:tr>
      <w:tr w:rsidR="00113ADF" w14:paraId="1D05EC84" w14:textId="77777777" w:rsidTr="00CD10C0">
        <w:trPr>
          <w:trHeight w:val="454"/>
          <w:tblHeader/>
        </w:trPr>
        <w:tc>
          <w:tcPr>
            <w:tcW w:w="2667" w:type="dxa"/>
          </w:tcPr>
          <w:p w14:paraId="2ACEBF26" w14:textId="77777777" w:rsidR="00113ADF" w:rsidRDefault="00113ADF" w:rsidP="007210C7">
            <w:pPr>
              <w:rPr>
                <w:rtl/>
              </w:rPr>
            </w:pPr>
            <w:r>
              <w:rPr>
                <w:rFonts w:hint="cs"/>
                <w:rtl/>
              </w:rPr>
              <w:t>ייתכנו תוצאות ניסוי בלתי צפויות (כן/ לא + דוגמא במידת האפשר)</w:t>
            </w:r>
          </w:p>
        </w:tc>
        <w:tc>
          <w:tcPr>
            <w:tcW w:w="5495" w:type="dxa"/>
          </w:tcPr>
          <w:p w14:paraId="5887DCBC" w14:textId="77777777" w:rsidR="00E64E49" w:rsidRDefault="00711E97" w:rsidP="00E64E49">
            <w:pPr>
              <w:rPr>
                <w:rtl/>
              </w:rPr>
            </w:pPr>
            <w:r>
              <w:rPr>
                <w:rFonts w:hint="cs"/>
                <w:rtl/>
              </w:rPr>
              <w:t xml:space="preserve">יש, </w:t>
            </w:r>
            <w:r w:rsidR="00E64E49">
              <w:rPr>
                <w:rFonts w:hint="cs"/>
                <w:rtl/>
              </w:rPr>
              <w:t>בע</w:t>
            </w:r>
            <w:r w:rsidR="00C57D75">
              <w:rPr>
                <w:rFonts w:hint="cs"/>
                <w:rtl/>
              </w:rPr>
              <w:t>י</w:t>
            </w:r>
            <w:r w:rsidR="00E64E49">
              <w:rPr>
                <w:rFonts w:hint="cs"/>
                <w:rtl/>
              </w:rPr>
              <w:t xml:space="preserve">קר כאשר זמן החשיפה למצע הספיחה גדול. </w:t>
            </w:r>
          </w:p>
          <w:p w14:paraId="6F2C0085" w14:textId="77777777" w:rsidR="00227FD8" w:rsidRDefault="00E64E49" w:rsidP="00C57D75">
            <w:pPr>
              <w:rPr>
                <w:rtl/>
              </w:rPr>
            </w:pPr>
            <w:r>
              <w:rPr>
                <w:rFonts w:hint="cs"/>
                <w:rtl/>
              </w:rPr>
              <w:t>התלמידים משערים שיהיה קשר ישיר בין כמות המצע ויעילות הספיחה וגם תמיסות יחסית מרוכזות "מתבהרות" לגמר</w:t>
            </w:r>
            <w:r w:rsidR="00C57D75">
              <w:rPr>
                <w:rFonts w:hint="cs"/>
                <w:rtl/>
              </w:rPr>
              <w:t>י</w:t>
            </w:r>
            <w:r>
              <w:rPr>
                <w:rFonts w:hint="cs"/>
                <w:rtl/>
              </w:rPr>
              <w:t xml:space="preserve"> גם בכמויות קטנות של מצע.</w:t>
            </w:r>
          </w:p>
          <w:p w14:paraId="061CE18F" w14:textId="77777777" w:rsidR="00602758" w:rsidRDefault="00602758" w:rsidP="00602758">
            <w:pPr>
              <w:rPr>
                <w:rtl/>
              </w:rPr>
            </w:pPr>
          </w:p>
        </w:tc>
      </w:tr>
      <w:tr w:rsidR="00113ADF" w14:paraId="58F1A1D9" w14:textId="77777777" w:rsidTr="00CD10C0">
        <w:trPr>
          <w:trHeight w:val="454"/>
          <w:tblHeader/>
        </w:trPr>
        <w:tc>
          <w:tcPr>
            <w:tcW w:w="2667" w:type="dxa"/>
          </w:tcPr>
          <w:p w14:paraId="074F34F6" w14:textId="77777777" w:rsidR="00113ADF" w:rsidRDefault="00113ADF" w:rsidP="007210C7">
            <w:pPr>
              <w:rPr>
                <w:rtl/>
              </w:rPr>
            </w:pPr>
            <w:r>
              <w:rPr>
                <w:rFonts w:hint="cs"/>
                <w:rtl/>
              </w:rPr>
              <w:t>מסביר תופעה/תופעות מחיי יום יום (איזה/אילו?)</w:t>
            </w:r>
          </w:p>
        </w:tc>
        <w:tc>
          <w:tcPr>
            <w:tcW w:w="5495" w:type="dxa"/>
          </w:tcPr>
          <w:p w14:paraId="04AF6CE8" w14:textId="77777777" w:rsidR="00113ADF" w:rsidRDefault="0038718A" w:rsidP="007210C7">
            <w:pPr>
              <w:rPr>
                <w:rtl/>
              </w:rPr>
            </w:pPr>
            <w:r>
              <w:rPr>
                <w:rFonts w:hint="cs"/>
                <w:rtl/>
              </w:rPr>
              <w:t>עקרון הפעולה של פילטרים לטיהור וטיפול במים</w:t>
            </w:r>
          </w:p>
        </w:tc>
      </w:tr>
      <w:tr w:rsidR="00113ADF" w14:paraId="13FC6DEE" w14:textId="77777777" w:rsidTr="00CD10C0">
        <w:trPr>
          <w:trHeight w:val="454"/>
          <w:tblHeader/>
        </w:trPr>
        <w:tc>
          <w:tcPr>
            <w:tcW w:w="2667" w:type="dxa"/>
          </w:tcPr>
          <w:p w14:paraId="48DAEA0F" w14:textId="77777777" w:rsidR="00113ADF" w:rsidRDefault="00113ADF" w:rsidP="007210C7">
            <w:pPr>
              <w:rPr>
                <w:rtl/>
              </w:rPr>
            </w:pPr>
            <w:r>
              <w:rPr>
                <w:rFonts w:hint="cs"/>
                <w:rtl/>
              </w:rPr>
              <w:t>מדגיש מיומנויות חקר מסוימות (אילו?)</w:t>
            </w:r>
          </w:p>
        </w:tc>
        <w:tc>
          <w:tcPr>
            <w:tcW w:w="5495" w:type="dxa"/>
          </w:tcPr>
          <w:p w14:paraId="11520E54" w14:textId="77777777" w:rsidR="00113ADF" w:rsidRDefault="0038718A" w:rsidP="007210C7">
            <w:pPr>
              <w:rPr>
                <w:rtl/>
              </w:rPr>
            </w:pPr>
            <w:r>
              <w:rPr>
                <w:rFonts w:hint="cs"/>
                <w:rtl/>
              </w:rPr>
              <w:t>כל השלבים בחקר מודגשות בניסוי הזה</w:t>
            </w:r>
          </w:p>
        </w:tc>
      </w:tr>
      <w:tr w:rsidR="00113ADF" w14:paraId="1B9A59B3" w14:textId="77777777" w:rsidTr="00CD10C0">
        <w:trPr>
          <w:trHeight w:val="454"/>
          <w:tblHeader/>
        </w:trPr>
        <w:tc>
          <w:tcPr>
            <w:tcW w:w="2667" w:type="dxa"/>
          </w:tcPr>
          <w:p w14:paraId="56120CE4" w14:textId="77777777" w:rsidR="00113ADF" w:rsidRDefault="00113ADF" w:rsidP="007210C7">
            <w:pPr>
              <w:rPr>
                <w:rtl/>
              </w:rPr>
            </w:pPr>
            <w:r>
              <w:rPr>
                <w:rFonts w:hint="cs"/>
                <w:rtl/>
              </w:rPr>
              <w:t>דורש עבודה עם ציוד או חומרים מיוחדים (אילו?)</w:t>
            </w:r>
          </w:p>
        </w:tc>
        <w:tc>
          <w:tcPr>
            <w:tcW w:w="5495" w:type="dxa"/>
          </w:tcPr>
          <w:p w14:paraId="0D8560F8" w14:textId="77777777" w:rsidR="00227FD8" w:rsidRDefault="0038718A" w:rsidP="00227FD8">
            <w:pPr>
              <w:rPr>
                <w:rtl/>
              </w:rPr>
            </w:pPr>
            <w:r>
              <w:rPr>
                <w:rFonts w:hint="cs"/>
                <w:rtl/>
              </w:rPr>
              <w:t xml:space="preserve">נדרשים מצעי ספיחה שרוכשים במיוחד </w:t>
            </w:r>
            <w:proofErr w:type="spellStart"/>
            <w:r>
              <w:rPr>
                <w:rFonts w:hint="cs"/>
                <w:rtl/>
              </w:rPr>
              <w:t>וספקטרופוטומטר</w:t>
            </w:r>
            <w:proofErr w:type="spellEnd"/>
            <w:r>
              <w:rPr>
                <w:rFonts w:hint="cs"/>
                <w:rtl/>
              </w:rPr>
              <w:t>.</w:t>
            </w:r>
          </w:p>
          <w:p w14:paraId="50E5D146" w14:textId="77777777" w:rsidR="0038718A" w:rsidRDefault="0038718A" w:rsidP="00227FD8">
            <w:pPr>
              <w:rPr>
                <w:rtl/>
              </w:rPr>
            </w:pPr>
            <w:r>
              <w:rPr>
                <w:rFonts w:hint="cs"/>
                <w:rtl/>
              </w:rPr>
              <w:t>צריך מאזניים אנליטיים לשקילה של פחם פעיל בכמויות של עשיריות גרמים כדי לראות שינויים.</w:t>
            </w:r>
          </w:p>
        </w:tc>
      </w:tr>
      <w:tr w:rsidR="00113ADF" w14:paraId="03749421" w14:textId="77777777" w:rsidTr="00CD10C0">
        <w:trPr>
          <w:trHeight w:val="454"/>
          <w:tblHeader/>
        </w:trPr>
        <w:tc>
          <w:tcPr>
            <w:tcW w:w="2667" w:type="dxa"/>
          </w:tcPr>
          <w:p w14:paraId="0B6FF7C1" w14:textId="77777777" w:rsidR="00113ADF" w:rsidRDefault="00113ADF" w:rsidP="007210C7">
            <w:pPr>
              <w:rPr>
                <w:rtl/>
              </w:rPr>
            </w:pPr>
            <w:r>
              <w:rPr>
                <w:rFonts w:hint="cs"/>
                <w:rtl/>
              </w:rPr>
              <w:t>מאפשר מדדים כמותיים/סמי-כמותיים (פירוט)</w:t>
            </w:r>
          </w:p>
        </w:tc>
        <w:tc>
          <w:tcPr>
            <w:tcW w:w="5495" w:type="dxa"/>
          </w:tcPr>
          <w:p w14:paraId="618064C7" w14:textId="77777777" w:rsidR="00962EAE" w:rsidRDefault="00962EAE" w:rsidP="0038718A">
            <w:pPr>
              <w:rPr>
                <w:rtl/>
              </w:rPr>
            </w:pPr>
            <w:r>
              <w:rPr>
                <w:rFonts w:hint="cs"/>
                <w:rtl/>
              </w:rPr>
              <w:t xml:space="preserve">ניתן לעקוב אחרי </w:t>
            </w:r>
            <w:r w:rsidR="0038718A">
              <w:rPr>
                <w:rFonts w:hint="cs"/>
                <w:rtl/>
              </w:rPr>
              <w:t>השפעת מסה/סוג/זמן חשיפה של המצע על עוצמת צבע התסנין.</w:t>
            </w:r>
          </w:p>
          <w:p w14:paraId="15A712F1" w14:textId="77777777" w:rsidR="0038718A" w:rsidRDefault="0038718A" w:rsidP="0038718A">
            <w:pPr>
              <w:rPr>
                <w:rtl/>
              </w:rPr>
            </w:pPr>
            <w:r>
              <w:rPr>
                <w:rFonts w:hint="cs"/>
                <w:rtl/>
              </w:rPr>
              <w:t>ניתן לעקוב אחרי השפעת ריכוז/סוג היונים בתמיסה על ריכוז התסנין.</w:t>
            </w:r>
          </w:p>
          <w:p w14:paraId="458E6990" w14:textId="77777777" w:rsidR="0038718A" w:rsidRDefault="0038718A" w:rsidP="0038718A">
            <w:pPr>
              <w:rPr>
                <w:rtl/>
              </w:rPr>
            </w:pPr>
          </w:p>
        </w:tc>
      </w:tr>
      <w:tr w:rsidR="00113ADF" w14:paraId="426FA5FF" w14:textId="77777777" w:rsidTr="00CD10C0">
        <w:trPr>
          <w:trHeight w:val="454"/>
          <w:tblHeader/>
        </w:trPr>
        <w:tc>
          <w:tcPr>
            <w:tcW w:w="2667" w:type="dxa"/>
          </w:tcPr>
          <w:p w14:paraId="2A636F29" w14:textId="77777777" w:rsidR="00113ADF" w:rsidRDefault="00113ADF" w:rsidP="007210C7">
            <w:pPr>
              <w:rPr>
                <w:rtl/>
              </w:rPr>
            </w:pPr>
            <w:r>
              <w:rPr>
                <w:rFonts w:hint="cs"/>
                <w:rtl/>
              </w:rPr>
              <w:t>מורכבות הניסוי (מחייב תכנון רב שלבי, ......)</w:t>
            </w:r>
          </w:p>
        </w:tc>
        <w:tc>
          <w:tcPr>
            <w:tcW w:w="5495" w:type="dxa"/>
          </w:tcPr>
          <w:p w14:paraId="43AC4213" w14:textId="77777777" w:rsidR="00113ADF" w:rsidRDefault="0038718A" w:rsidP="007210C7">
            <w:pPr>
              <w:rPr>
                <w:rtl/>
              </w:rPr>
            </w:pPr>
            <w:r>
              <w:rPr>
                <w:rFonts w:hint="cs"/>
                <w:rtl/>
              </w:rPr>
              <w:t xml:space="preserve">הניסוי הזה דורש מיומנויות מגוונות כי יש שילוב של עבודה עם </w:t>
            </w:r>
            <w:proofErr w:type="spellStart"/>
            <w:r>
              <w:rPr>
                <w:rFonts w:hint="cs"/>
                <w:rtl/>
              </w:rPr>
              <w:t>ספקטרופוטומטר</w:t>
            </w:r>
            <w:proofErr w:type="spellEnd"/>
          </w:p>
        </w:tc>
      </w:tr>
      <w:tr w:rsidR="00113ADF" w14:paraId="0115D911" w14:textId="77777777" w:rsidTr="00CD10C0">
        <w:trPr>
          <w:trHeight w:val="454"/>
          <w:tblHeader/>
        </w:trPr>
        <w:tc>
          <w:tcPr>
            <w:tcW w:w="2667" w:type="dxa"/>
          </w:tcPr>
          <w:p w14:paraId="50401255" w14:textId="77777777" w:rsidR="00113ADF" w:rsidRDefault="00113ADF" w:rsidP="007210C7">
            <w:pPr>
              <w:rPr>
                <w:rtl/>
              </w:rPr>
            </w:pPr>
            <w:r>
              <w:rPr>
                <w:rFonts w:hint="cs"/>
                <w:rtl/>
              </w:rPr>
              <w:t>מחייב שיתוף פעולה של כל הקבוצה באופן מיוחד</w:t>
            </w:r>
          </w:p>
        </w:tc>
        <w:tc>
          <w:tcPr>
            <w:tcW w:w="5495" w:type="dxa"/>
          </w:tcPr>
          <w:p w14:paraId="450C39E5" w14:textId="77777777" w:rsidR="00113ADF" w:rsidRDefault="0038718A" w:rsidP="007210C7">
            <w:pPr>
              <w:rPr>
                <w:rtl/>
              </w:rPr>
            </w:pPr>
            <w:r>
              <w:rPr>
                <w:rFonts w:hint="cs"/>
                <w:rtl/>
              </w:rPr>
              <w:t>מחייב שיתוף פעולה של כל התלמידים כי הניסוי מורכב</w:t>
            </w:r>
          </w:p>
        </w:tc>
      </w:tr>
      <w:tr w:rsidR="00113ADF" w14:paraId="467FC45D" w14:textId="77777777" w:rsidTr="00CD10C0">
        <w:trPr>
          <w:trHeight w:val="454"/>
          <w:tblHeader/>
        </w:trPr>
        <w:tc>
          <w:tcPr>
            <w:tcW w:w="2667" w:type="dxa"/>
          </w:tcPr>
          <w:p w14:paraId="3E35109B" w14:textId="77777777" w:rsidR="00113ADF" w:rsidRDefault="00113ADF" w:rsidP="007210C7">
            <w:pPr>
              <w:rPr>
                <w:rtl/>
              </w:rPr>
            </w:pPr>
            <w:r>
              <w:rPr>
                <w:rFonts w:hint="cs"/>
                <w:rtl/>
              </w:rPr>
              <w:t xml:space="preserve">רמת חקר מומלצת חלקי/מלא (שיקולים) </w:t>
            </w:r>
          </w:p>
        </w:tc>
        <w:tc>
          <w:tcPr>
            <w:tcW w:w="5495" w:type="dxa"/>
          </w:tcPr>
          <w:p w14:paraId="14CAE354" w14:textId="77777777" w:rsidR="00113ADF" w:rsidRDefault="00962EAE" w:rsidP="0038718A">
            <w:pPr>
              <w:rPr>
                <w:rtl/>
              </w:rPr>
            </w:pPr>
            <w:r>
              <w:rPr>
                <w:rFonts w:hint="cs"/>
                <w:rtl/>
              </w:rPr>
              <w:t xml:space="preserve">הניסוי ברמה מלאה </w:t>
            </w:r>
            <w:r w:rsidR="0038718A">
              <w:rPr>
                <w:rFonts w:hint="cs"/>
                <w:rtl/>
              </w:rPr>
              <w:t xml:space="preserve">מומלץ במהלך </w:t>
            </w:r>
            <w:proofErr w:type="spellStart"/>
            <w:r w:rsidR="0038718A">
              <w:rPr>
                <w:rFonts w:hint="cs"/>
                <w:rtl/>
              </w:rPr>
              <w:t>יב</w:t>
            </w:r>
            <w:proofErr w:type="spellEnd"/>
            <w:r w:rsidR="0038718A">
              <w:rPr>
                <w:rFonts w:hint="cs"/>
                <w:rtl/>
              </w:rPr>
              <w:t xml:space="preserve"> או בסוף. הניסוי נותן הרגשה של סיפוק כי הוא ממש חקר עם מכשור מתקדם. עקרונות המדעיים לא מורכבים, התלמידים יכולים להסביר גם תוצאות בלתי צפויות בקלות יחסית ובכך הם לומדים</w:t>
            </w:r>
          </w:p>
        </w:tc>
      </w:tr>
      <w:tr w:rsidR="00113ADF" w14:paraId="133689B0" w14:textId="77777777" w:rsidTr="00CD10C0">
        <w:trPr>
          <w:trHeight w:val="454"/>
          <w:tblHeader/>
        </w:trPr>
        <w:tc>
          <w:tcPr>
            <w:tcW w:w="2667" w:type="dxa"/>
          </w:tcPr>
          <w:p w14:paraId="2E9CFC21" w14:textId="77777777" w:rsidR="00113ADF" w:rsidRDefault="00113ADF" w:rsidP="00113ADF">
            <w:pPr>
              <w:rPr>
                <w:rtl/>
              </w:rPr>
            </w:pPr>
            <w:r>
              <w:rPr>
                <w:rFonts w:hint="cs"/>
                <w:rtl/>
              </w:rPr>
              <w:t>הערות בנושא בטיחות</w:t>
            </w:r>
          </w:p>
        </w:tc>
        <w:tc>
          <w:tcPr>
            <w:tcW w:w="5495" w:type="dxa"/>
          </w:tcPr>
          <w:p w14:paraId="57813762" w14:textId="77777777" w:rsidR="00113ADF" w:rsidRDefault="00602758" w:rsidP="007210C7">
            <w:pPr>
              <w:rPr>
                <w:rtl/>
              </w:rPr>
            </w:pPr>
            <w:r>
              <w:rPr>
                <w:rFonts w:hint="cs"/>
                <w:rtl/>
              </w:rPr>
              <w:t>אין הוראות מיוחדות</w:t>
            </w:r>
          </w:p>
        </w:tc>
      </w:tr>
      <w:tr w:rsidR="00113ADF" w14:paraId="6DBAC9C7" w14:textId="77777777" w:rsidTr="00CD10C0">
        <w:trPr>
          <w:trHeight w:val="454"/>
          <w:tblHeader/>
        </w:trPr>
        <w:tc>
          <w:tcPr>
            <w:tcW w:w="2667" w:type="dxa"/>
          </w:tcPr>
          <w:p w14:paraId="2E4CEBAC" w14:textId="77777777" w:rsidR="00113ADF" w:rsidRDefault="00113ADF" w:rsidP="007210C7">
            <w:pPr>
              <w:rPr>
                <w:rtl/>
              </w:rPr>
            </w:pPr>
            <w:r>
              <w:rPr>
                <w:rFonts w:hint="cs"/>
                <w:rtl/>
              </w:rPr>
              <w:t>הערות מיוחדות</w:t>
            </w:r>
          </w:p>
          <w:p w14:paraId="57F9EAF1" w14:textId="77777777" w:rsidR="00113ADF" w:rsidRDefault="00113ADF" w:rsidP="007210C7">
            <w:pPr>
              <w:rPr>
                <w:rtl/>
              </w:rPr>
            </w:pPr>
          </w:p>
        </w:tc>
        <w:tc>
          <w:tcPr>
            <w:tcW w:w="5495" w:type="dxa"/>
          </w:tcPr>
          <w:p w14:paraId="29B70801" w14:textId="77777777" w:rsidR="00113ADF" w:rsidRDefault="0038718A" w:rsidP="0038718A">
            <w:pPr>
              <w:rPr>
                <w:rtl/>
              </w:rPr>
            </w:pPr>
            <w:r>
              <w:rPr>
                <w:rFonts w:hint="cs"/>
                <w:rtl/>
              </w:rPr>
              <w:t>רצוי לבצע את הניסוי ביום אחד</w:t>
            </w:r>
          </w:p>
        </w:tc>
      </w:tr>
    </w:tbl>
    <w:p w14:paraId="4EAE9710" w14:textId="77777777" w:rsidR="008B730B" w:rsidRDefault="008B730B" w:rsidP="008B730B">
      <w:pPr>
        <w:rPr>
          <w:rtl/>
        </w:rPr>
      </w:pPr>
    </w:p>
    <w:p w14:paraId="0AC9D120" w14:textId="31A43636" w:rsidR="008B730B" w:rsidRDefault="008B730B" w:rsidP="008B730B">
      <w:pPr>
        <w:rPr>
          <w:rtl/>
        </w:rPr>
      </w:pPr>
      <w:r>
        <w:rPr>
          <w:rFonts w:hint="cs"/>
          <w:rtl/>
        </w:rPr>
        <w:lastRenderedPageBreak/>
        <w:t>באתר של מכון דוידסון תוכלו למצוא רעיון לניסוי נוסף:</w:t>
      </w:r>
    </w:p>
    <w:p w14:paraId="31DBD912" w14:textId="731D05B6" w:rsidR="0010296E" w:rsidRDefault="008B730B" w:rsidP="008B730B">
      <w:hyperlink r:id="rId5" w:history="1">
        <w:r w:rsidRPr="008B730B">
          <w:rPr>
            <w:rStyle w:val="Hyperlink"/>
            <w:rtl/>
          </w:rPr>
          <w:t>בקישור</w:t>
        </w:r>
      </w:hyperlink>
      <w:r w:rsidRPr="008B730B">
        <w:rPr>
          <w:rtl/>
        </w:rPr>
        <w:t xml:space="preserve"> מובא ניסוי מלווה בהסבר תיאורטי וסרטון קצר על איך לטהר מים </w:t>
      </w:r>
      <w:proofErr w:type="spellStart"/>
      <w:r w:rsidRPr="008B730B">
        <w:rPr>
          <w:rtl/>
        </w:rPr>
        <w:t>ע''י</w:t>
      </w:r>
      <w:proofErr w:type="spellEnd"/>
      <w:r w:rsidRPr="008B730B">
        <w:rPr>
          <w:rtl/>
        </w:rPr>
        <w:t xml:space="preserve"> שימוש בפחם פעיל. בגלל שטח הפנים הנקבובי הגדול שלו יש לפחם יכולת יוצאת דופן לספוח חומרים. יכולת הספיחה של פחם חזקה במיוחד ביחס לתרכובות פחמן אחרות אך אינה מוגבלת רק להן. צבעי מאכל הם תרכובות פחמן ולכן הם נספחים לפחם בקלות</w:t>
      </w:r>
      <w:r w:rsidRPr="008B730B">
        <w:t>.</w:t>
      </w:r>
    </w:p>
    <w:sectPr w:rsidR="0010296E"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ADF"/>
    <w:rsid w:val="000E2697"/>
    <w:rsid w:val="0010296E"/>
    <w:rsid w:val="00113ADF"/>
    <w:rsid w:val="002203E7"/>
    <w:rsid w:val="00227FD8"/>
    <w:rsid w:val="0038718A"/>
    <w:rsid w:val="00411364"/>
    <w:rsid w:val="00602758"/>
    <w:rsid w:val="00663B56"/>
    <w:rsid w:val="00711E97"/>
    <w:rsid w:val="007C1C03"/>
    <w:rsid w:val="008034E4"/>
    <w:rsid w:val="008B730B"/>
    <w:rsid w:val="00962EAE"/>
    <w:rsid w:val="00A170AE"/>
    <w:rsid w:val="00A35861"/>
    <w:rsid w:val="00AA5D05"/>
    <w:rsid w:val="00AF09D2"/>
    <w:rsid w:val="00B950EB"/>
    <w:rsid w:val="00BB1B1E"/>
    <w:rsid w:val="00C33C3F"/>
    <w:rsid w:val="00C57D75"/>
    <w:rsid w:val="00CD10C0"/>
    <w:rsid w:val="00E64E49"/>
    <w:rsid w:val="00EC18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06F7"/>
  <w15:docId w15:val="{1CEDBE8D-FFD2-40A4-AC3B-7C9491C8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D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30B"/>
    <w:rPr>
      <w:color w:val="0000FF" w:themeColor="hyperlink"/>
      <w:u w:val="single"/>
    </w:rPr>
  </w:style>
  <w:style w:type="character" w:styleId="UnresolvedMention">
    <w:name w:val="Unresolved Mention"/>
    <w:basedOn w:val="DefaultParagraphFont"/>
    <w:uiPriority w:val="99"/>
    <w:semiHidden/>
    <w:unhideWhenUsed/>
    <w:rsid w:val="008B7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vidson.weizmann.ac.il/online/scienceathome/chemistry/%D7%90%D7%99%D7%9A-%D7%9C%D7%98%D7%94%D7%A8-%D7%9E%D7%99%D7%9D-%D7%91%D7%A2%D7%96%D7%A8%D7%AA-%D7%A4%D7%97%D7%9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Shelly Livne</cp:lastModifiedBy>
  <cp:revision>8</cp:revision>
  <dcterms:created xsi:type="dcterms:W3CDTF">2014-08-25T08:15:00Z</dcterms:created>
  <dcterms:modified xsi:type="dcterms:W3CDTF">2025-03-19T12:33:00Z</dcterms:modified>
</cp:coreProperties>
</file>