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7CA12D" w14:textId="77777777" w:rsidR="00FC7263" w:rsidRPr="00A038D3" w:rsidRDefault="00A82717" w:rsidP="00A038D3">
      <w:pPr>
        <w:pStyle w:val="Heading1"/>
        <w:bidi/>
        <w:rPr>
          <w:rFonts w:asciiTheme="minorBidi" w:hAnsiTheme="minorBidi" w:cstheme="minorBidi"/>
          <w:sz w:val="40"/>
          <w:szCs w:val="40"/>
          <w:rtl/>
        </w:rPr>
      </w:pPr>
      <w:r w:rsidRPr="00A038D3">
        <w:rPr>
          <w:rFonts w:asciiTheme="minorBidi" w:hAnsiTheme="minorBidi" w:cstheme="minorBidi"/>
          <w:sz w:val="40"/>
          <w:szCs w:val="40"/>
          <w:rtl/>
        </w:rPr>
        <w:t xml:space="preserve">משימת </w:t>
      </w:r>
      <w:r w:rsidR="009F2E0E" w:rsidRPr="00A038D3">
        <w:rPr>
          <w:rFonts w:asciiTheme="minorBidi" w:hAnsiTheme="minorBidi" w:cstheme="minorBidi"/>
          <w:sz w:val="40"/>
          <w:szCs w:val="40"/>
          <w:rtl/>
        </w:rPr>
        <w:t>הערכה</w:t>
      </w:r>
      <w:r w:rsidRPr="00A038D3">
        <w:rPr>
          <w:rFonts w:asciiTheme="minorBidi" w:hAnsiTheme="minorBidi" w:cstheme="minorBidi"/>
          <w:sz w:val="40"/>
          <w:szCs w:val="40"/>
          <w:rtl/>
        </w:rPr>
        <w:t xml:space="preserve"> חלופית</w:t>
      </w:r>
      <w:r w:rsidR="004657EA" w:rsidRPr="00A038D3">
        <w:rPr>
          <w:rFonts w:asciiTheme="minorBidi" w:hAnsiTheme="minorBidi" w:cstheme="minorBidi"/>
          <w:sz w:val="40"/>
          <w:szCs w:val="40"/>
          <w:rtl/>
        </w:rPr>
        <w:t xml:space="preserve"> בנושא</w:t>
      </w:r>
      <w:r w:rsidRPr="00A038D3">
        <w:rPr>
          <w:rFonts w:asciiTheme="minorBidi" w:hAnsiTheme="minorBidi" w:cstheme="minorBidi"/>
          <w:sz w:val="40"/>
          <w:szCs w:val="40"/>
          <w:rtl/>
        </w:rPr>
        <w:t xml:space="preserve"> </w:t>
      </w:r>
      <w:r w:rsidR="00E4240D" w:rsidRPr="00A038D3">
        <w:rPr>
          <w:rFonts w:asciiTheme="minorBidi" w:hAnsiTheme="minorBidi" w:cstheme="minorBidi"/>
          <w:sz w:val="40"/>
          <w:szCs w:val="40"/>
          <w:rtl/>
        </w:rPr>
        <w:t>ממתיקים מלאכותיים</w:t>
      </w:r>
    </w:p>
    <w:p w14:paraId="1F401B56" w14:textId="77777777" w:rsidR="00D36D64" w:rsidRDefault="00D36D64" w:rsidP="00E4240D">
      <w:pPr>
        <w:spacing w:after="0" w:line="360" w:lineRule="auto"/>
        <w:jc w:val="center"/>
        <w:rPr>
          <w:rFonts w:cs="David"/>
          <w:b/>
          <w:bCs/>
          <w:sz w:val="28"/>
          <w:szCs w:val="28"/>
          <w:rtl/>
        </w:rPr>
      </w:pPr>
    </w:p>
    <w:p w14:paraId="79657081" w14:textId="21871B31" w:rsidR="000D5D76" w:rsidRPr="00F5328D" w:rsidRDefault="000D5D76" w:rsidP="000D5D76">
      <w:pPr>
        <w:spacing w:after="0" w:line="360" w:lineRule="auto"/>
        <w:rPr>
          <w:rFonts w:cs="David"/>
          <w:b/>
          <w:bCs/>
          <w:sz w:val="24"/>
          <w:szCs w:val="24"/>
        </w:rPr>
      </w:pPr>
      <w:r>
        <w:rPr>
          <w:rFonts w:asciiTheme="majorBidi" w:hAnsiTheme="majorBidi" w:cs="David" w:hint="cs"/>
          <w:b/>
          <w:bCs/>
          <w:color w:val="C0504D" w:themeColor="accent2"/>
          <w:sz w:val="24"/>
          <w:szCs w:val="24"/>
          <w:rtl/>
        </w:rPr>
        <w:t xml:space="preserve">1. </w:t>
      </w:r>
      <w:r w:rsidRPr="00E51F4D">
        <w:rPr>
          <w:rFonts w:asciiTheme="majorBidi" w:hAnsiTheme="majorBidi" w:cs="David" w:hint="cs"/>
          <w:b/>
          <w:bCs/>
          <w:color w:val="C0504D" w:themeColor="accent2"/>
          <w:sz w:val="24"/>
          <w:szCs w:val="24"/>
          <w:rtl/>
        </w:rPr>
        <w:t>ת</w:t>
      </w:r>
      <w:r w:rsidR="004E0780">
        <w:rPr>
          <w:rFonts w:asciiTheme="majorBidi" w:hAnsiTheme="majorBidi" w:cs="David" w:hint="cs"/>
          <w:b/>
          <w:bCs/>
          <w:color w:val="C0504D" w:themeColor="accent2"/>
          <w:sz w:val="24"/>
          <w:szCs w:val="24"/>
          <w:rtl/>
        </w:rPr>
        <w:t>י</w:t>
      </w:r>
      <w:r w:rsidRPr="00E51F4D">
        <w:rPr>
          <w:rFonts w:asciiTheme="majorBidi" w:hAnsiTheme="majorBidi" w:cs="David" w:hint="cs"/>
          <w:b/>
          <w:bCs/>
          <w:color w:val="C0504D" w:themeColor="accent2"/>
          <w:sz w:val="24"/>
          <w:szCs w:val="24"/>
          <w:rtl/>
        </w:rPr>
        <w:t>אור כללי של המשימה</w:t>
      </w:r>
    </w:p>
    <w:p w14:paraId="439A02E5" w14:textId="77777777" w:rsidR="00A34EF3" w:rsidRPr="00A34EF3" w:rsidRDefault="00FD3C9A" w:rsidP="00E4240D">
      <w:pPr>
        <w:pStyle w:val="ListParagraph"/>
        <w:numPr>
          <w:ilvl w:val="0"/>
          <w:numId w:val="12"/>
        </w:numPr>
        <w:spacing w:after="0" w:line="360" w:lineRule="auto"/>
        <w:ind w:left="368" w:hanging="284"/>
        <w:rPr>
          <w:rFonts w:ascii="Arial" w:hAnsi="Arial" w:cs="David"/>
          <w:b/>
          <w:bCs/>
          <w:sz w:val="24"/>
          <w:szCs w:val="24"/>
          <w:rtl/>
        </w:rPr>
      </w:pPr>
      <w:r w:rsidRPr="00A34EF3">
        <w:rPr>
          <w:rFonts w:ascii="Arial" w:hAnsi="Arial" w:cs="David" w:hint="cs"/>
          <w:b/>
          <w:bCs/>
          <w:sz w:val="24"/>
          <w:szCs w:val="24"/>
          <w:rtl/>
        </w:rPr>
        <w:t xml:space="preserve">שם המשימה: </w:t>
      </w:r>
      <w:r w:rsidR="00E4240D">
        <w:rPr>
          <w:rFonts w:ascii="Arial" w:hAnsi="Arial" w:cs="David" w:hint="cs"/>
          <w:sz w:val="24"/>
          <w:szCs w:val="24"/>
          <w:rtl/>
        </w:rPr>
        <w:t>מתוקים אך לא בהכרח סוכרים</w:t>
      </w:r>
    </w:p>
    <w:p w14:paraId="066DD2C0" w14:textId="77777777" w:rsidR="00AD17AE" w:rsidRPr="004657EA" w:rsidRDefault="00AD17AE" w:rsidP="00E4240D">
      <w:pPr>
        <w:pStyle w:val="ListParagraph"/>
        <w:numPr>
          <w:ilvl w:val="0"/>
          <w:numId w:val="12"/>
        </w:numPr>
        <w:spacing w:after="0" w:line="360" w:lineRule="auto"/>
        <w:ind w:left="368" w:hanging="284"/>
        <w:rPr>
          <w:rFonts w:ascii="Arial" w:hAnsi="Arial" w:cs="David"/>
          <w:sz w:val="24"/>
          <w:szCs w:val="24"/>
          <w:rtl/>
        </w:rPr>
      </w:pPr>
      <w:r w:rsidRPr="004657EA">
        <w:rPr>
          <w:rFonts w:ascii="Arial" w:hAnsi="Arial" w:cs="David" w:hint="cs"/>
          <w:b/>
          <w:bCs/>
          <w:sz w:val="24"/>
          <w:szCs w:val="24"/>
          <w:rtl/>
        </w:rPr>
        <w:t>מפתח</w:t>
      </w:r>
      <w:r w:rsidR="004657EA">
        <w:rPr>
          <w:rFonts w:ascii="Arial" w:hAnsi="Arial" w:cs="David" w:hint="cs"/>
          <w:b/>
          <w:bCs/>
          <w:sz w:val="24"/>
          <w:szCs w:val="24"/>
          <w:rtl/>
        </w:rPr>
        <w:t>ת</w:t>
      </w:r>
      <w:r w:rsidRPr="004657EA">
        <w:rPr>
          <w:rFonts w:ascii="Arial" w:hAnsi="Arial" w:cs="David" w:hint="cs"/>
          <w:b/>
          <w:bCs/>
          <w:sz w:val="24"/>
          <w:szCs w:val="24"/>
          <w:rtl/>
        </w:rPr>
        <w:t xml:space="preserve">: </w:t>
      </w:r>
      <w:r w:rsidR="00E4240D">
        <w:rPr>
          <w:rFonts w:ascii="Arial" w:hAnsi="Arial" w:cs="David" w:hint="cs"/>
          <w:sz w:val="24"/>
          <w:szCs w:val="24"/>
          <w:rtl/>
        </w:rPr>
        <w:t>אורית הרשקוביץ</w:t>
      </w:r>
      <w:r w:rsidR="004657EA" w:rsidRPr="004657EA">
        <w:rPr>
          <w:rFonts w:ascii="Arial" w:hAnsi="Arial" w:cs="David" w:hint="cs"/>
          <w:sz w:val="24"/>
          <w:szCs w:val="24"/>
          <w:rtl/>
        </w:rPr>
        <w:t>, הטכניון, המחלק</w:t>
      </w:r>
      <w:r w:rsidR="00A34EF3">
        <w:rPr>
          <w:rFonts w:ascii="Arial" w:hAnsi="Arial" w:cs="David" w:hint="cs"/>
          <w:sz w:val="24"/>
          <w:szCs w:val="24"/>
          <w:rtl/>
        </w:rPr>
        <w:t>ה</w:t>
      </w:r>
      <w:r w:rsidR="004657EA" w:rsidRPr="004657EA">
        <w:rPr>
          <w:rFonts w:ascii="Arial" w:hAnsi="Arial" w:cs="David" w:hint="cs"/>
          <w:sz w:val="24"/>
          <w:szCs w:val="24"/>
          <w:rtl/>
        </w:rPr>
        <w:t xml:space="preserve"> לחינוך למדע וטכנולוגיה</w:t>
      </w:r>
    </w:p>
    <w:p w14:paraId="3E3AD522" w14:textId="77777777" w:rsidR="004657EA" w:rsidRDefault="004657EA" w:rsidP="00B72F67">
      <w:pPr>
        <w:pStyle w:val="ListParagraph"/>
        <w:numPr>
          <w:ilvl w:val="0"/>
          <w:numId w:val="12"/>
        </w:numPr>
        <w:spacing w:after="0" w:line="360" w:lineRule="auto"/>
        <w:ind w:left="368" w:hanging="284"/>
        <w:rPr>
          <w:rFonts w:ascii="Arial" w:hAnsi="Arial" w:cs="David"/>
          <w:sz w:val="24"/>
          <w:szCs w:val="24"/>
        </w:rPr>
      </w:pPr>
      <w:r w:rsidRPr="0007400B">
        <w:rPr>
          <w:rFonts w:ascii="Arial" w:hAnsi="Arial" w:cs="David" w:hint="cs"/>
          <w:b/>
          <w:bCs/>
          <w:sz w:val="24"/>
          <w:szCs w:val="24"/>
          <w:rtl/>
        </w:rPr>
        <w:t>עריכה</w:t>
      </w:r>
      <w:r w:rsidRPr="0007400B">
        <w:rPr>
          <w:rFonts w:ascii="Arial" w:hAnsi="Arial" w:cs="David" w:hint="cs"/>
          <w:sz w:val="24"/>
          <w:szCs w:val="24"/>
          <w:rtl/>
        </w:rPr>
        <w:t xml:space="preserve">: </w:t>
      </w:r>
      <w:r>
        <w:rPr>
          <w:rFonts w:ascii="Arial" w:hAnsi="Arial" w:cs="David" w:hint="cs"/>
          <w:sz w:val="24"/>
          <w:szCs w:val="24"/>
          <w:rtl/>
        </w:rPr>
        <w:t>ד"ר אורית הרשקוביץ, הטכניון</w:t>
      </w:r>
    </w:p>
    <w:p w14:paraId="720F5AD5" w14:textId="77777777" w:rsidR="004657EA" w:rsidRPr="00E15C3A" w:rsidRDefault="004657EA" w:rsidP="00A34EF3">
      <w:pPr>
        <w:pStyle w:val="ListParagraph"/>
        <w:numPr>
          <w:ilvl w:val="0"/>
          <w:numId w:val="12"/>
        </w:numPr>
        <w:spacing w:after="0" w:line="360" w:lineRule="auto"/>
        <w:ind w:left="368" w:hanging="284"/>
        <w:rPr>
          <w:rFonts w:ascii="Arial" w:hAnsi="Arial" w:cs="David"/>
          <w:sz w:val="24"/>
          <w:szCs w:val="24"/>
          <w:rtl/>
        </w:rPr>
      </w:pPr>
      <w:r w:rsidRPr="00E15C3A">
        <w:rPr>
          <w:rFonts w:ascii="Arial" w:hAnsi="Arial" w:cs="David" w:hint="cs"/>
          <w:b/>
          <w:bCs/>
          <w:sz w:val="24"/>
          <w:szCs w:val="24"/>
          <w:rtl/>
        </w:rPr>
        <w:t>מטרת הפעילות</w:t>
      </w:r>
      <w:r w:rsidR="00A34EF3" w:rsidRPr="00E15C3A">
        <w:rPr>
          <w:rFonts w:ascii="Arial" w:hAnsi="Arial" w:cs="David" w:hint="cs"/>
          <w:sz w:val="24"/>
          <w:szCs w:val="24"/>
          <w:rtl/>
        </w:rPr>
        <w:t>:</w:t>
      </w:r>
    </w:p>
    <w:p w14:paraId="521C8348" w14:textId="77777777" w:rsidR="004657EA" w:rsidRPr="00A34EF3" w:rsidRDefault="005E2C43" w:rsidP="00E15C3A">
      <w:pPr>
        <w:pStyle w:val="ListParagraph"/>
        <w:numPr>
          <w:ilvl w:val="0"/>
          <w:numId w:val="13"/>
        </w:numPr>
        <w:spacing w:after="0" w:line="360" w:lineRule="auto"/>
        <w:ind w:left="651" w:hanging="283"/>
        <w:jc w:val="both"/>
        <w:rPr>
          <w:rFonts w:cs="David"/>
          <w:sz w:val="24"/>
          <w:szCs w:val="24"/>
          <w:rtl/>
        </w:rPr>
      </w:pPr>
      <w:r>
        <w:rPr>
          <w:rFonts w:cs="David" w:hint="cs"/>
          <w:sz w:val="24"/>
          <w:szCs w:val="24"/>
          <w:rtl/>
        </w:rPr>
        <w:t>קישור הידע בתחום סוכרים לרלוונטיות לחיי היומיום - הכרות עם מגוון ממתיקים מלאכותיים</w:t>
      </w:r>
    </w:p>
    <w:p w14:paraId="2AE53C32" w14:textId="77777777" w:rsidR="004657EA" w:rsidRDefault="00E15C3A" w:rsidP="00E15C3A">
      <w:pPr>
        <w:pStyle w:val="ListParagraph"/>
        <w:numPr>
          <w:ilvl w:val="0"/>
          <w:numId w:val="13"/>
        </w:numPr>
        <w:spacing w:after="0" w:line="360" w:lineRule="auto"/>
        <w:ind w:left="651" w:hanging="283"/>
        <w:jc w:val="both"/>
        <w:rPr>
          <w:rFonts w:cs="David"/>
          <w:sz w:val="24"/>
          <w:szCs w:val="24"/>
        </w:rPr>
      </w:pPr>
      <w:r>
        <w:rPr>
          <w:rFonts w:cs="David" w:hint="cs"/>
          <w:sz w:val="24"/>
          <w:szCs w:val="24"/>
          <w:rtl/>
        </w:rPr>
        <w:t>איתור מידע אודות דרכי הגילוי של ממתיקים מלאכותיים</w:t>
      </w:r>
    </w:p>
    <w:p w14:paraId="3743183D" w14:textId="77777777" w:rsidR="00E15C3A" w:rsidRDefault="00E15C3A" w:rsidP="00E15C3A">
      <w:pPr>
        <w:pStyle w:val="ListParagraph"/>
        <w:numPr>
          <w:ilvl w:val="0"/>
          <w:numId w:val="13"/>
        </w:numPr>
        <w:spacing w:after="0" w:line="360" w:lineRule="auto"/>
        <w:ind w:left="651" w:hanging="283"/>
        <w:jc w:val="both"/>
        <w:rPr>
          <w:rFonts w:cs="David"/>
          <w:sz w:val="24"/>
          <w:szCs w:val="24"/>
          <w:rtl/>
        </w:rPr>
      </w:pPr>
      <w:r>
        <w:rPr>
          <w:rFonts w:cs="David" w:hint="cs"/>
          <w:sz w:val="24"/>
          <w:szCs w:val="24"/>
          <w:rtl/>
        </w:rPr>
        <w:t xml:space="preserve">מעורבות אישית תוך הכנת סקר לבחינת הידע והרגלי הצריכה של מגוון אנשים (חברים, משפחה)  לגבי תחליפי סוכר. </w:t>
      </w:r>
    </w:p>
    <w:p w14:paraId="2405C057" w14:textId="43878727" w:rsidR="00E15C3A" w:rsidRDefault="00E15C3A" w:rsidP="00E15C3A">
      <w:pPr>
        <w:pStyle w:val="ListParagraph"/>
        <w:numPr>
          <w:ilvl w:val="0"/>
          <w:numId w:val="13"/>
        </w:numPr>
        <w:spacing w:after="0" w:line="360" w:lineRule="auto"/>
        <w:ind w:left="651" w:hanging="283"/>
        <w:jc w:val="both"/>
        <w:rPr>
          <w:rFonts w:cs="David"/>
          <w:sz w:val="24"/>
          <w:szCs w:val="24"/>
        </w:rPr>
      </w:pPr>
      <w:r w:rsidRPr="00E15C3A">
        <w:rPr>
          <w:rFonts w:cs="David" w:hint="cs"/>
          <w:sz w:val="24"/>
          <w:szCs w:val="24"/>
          <w:rtl/>
        </w:rPr>
        <w:t xml:space="preserve"> </w:t>
      </w:r>
      <w:r w:rsidR="00A34EF3" w:rsidRPr="00E15C3A">
        <w:rPr>
          <w:rFonts w:cs="David" w:hint="cs"/>
          <w:sz w:val="24"/>
          <w:szCs w:val="24"/>
          <w:rtl/>
        </w:rPr>
        <w:t xml:space="preserve">פיתוח מיומנויות </w:t>
      </w:r>
      <w:r>
        <w:rPr>
          <w:rFonts w:cs="David" w:hint="cs"/>
          <w:sz w:val="24"/>
          <w:szCs w:val="24"/>
          <w:rtl/>
        </w:rPr>
        <w:t>תחקירנית הכוללת: הכנת שאלון חקר, איסוף מידע, ניתוחו במגוון ייצוגי מידע (טבלאות, גרפים), הסקת מסקנות והצעת הצעות בהתאם</w:t>
      </w:r>
    </w:p>
    <w:p w14:paraId="0BB09DD4" w14:textId="77777777" w:rsidR="00A34EF3" w:rsidRDefault="00E15C3A" w:rsidP="00E15C3A">
      <w:pPr>
        <w:pStyle w:val="ListParagraph"/>
        <w:numPr>
          <w:ilvl w:val="0"/>
          <w:numId w:val="13"/>
        </w:numPr>
        <w:spacing w:after="0" w:line="360" w:lineRule="auto"/>
        <w:ind w:left="651" w:hanging="283"/>
        <w:jc w:val="both"/>
        <w:rPr>
          <w:rFonts w:cs="David"/>
          <w:sz w:val="24"/>
          <w:szCs w:val="24"/>
        </w:rPr>
      </w:pPr>
      <w:r>
        <w:rPr>
          <w:rFonts w:cs="David" w:hint="cs"/>
          <w:sz w:val="24"/>
          <w:szCs w:val="24"/>
          <w:rtl/>
        </w:rPr>
        <w:t xml:space="preserve">פיתוח מיומנויות של עבודת צוות, </w:t>
      </w:r>
      <w:r w:rsidR="00A34EF3" w:rsidRPr="00E15C3A">
        <w:rPr>
          <w:rFonts w:cs="David" w:hint="cs"/>
          <w:sz w:val="24"/>
          <w:szCs w:val="24"/>
          <w:rtl/>
        </w:rPr>
        <w:t>עמידה מול קהל והצגת נושא</w:t>
      </w:r>
    </w:p>
    <w:p w14:paraId="11A387CA" w14:textId="77777777" w:rsidR="00E15C3A" w:rsidRPr="00E15C3A" w:rsidRDefault="00E15C3A" w:rsidP="00E15C3A">
      <w:pPr>
        <w:spacing w:after="0" w:line="360" w:lineRule="auto"/>
        <w:ind w:left="368"/>
        <w:jc w:val="both"/>
        <w:rPr>
          <w:rFonts w:cs="David"/>
          <w:sz w:val="24"/>
          <w:szCs w:val="24"/>
          <w:rtl/>
        </w:rPr>
      </w:pPr>
    </w:p>
    <w:p w14:paraId="499D0595" w14:textId="77777777" w:rsidR="00A34EF3" w:rsidRPr="00A34EF3" w:rsidRDefault="000D1523" w:rsidP="00A34EF3">
      <w:pPr>
        <w:pStyle w:val="ListParagraph"/>
        <w:numPr>
          <w:ilvl w:val="0"/>
          <w:numId w:val="14"/>
        </w:numPr>
        <w:spacing w:after="0" w:line="360" w:lineRule="auto"/>
        <w:ind w:left="368" w:hanging="284"/>
        <w:jc w:val="both"/>
        <w:rPr>
          <w:rFonts w:cs="David"/>
          <w:sz w:val="24"/>
          <w:szCs w:val="24"/>
        </w:rPr>
      </w:pPr>
      <w:r w:rsidRPr="00A34EF3">
        <w:rPr>
          <w:rFonts w:ascii="Arial" w:hAnsi="Arial" w:cs="David" w:hint="cs"/>
          <w:b/>
          <w:bCs/>
          <w:sz w:val="24"/>
          <w:szCs w:val="24"/>
          <w:rtl/>
        </w:rPr>
        <w:t xml:space="preserve">תיאור תמציתי של </w:t>
      </w:r>
      <w:r w:rsidR="004657EA" w:rsidRPr="00A34EF3">
        <w:rPr>
          <w:rFonts w:ascii="Arial" w:hAnsi="Arial" w:cs="David" w:hint="cs"/>
          <w:b/>
          <w:bCs/>
          <w:sz w:val="24"/>
          <w:szCs w:val="24"/>
          <w:rtl/>
        </w:rPr>
        <w:t>הפעילות</w:t>
      </w:r>
      <w:r w:rsidRPr="00A34EF3">
        <w:rPr>
          <w:rFonts w:ascii="Arial" w:hAnsi="Arial" w:cs="David" w:hint="cs"/>
          <w:b/>
          <w:bCs/>
          <w:sz w:val="24"/>
          <w:szCs w:val="24"/>
          <w:rtl/>
        </w:rPr>
        <w:t>:</w:t>
      </w:r>
    </w:p>
    <w:p w14:paraId="27EBFD9F" w14:textId="77777777" w:rsidR="00E15C3A" w:rsidRDefault="00A34EF3" w:rsidP="00E15C3A">
      <w:pPr>
        <w:spacing w:after="0" w:line="360" w:lineRule="auto"/>
        <w:ind w:left="368"/>
        <w:jc w:val="both"/>
        <w:rPr>
          <w:rFonts w:cs="David"/>
          <w:sz w:val="24"/>
          <w:szCs w:val="24"/>
          <w:rtl/>
        </w:rPr>
      </w:pPr>
      <w:r w:rsidRPr="00E15C3A">
        <w:rPr>
          <w:rFonts w:cs="David" w:hint="cs"/>
          <w:sz w:val="24"/>
          <w:szCs w:val="24"/>
          <w:rtl/>
        </w:rPr>
        <w:t>הפעילות כוללת</w:t>
      </w:r>
      <w:r w:rsidR="00C260F9" w:rsidRPr="00E15C3A">
        <w:rPr>
          <w:rFonts w:cs="David" w:hint="cs"/>
          <w:sz w:val="24"/>
          <w:szCs w:val="24"/>
          <w:rtl/>
        </w:rPr>
        <w:t xml:space="preserve"> שלושה חלקים עיקריים</w:t>
      </w:r>
      <w:r w:rsidR="00B4591E" w:rsidRPr="00E15C3A">
        <w:rPr>
          <w:rFonts w:cs="David" w:hint="cs"/>
          <w:sz w:val="24"/>
          <w:szCs w:val="24"/>
          <w:rtl/>
        </w:rPr>
        <w:t>:</w:t>
      </w:r>
      <w:r w:rsidR="00C260F9" w:rsidRPr="00E15C3A">
        <w:rPr>
          <w:rFonts w:cs="David" w:hint="cs"/>
          <w:sz w:val="24"/>
          <w:szCs w:val="24"/>
          <w:rtl/>
        </w:rPr>
        <w:t xml:space="preserve"> </w:t>
      </w:r>
      <w:r w:rsidR="00B4591E" w:rsidRPr="00E15C3A">
        <w:rPr>
          <w:rFonts w:cs="David" w:hint="cs"/>
          <w:sz w:val="24"/>
          <w:szCs w:val="24"/>
          <w:rtl/>
        </w:rPr>
        <w:t xml:space="preserve">(1) </w:t>
      </w:r>
      <w:r w:rsidR="00B4591E" w:rsidRPr="00E15C3A">
        <w:rPr>
          <w:rFonts w:cs="David" w:hint="cs"/>
          <w:sz w:val="24"/>
          <w:szCs w:val="24"/>
          <w:u w:val="single"/>
          <w:rtl/>
        </w:rPr>
        <w:t xml:space="preserve">קריאת </w:t>
      </w:r>
      <w:r w:rsidR="00E15C3A" w:rsidRPr="00E15C3A">
        <w:rPr>
          <w:rFonts w:cs="David" w:hint="cs"/>
          <w:sz w:val="24"/>
          <w:szCs w:val="24"/>
          <w:u w:val="single"/>
          <w:rtl/>
        </w:rPr>
        <w:t>מידע</w:t>
      </w:r>
      <w:r w:rsidR="00B4591E" w:rsidRPr="00E15C3A">
        <w:rPr>
          <w:rFonts w:cs="David" w:hint="cs"/>
          <w:sz w:val="24"/>
          <w:szCs w:val="24"/>
          <w:rtl/>
        </w:rPr>
        <w:t xml:space="preserve"> מעובד </w:t>
      </w:r>
      <w:r w:rsidR="00C260F9" w:rsidRPr="00E15C3A">
        <w:rPr>
          <w:rFonts w:cs="David" w:hint="cs"/>
          <w:sz w:val="24"/>
          <w:szCs w:val="24"/>
          <w:rtl/>
        </w:rPr>
        <w:t>בנושא</w:t>
      </w:r>
      <w:r w:rsidR="00B4591E" w:rsidRPr="00E15C3A">
        <w:rPr>
          <w:rFonts w:cs="David" w:hint="cs"/>
          <w:sz w:val="24"/>
          <w:szCs w:val="24"/>
          <w:rtl/>
        </w:rPr>
        <w:t xml:space="preserve"> </w:t>
      </w:r>
      <w:r w:rsidR="00E15C3A" w:rsidRPr="00E15C3A">
        <w:rPr>
          <w:rFonts w:cs="David" w:hint="cs"/>
          <w:sz w:val="24"/>
          <w:szCs w:val="24"/>
          <w:rtl/>
        </w:rPr>
        <w:t>ממתיקים מלאכותיים כתחליפי סוכר</w:t>
      </w:r>
      <w:r w:rsidR="00B4591E" w:rsidRPr="00E15C3A">
        <w:rPr>
          <w:rFonts w:cs="David" w:hint="cs"/>
          <w:sz w:val="24"/>
          <w:szCs w:val="24"/>
          <w:rtl/>
        </w:rPr>
        <w:t xml:space="preserve"> ושאלות מלוות</w:t>
      </w:r>
      <w:r w:rsidR="00E15C3A" w:rsidRPr="00E15C3A">
        <w:rPr>
          <w:rFonts w:cs="David" w:hint="cs"/>
          <w:sz w:val="24"/>
          <w:szCs w:val="24"/>
          <w:rtl/>
        </w:rPr>
        <w:t xml:space="preserve"> במגוון מיומנויות: יישום ידע כימי, העלאת טיעונים ונימוקים, העלאת השערות.</w:t>
      </w:r>
      <w:r w:rsidR="007C73B9" w:rsidRPr="00E15C3A">
        <w:rPr>
          <w:rFonts w:cs="David" w:hint="cs"/>
          <w:sz w:val="24"/>
          <w:szCs w:val="24"/>
          <w:rtl/>
        </w:rPr>
        <w:t xml:space="preserve"> </w:t>
      </w:r>
      <w:r w:rsidR="00B4591E" w:rsidRPr="00E15C3A">
        <w:rPr>
          <w:rFonts w:cs="David" w:hint="cs"/>
          <w:sz w:val="24"/>
          <w:szCs w:val="24"/>
          <w:rtl/>
        </w:rPr>
        <w:t xml:space="preserve">(2) </w:t>
      </w:r>
      <w:r w:rsidR="00B4591E" w:rsidRPr="00E15C3A">
        <w:rPr>
          <w:rFonts w:cs="David" w:hint="cs"/>
          <w:sz w:val="24"/>
          <w:szCs w:val="24"/>
          <w:u w:val="single"/>
          <w:rtl/>
        </w:rPr>
        <w:t>העמקה</w:t>
      </w:r>
      <w:r w:rsidR="00E15C3A" w:rsidRPr="00E15C3A">
        <w:rPr>
          <w:rFonts w:cs="David" w:hint="cs"/>
          <w:sz w:val="24"/>
          <w:szCs w:val="24"/>
          <w:rtl/>
        </w:rPr>
        <w:t xml:space="preserve"> תוך הכנת מצגת על ממתיק מלאכותי אחד בהיבט היסטורי של תהליך גילויו, שימושיו והרכבו הכימי. </w:t>
      </w:r>
      <w:r w:rsidR="00B4591E" w:rsidRPr="00E15C3A">
        <w:rPr>
          <w:rFonts w:cs="David" w:hint="cs"/>
          <w:sz w:val="24"/>
          <w:szCs w:val="24"/>
          <w:rtl/>
        </w:rPr>
        <w:t xml:space="preserve">(3) </w:t>
      </w:r>
      <w:r w:rsidR="002F07CE">
        <w:rPr>
          <w:rFonts w:cs="David" w:hint="cs"/>
          <w:sz w:val="24"/>
          <w:szCs w:val="24"/>
          <w:u w:val="single"/>
          <w:rtl/>
        </w:rPr>
        <w:t xml:space="preserve">הרחבה - </w:t>
      </w:r>
      <w:r w:rsidR="00E15C3A" w:rsidRPr="00E15C3A">
        <w:rPr>
          <w:rFonts w:cs="David" w:hint="cs"/>
          <w:sz w:val="24"/>
          <w:szCs w:val="24"/>
          <w:u w:val="single"/>
          <w:rtl/>
        </w:rPr>
        <w:t>עריכת סקר</w:t>
      </w:r>
      <w:r w:rsidR="00E15C3A" w:rsidRPr="00E15C3A">
        <w:rPr>
          <w:rFonts w:cs="David" w:hint="cs"/>
          <w:sz w:val="24"/>
          <w:szCs w:val="24"/>
          <w:rtl/>
        </w:rPr>
        <w:t xml:space="preserve"> לבחינת הידע והרגלי הצריכה של מגוון אנשים (חברים, משפחה)  לגבי תחליפי סוכר - פיתוח, ניתוח והצגת הממצאים של הסקר במצגת. </w:t>
      </w:r>
    </w:p>
    <w:p w14:paraId="236D8418" w14:textId="77777777" w:rsidR="00E8294A" w:rsidRDefault="00E8294A" w:rsidP="00E15C3A">
      <w:pPr>
        <w:spacing w:after="0" w:line="360" w:lineRule="auto"/>
        <w:ind w:left="368"/>
        <w:jc w:val="both"/>
        <w:rPr>
          <w:rFonts w:cs="David"/>
          <w:sz w:val="24"/>
          <w:szCs w:val="24"/>
          <w:rtl/>
        </w:rPr>
      </w:pPr>
    </w:p>
    <w:p w14:paraId="3B716390" w14:textId="77777777" w:rsidR="00E8294A" w:rsidRPr="00E8294A" w:rsidRDefault="00E8294A" w:rsidP="00E8294A">
      <w:pPr>
        <w:pStyle w:val="ListParagraph"/>
        <w:numPr>
          <w:ilvl w:val="0"/>
          <w:numId w:val="14"/>
        </w:numPr>
        <w:spacing w:after="0" w:line="360" w:lineRule="auto"/>
        <w:ind w:left="368" w:hanging="284"/>
        <w:jc w:val="both"/>
        <w:rPr>
          <w:rFonts w:ascii="Arial" w:hAnsi="Arial" w:cs="David"/>
          <w:b/>
          <w:bCs/>
          <w:sz w:val="24"/>
          <w:szCs w:val="24"/>
          <w:rtl/>
        </w:rPr>
      </w:pPr>
      <w:r w:rsidRPr="00E8294A">
        <w:rPr>
          <w:rFonts w:ascii="Arial" w:hAnsi="Arial" w:cs="David" w:hint="cs"/>
          <w:b/>
          <w:bCs/>
          <w:sz w:val="24"/>
          <w:szCs w:val="24"/>
          <w:rtl/>
        </w:rPr>
        <w:t>דרכי הערכה חלופיות במשימה</w:t>
      </w:r>
      <w:r>
        <w:rPr>
          <w:rFonts w:ascii="Arial" w:hAnsi="Arial" w:cs="David" w:hint="cs"/>
          <w:b/>
          <w:bCs/>
          <w:sz w:val="24"/>
          <w:szCs w:val="24"/>
          <w:rtl/>
        </w:rPr>
        <w:t xml:space="preserve"> (הכוללים מחוונים)</w:t>
      </w:r>
      <w:r w:rsidRPr="00E8294A">
        <w:rPr>
          <w:rFonts w:ascii="Arial" w:hAnsi="Arial" w:cs="David" w:hint="cs"/>
          <w:b/>
          <w:bCs/>
          <w:sz w:val="24"/>
          <w:szCs w:val="24"/>
          <w:rtl/>
        </w:rPr>
        <w:t>:</w:t>
      </w:r>
    </w:p>
    <w:p w14:paraId="080552CC" w14:textId="77777777" w:rsidR="00E8294A" w:rsidRPr="00E8294A" w:rsidRDefault="00E8294A" w:rsidP="00E8294A">
      <w:pPr>
        <w:pStyle w:val="ListParagraph"/>
        <w:numPr>
          <w:ilvl w:val="0"/>
          <w:numId w:val="29"/>
        </w:numPr>
        <w:spacing w:after="0" w:line="360" w:lineRule="auto"/>
        <w:ind w:left="651" w:hanging="283"/>
        <w:jc w:val="both"/>
        <w:rPr>
          <w:rFonts w:cs="David"/>
          <w:sz w:val="24"/>
          <w:szCs w:val="24"/>
          <w:rtl/>
        </w:rPr>
      </w:pPr>
      <w:r w:rsidRPr="00E8294A">
        <w:rPr>
          <w:rFonts w:cs="David" w:hint="cs"/>
          <w:sz w:val="24"/>
          <w:szCs w:val="24"/>
          <w:rtl/>
        </w:rPr>
        <w:t xml:space="preserve">הכנת מצגת והצגתה בכיתה  </w:t>
      </w:r>
    </w:p>
    <w:p w14:paraId="4F461A86" w14:textId="77777777" w:rsidR="00E8294A" w:rsidRPr="00E8294A" w:rsidRDefault="00E8294A" w:rsidP="00E8294A">
      <w:pPr>
        <w:pStyle w:val="ListParagraph"/>
        <w:numPr>
          <w:ilvl w:val="0"/>
          <w:numId w:val="29"/>
        </w:numPr>
        <w:spacing w:after="0" w:line="360" w:lineRule="auto"/>
        <w:ind w:left="651" w:hanging="283"/>
        <w:jc w:val="both"/>
        <w:rPr>
          <w:rFonts w:cs="David"/>
          <w:sz w:val="24"/>
          <w:szCs w:val="24"/>
          <w:rtl/>
        </w:rPr>
      </w:pPr>
      <w:r w:rsidRPr="00E8294A">
        <w:rPr>
          <w:rFonts w:cs="David" w:hint="cs"/>
          <w:sz w:val="24"/>
          <w:szCs w:val="24"/>
          <w:rtl/>
        </w:rPr>
        <w:t>עריכת סקר - פיתוח שאלון, איסוף נתונים, ניתוח, הסקת מסקנות והמלצות.</w:t>
      </w:r>
    </w:p>
    <w:p w14:paraId="4F746C48" w14:textId="77777777" w:rsidR="000D1523" w:rsidRPr="00A34EF3" w:rsidRDefault="000D1523" w:rsidP="00E15C3A">
      <w:pPr>
        <w:spacing w:after="0" w:line="360" w:lineRule="auto"/>
        <w:ind w:left="84"/>
        <w:jc w:val="both"/>
        <w:rPr>
          <w:rFonts w:cs="David"/>
          <w:sz w:val="24"/>
          <w:szCs w:val="24"/>
          <w:rtl/>
        </w:rPr>
      </w:pPr>
    </w:p>
    <w:p w14:paraId="406AEBAF" w14:textId="77777777" w:rsidR="0027126B" w:rsidRPr="0027126B" w:rsidRDefault="002B7DA7" w:rsidP="0027126B">
      <w:pPr>
        <w:pStyle w:val="ListParagraph"/>
        <w:numPr>
          <w:ilvl w:val="0"/>
          <w:numId w:val="14"/>
        </w:numPr>
        <w:spacing w:after="0" w:line="360" w:lineRule="auto"/>
        <w:ind w:left="368" w:hanging="284"/>
        <w:jc w:val="both"/>
        <w:rPr>
          <w:rFonts w:cs="David"/>
          <w:b/>
          <w:bCs/>
          <w:sz w:val="24"/>
          <w:szCs w:val="24"/>
          <w:rtl/>
        </w:rPr>
      </w:pPr>
      <w:r w:rsidRPr="0027126B">
        <w:rPr>
          <w:rFonts w:ascii="Arial" w:hAnsi="Arial" w:cs="David" w:hint="cs"/>
          <w:b/>
          <w:bCs/>
          <w:sz w:val="24"/>
          <w:szCs w:val="24"/>
          <w:rtl/>
        </w:rPr>
        <w:t>רקע נדרש לתלמיד</w:t>
      </w:r>
      <w:r w:rsidR="0027126B" w:rsidRPr="0027126B">
        <w:rPr>
          <w:rFonts w:cs="David" w:hint="cs"/>
          <w:b/>
          <w:bCs/>
          <w:sz w:val="24"/>
          <w:szCs w:val="24"/>
          <w:rtl/>
        </w:rPr>
        <w:t>:</w:t>
      </w:r>
    </w:p>
    <w:p w14:paraId="60E07722" w14:textId="77777777" w:rsidR="002B7DA7" w:rsidRDefault="00E15C3A" w:rsidP="00D36D64">
      <w:pPr>
        <w:spacing w:after="0" w:line="360" w:lineRule="auto"/>
        <w:ind w:firstLine="368"/>
        <w:jc w:val="both"/>
        <w:rPr>
          <w:rFonts w:cs="David"/>
          <w:sz w:val="24"/>
          <w:szCs w:val="24"/>
          <w:u w:val="single"/>
          <w:rtl/>
        </w:rPr>
      </w:pPr>
      <w:r>
        <w:rPr>
          <w:rFonts w:cs="David" w:hint="cs"/>
          <w:sz w:val="24"/>
          <w:szCs w:val="24"/>
          <w:rtl/>
        </w:rPr>
        <w:t xml:space="preserve">ידע בסוכרים </w:t>
      </w:r>
      <w:r w:rsidR="00D36D64">
        <w:rPr>
          <w:rFonts w:cs="David" w:hint="cs"/>
          <w:sz w:val="24"/>
          <w:szCs w:val="24"/>
          <w:rtl/>
        </w:rPr>
        <w:t>בעיקר</w:t>
      </w:r>
      <w:r>
        <w:rPr>
          <w:rFonts w:cs="David" w:hint="cs"/>
          <w:sz w:val="24"/>
          <w:szCs w:val="24"/>
          <w:rtl/>
        </w:rPr>
        <w:t xml:space="preserve"> נוסחאות מבנה</w:t>
      </w:r>
      <w:r w:rsidR="00D36D64">
        <w:rPr>
          <w:rFonts w:cs="David" w:hint="cs"/>
          <w:sz w:val="24"/>
          <w:szCs w:val="24"/>
          <w:rtl/>
        </w:rPr>
        <w:t xml:space="preserve"> שלהם.</w:t>
      </w:r>
    </w:p>
    <w:p w14:paraId="1E473609" w14:textId="77777777" w:rsidR="0027126B" w:rsidRPr="00CD63FC" w:rsidRDefault="00E41533" w:rsidP="0027126B">
      <w:pPr>
        <w:spacing w:after="0" w:line="360" w:lineRule="auto"/>
        <w:jc w:val="both"/>
        <w:rPr>
          <w:rFonts w:cs="David"/>
          <w:sz w:val="24"/>
          <w:szCs w:val="24"/>
          <w:u w:val="single"/>
        </w:rPr>
      </w:pPr>
      <w:r>
        <w:rPr>
          <w:rFonts w:cs="David"/>
          <w:noProof/>
          <w:sz w:val="24"/>
          <w:szCs w:val="24"/>
          <w:u w:val="single"/>
        </w:rPr>
        <w:drawing>
          <wp:anchor distT="0" distB="0" distL="114300" distR="114300" simplePos="0" relativeHeight="251726848" behindDoc="0" locked="0" layoutInCell="1" allowOverlap="1" wp14:anchorId="47A75D80" wp14:editId="55CDCB9D">
            <wp:simplePos x="0" y="0"/>
            <wp:positionH relativeFrom="column">
              <wp:posOffset>1509395</wp:posOffset>
            </wp:positionH>
            <wp:positionV relativeFrom="paragraph">
              <wp:posOffset>48895</wp:posOffset>
            </wp:positionV>
            <wp:extent cx="2099310" cy="1668780"/>
            <wp:effectExtent l="0" t="0" r="0" b="7620"/>
            <wp:wrapSquare wrapText="bothSides"/>
            <wp:docPr id="65" name="Picture 6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 name="Picture 65">
                      <a:extLst>
                        <a:ext uri="{C183D7F6-B498-43B3-948B-1728B52AA6E4}">
                          <adec:decorative xmlns:adec="http://schemas.microsoft.com/office/drawing/2017/decorative" val="1"/>
                        </a:ext>
                      </a:extLst>
                    </pic:cNvPr>
                    <pic:cNvPicPr>
                      <a:picLocks noChangeAspect="1" noChangeArrowheads="1"/>
                    </pic:cNvPicPr>
                  </pic:nvPicPr>
                  <pic:blipFill>
                    <a:blip r:embed="rId7" cstate="print"/>
                    <a:srcRect/>
                    <a:stretch>
                      <a:fillRect/>
                    </a:stretch>
                  </pic:blipFill>
                  <pic:spPr bwMode="auto">
                    <a:xfrm>
                      <a:off x="0" y="0"/>
                      <a:ext cx="2099310" cy="1668780"/>
                    </a:xfrm>
                    <a:prstGeom prst="rect">
                      <a:avLst/>
                    </a:prstGeom>
                    <a:noFill/>
                    <a:ln w="9525">
                      <a:noFill/>
                      <a:miter lim="800000"/>
                      <a:headEnd/>
                      <a:tailEnd/>
                    </a:ln>
                  </pic:spPr>
                </pic:pic>
              </a:graphicData>
            </a:graphic>
          </wp:anchor>
        </w:drawing>
      </w:r>
    </w:p>
    <w:p w14:paraId="2CF0B337" w14:textId="77777777" w:rsidR="009B4B38" w:rsidRPr="00CD63FC" w:rsidRDefault="009B4B38" w:rsidP="00A34EF3">
      <w:pPr>
        <w:spacing w:after="0" w:line="360" w:lineRule="auto"/>
        <w:rPr>
          <w:rFonts w:cs="David"/>
          <w:b/>
          <w:bCs/>
          <w:sz w:val="24"/>
          <w:szCs w:val="24"/>
          <w:u w:val="single"/>
          <w:rtl/>
        </w:rPr>
      </w:pPr>
    </w:p>
    <w:p w14:paraId="29180472" w14:textId="77777777" w:rsidR="00CE67FF" w:rsidRPr="00CD63FC" w:rsidRDefault="00CE67FF" w:rsidP="00A34EF3">
      <w:pPr>
        <w:spacing w:after="0" w:line="360" w:lineRule="auto"/>
        <w:jc w:val="center"/>
        <w:rPr>
          <w:rFonts w:cs="David"/>
          <w:b/>
          <w:bCs/>
          <w:sz w:val="24"/>
          <w:szCs w:val="24"/>
          <w:u w:val="single"/>
          <w:rtl/>
        </w:rPr>
      </w:pPr>
    </w:p>
    <w:p w14:paraId="196F5D7C" w14:textId="77777777" w:rsidR="00CE67FF" w:rsidRDefault="00CE67FF" w:rsidP="00A34EF3">
      <w:pPr>
        <w:spacing w:after="0" w:line="360" w:lineRule="auto"/>
        <w:jc w:val="center"/>
        <w:rPr>
          <w:rFonts w:cs="David"/>
          <w:b/>
          <w:bCs/>
          <w:sz w:val="24"/>
          <w:szCs w:val="24"/>
          <w:u w:val="single"/>
          <w:rtl/>
        </w:rPr>
      </w:pPr>
    </w:p>
    <w:p w14:paraId="2526A363" w14:textId="77777777" w:rsidR="004E0780" w:rsidRPr="00CD63FC" w:rsidRDefault="004E0780" w:rsidP="00A34EF3">
      <w:pPr>
        <w:spacing w:after="0" w:line="360" w:lineRule="auto"/>
        <w:jc w:val="center"/>
        <w:rPr>
          <w:rFonts w:cs="David"/>
          <w:b/>
          <w:bCs/>
          <w:sz w:val="24"/>
          <w:szCs w:val="24"/>
          <w:u w:val="single"/>
          <w:rtl/>
        </w:rPr>
      </w:pPr>
    </w:p>
    <w:p w14:paraId="6062303E" w14:textId="77777777" w:rsidR="00E70F4C" w:rsidRPr="00CD63FC" w:rsidRDefault="00E70F4C" w:rsidP="00A34EF3">
      <w:pPr>
        <w:spacing w:after="0" w:line="360" w:lineRule="auto"/>
        <w:rPr>
          <w:rFonts w:cs="David"/>
          <w:b/>
          <w:bCs/>
          <w:sz w:val="24"/>
          <w:szCs w:val="24"/>
          <w:highlight w:val="yellow"/>
          <w:u w:val="single"/>
          <w:rtl/>
        </w:rPr>
      </w:pPr>
    </w:p>
    <w:p w14:paraId="3783D442" w14:textId="77777777" w:rsidR="000D5D76" w:rsidRPr="000074F3" w:rsidRDefault="000D5D76" w:rsidP="000D5D76">
      <w:pPr>
        <w:spacing w:after="0" w:line="360" w:lineRule="auto"/>
        <w:ind w:hanging="276"/>
        <w:rPr>
          <w:rFonts w:asciiTheme="majorBidi" w:hAnsiTheme="majorBidi" w:cs="David"/>
          <w:b/>
          <w:bCs/>
          <w:color w:val="C0504D" w:themeColor="accent2"/>
          <w:sz w:val="24"/>
          <w:szCs w:val="24"/>
        </w:rPr>
      </w:pPr>
      <w:r>
        <w:rPr>
          <w:rFonts w:asciiTheme="majorBidi" w:hAnsiTheme="majorBidi" w:cs="David" w:hint="cs"/>
          <w:b/>
          <w:bCs/>
          <w:color w:val="C0504D" w:themeColor="accent2"/>
          <w:sz w:val="24"/>
          <w:szCs w:val="24"/>
          <w:rtl/>
        </w:rPr>
        <w:lastRenderedPageBreak/>
        <w:t>2. המשימה</w:t>
      </w:r>
      <w:r w:rsidRPr="000074F3">
        <w:rPr>
          <w:rFonts w:asciiTheme="majorBidi" w:hAnsiTheme="majorBidi" w:cs="David" w:hint="cs"/>
          <w:b/>
          <w:bCs/>
          <w:color w:val="C0504D" w:themeColor="accent2"/>
          <w:sz w:val="24"/>
          <w:szCs w:val="24"/>
          <w:rtl/>
        </w:rPr>
        <w:t xml:space="preserve"> לתלמיד</w:t>
      </w:r>
      <w:r>
        <w:rPr>
          <w:rFonts w:asciiTheme="majorBidi" w:hAnsiTheme="majorBidi" w:cs="David" w:hint="cs"/>
          <w:b/>
          <w:bCs/>
          <w:color w:val="C0504D" w:themeColor="accent2"/>
          <w:sz w:val="24"/>
          <w:szCs w:val="24"/>
          <w:rtl/>
        </w:rPr>
        <w:t>ים</w:t>
      </w:r>
      <w:r w:rsidRPr="000074F3">
        <w:rPr>
          <w:rFonts w:asciiTheme="majorBidi" w:hAnsiTheme="majorBidi" w:cs="David" w:hint="cs"/>
          <w:b/>
          <w:bCs/>
          <w:color w:val="C0504D" w:themeColor="accent2"/>
          <w:sz w:val="24"/>
          <w:szCs w:val="24"/>
          <w:rtl/>
        </w:rPr>
        <w:t xml:space="preserve"> </w:t>
      </w:r>
    </w:p>
    <w:p w14:paraId="5772B65A" w14:textId="77777777" w:rsidR="00DB05F3" w:rsidRDefault="00DB05F3" w:rsidP="00A34EF3">
      <w:pPr>
        <w:spacing w:after="0" w:line="360" w:lineRule="auto"/>
        <w:jc w:val="center"/>
        <w:rPr>
          <w:rFonts w:cs="David"/>
          <w:b/>
          <w:bCs/>
          <w:sz w:val="32"/>
          <w:szCs w:val="32"/>
          <w:rtl/>
        </w:rPr>
      </w:pPr>
      <w:r w:rsidRPr="00DB05F3">
        <w:rPr>
          <w:rFonts w:cs="David" w:hint="cs"/>
          <w:b/>
          <w:bCs/>
          <w:sz w:val="32"/>
          <w:szCs w:val="32"/>
          <w:rtl/>
        </w:rPr>
        <w:t>מתוקים אך לא בהכרח סוכרים</w:t>
      </w:r>
    </w:p>
    <w:p w14:paraId="66CA7462" w14:textId="77777777" w:rsidR="00AA5EEE" w:rsidRPr="006C7226" w:rsidRDefault="00AA5EEE" w:rsidP="00AA5EEE">
      <w:pPr>
        <w:spacing w:after="0" w:line="360" w:lineRule="auto"/>
        <w:jc w:val="both"/>
        <w:rPr>
          <w:rFonts w:cs="David"/>
          <w:b/>
          <w:bCs/>
          <w:sz w:val="24"/>
          <w:szCs w:val="24"/>
          <w:rtl/>
        </w:rPr>
      </w:pPr>
      <w:r w:rsidRPr="006C7226">
        <w:rPr>
          <w:rFonts w:cs="David" w:hint="cs"/>
          <w:b/>
          <w:bCs/>
          <w:sz w:val="24"/>
          <w:szCs w:val="24"/>
          <w:rtl/>
        </w:rPr>
        <w:t>מבוא</w:t>
      </w:r>
    </w:p>
    <w:p w14:paraId="7FDFBDB2" w14:textId="77777777" w:rsidR="00DB05F3" w:rsidRPr="00DB05F3" w:rsidRDefault="00DB05F3" w:rsidP="00E8294A">
      <w:pPr>
        <w:spacing w:after="0" w:line="360" w:lineRule="auto"/>
        <w:jc w:val="both"/>
        <w:rPr>
          <w:rFonts w:cs="David"/>
          <w:sz w:val="24"/>
          <w:szCs w:val="24"/>
          <w:rtl/>
        </w:rPr>
      </w:pPr>
      <w:r>
        <w:rPr>
          <w:rFonts w:cs="David" w:hint="cs"/>
          <w:sz w:val="24"/>
          <w:szCs w:val="24"/>
          <w:rtl/>
        </w:rPr>
        <w:t xml:space="preserve">מקובל לחשוב כי שתיית משקאות דלי קלוריות המכילים ממתיקים מלאכותיים מסייעים לירידה במשקל. </w:t>
      </w:r>
      <w:r w:rsidR="00E8294A">
        <w:rPr>
          <w:rFonts w:cs="David" w:hint="cs"/>
          <w:sz w:val="24"/>
          <w:szCs w:val="24"/>
          <w:rtl/>
        </w:rPr>
        <w:t>מ</w:t>
      </w:r>
      <w:r>
        <w:rPr>
          <w:rFonts w:cs="David" w:hint="cs"/>
          <w:sz w:val="24"/>
          <w:szCs w:val="24"/>
          <w:rtl/>
        </w:rPr>
        <w:t>מחקרים שנערכו לאחרונה עולה כי צריכת משקאות דיאטטיים</w:t>
      </w:r>
      <w:r w:rsidR="00AA5EEE">
        <w:rPr>
          <w:rFonts w:cs="David" w:hint="cs"/>
          <w:sz w:val="24"/>
          <w:szCs w:val="24"/>
          <w:rtl/>
        </w:rPr>
        <w:t xml:space="preserve"> ומאכלים המכילים ממתיקים מלאכותיים</w:t>
      </w:r>
      <w:r>
        <w:rPr>
          <w:rFonts w:cs="David" w:hint="cs"/>
          <w:sz w:val="24"/>
          <w:szCs w:val="24"/>
          <w:rtl/>
        </w:rPr>
        <w:t xml:space="preserve"> קשורים בהתפתחות </w:t>
      </w:r>
      <w:r w:rsidR="00E8294A">
        <w:rPr>
          <w:rFonts w:cs="David" w:hint="cs"/>
          <w:sz w:val="24"/>
          <w:szCs w:val="24"/>
          <w:rtl/>
        </w:rPr>
        <w:t>תיסמונת</w:t>
      </w:r>
      <w:r>
        <w:rPr>
          <w:rFonts w:cs="David" w:hint="cs"/>
          <w:sz w:val="24"/>
          <w:szCs w:val="24"/>
          <w:rtl/>
        </w:rPr>
        <w:t xml:space="preserve"> מטאבולי</w:t>
      </w:r>
      <w:r w:rsidR="00E8294A">
        <w:rPr>
          <w:rFonts w:cs="David" w:hint="cs"/>
          <w:sz w:val="24"/>
          <w:szCs w:val="24"/>
          <w:rtl/>
        </w:rPr>
        <w:t>ת</w:t>
      </w:r>
      <w:r>
        <w:rPr>
          <w:rFonts w:cs="David" w:hint="cs"/>
          <w:sz w:val="24"/>
          <w:szCs w:val="24"/>
          <w:rtl/>
        </w:rPr>
        <w:t xml:space="preserve">  (</w:t>
      </w:r>
      <w:r>
        <w:rPr>
          <w:rFonts w:ascii="Verdana" w:hAnsi="Verdana"/>
          <w:color w:val="000000"/>
          <w:sz w:val="20"/>
          <w:szCs w:val="20"/>
        </w:rPr>
        <w:t>metabolic syndrome</w:t>
      </w:r>
      <w:r>
        <w:rPr>
          <w:rFonts w:cs="David" w:hint="cs"/>
          <w:sz w:val="24"/>
          <w:szCs w:val="24"/>
          <w:rtl/>
        </w:rPr>
        <w:t xml:space="preserve">). </w:t>
      </w:r>
      <w:r w:rsidR="00E8294A">
        <w:rPr>
          <w:rFonts w:cs="David" w:hint="cs"/>
          <w:sz w:val="24"/>
          <w:szCs w:val="24"/>
          <w:rtl/>
        </w:rPr>
        <w:t>משמעותה היא פגיעה</w:t>
      </w:r>
      <w:r>
        <w:rPr>
          <w:rFonts w:cs="David" w:hint="cs"/>
          <w:sz w:val="24"/>
          <w:szCs w:val="24"/>
          <w:rtl/>
        </w:rPr>
        <w:t xml:space="preserve"> </w:t>
      </w:r>
      <w:r w:rsidR="00AA5EEE">
        <w:rPr>
          <w:rFonts w:cs="David" w:hint="cs"/>
          <w:sz w:val="24"/>
          <w:szCs w:val="24"/>
          <w:rtl/>
        </w:rPr>
        <w:t xml:space="preserve">בשיווי המשקל של התהליכים הפיסיולוגיים הקשורים בחיישני הטעם המתוק המאפשרים לנו לאזן צריכה של מתוקים. כתוצאה מכך, לא רק שאין ירידה במשקל אלא אף צריכה מוגברת של מתוקים ועלייה במשקל.  </w:t>
      </w:r>
    </w:p>
    <w:p w14:paraId="457D5DA9" w14:textId="77777777" w:rsidR="00DB05F3" w:rsidRPr="00962436" w:rsidRDefault="00AA5EEE" w:rsidP="00E8294A">
      <w:pPr>
        <w:spacing w:after="0" w:line="360" w:lineRule="auto"/>
        <w:jc w:val="both"/>
        <w:rPr>
          <w:rFonts w:cs="David"/>
          <w:b/>
          <w:bCs/>
          <w:sz w:val="24"/>
          <w:szCs w:val="24"/>
          <w:rtl/>
        </w:rPr>
      </w:pPr>
      <w:r w:rsidRPr="00962436">
        <w:rPr>
          <w:rFonts w:cs="David" w:hint="cs"/>
          <w:b/>
          <w:bCs/>
          <w:sz w:val="24"/>
          <w:szCs w:val="24"/>
          <w:rtl/>
        </w:rPr>
        <w:t xml:space="preserve">מבולבלים? מה </w:t>
      </w:r>
      <w:r w:rsidR="00E8294A">
        <w:rPr>
          <w:rFonts w:cs="David" w:hint="cs"/>
          <w:b/>
          <w:bCs/>
          <w:sz w:val="24"/>
          <w:szCs w:val="24"/>
          <w:rtl/>
        </w:rPr>
        <w:t>אתם</w:t>
      </w:r>
      <w:r w:rsidRPr="00962436">
        <w:rPr>
          <w:rFonts w:cs="David" w:hint="cs"/>
          <w:b/>
          <w:bCs/>
          <w:sz w:val="24"/>
          <w:szCs w:val="24"/>
          <w:rtl/>
        </w:rPr>
        <w:t xml:space="preserve"> באמת יודעים על ממתיקים אילו? מה ההבדל בינם ובין סוכרים? מה ההבדל בין הסוגים השונים של ממתיקים אלו?</w:t>
      </w:r>
    </w:p>
    <w:p w14:paraId="757EE9F1" w14:textId="77777777" w:rsidR="00B206F4" w:rsidRPr="00AA5EEE" w:rsidRDefault="00B206F4" w:rsidP="00DB05F3">
      <w:pPr>
        <w:spacing w:after="0" w:line="360" w:lineRule="auto"/>
        <w:jc w:val="both"/>
        <w:rPr>
          <w:rFonts w:cs="David"/>
          <w:sz w:val="24"/>
          <w:szCs w:val="24"/>
          <w:rtl/>
        </w:rPr>
      </w:pPr>
      <w:r>
        <w:rPr>
          <w:rFonts w:cs="David" w:hint="cs"/>
          <w:sz w:val="24"/>
          <w:szCs w:val="24"/>
          <w:rtl/>
        </w:rPr>
        <w:t>על כך תיקראו בפעילות הבאה ובהמשכה תחקרו את הידע</w:t>
      </w:r>
      <w:r w:rsidR="00E8294A">
        <w:rPr>
          <w:rFonts w:cs="David" w:hint="cs"/>
          <w:sz w:val="24"/>
          <w:szCs w:val="24"/>
          <w:rtl/>
        </w:rPr>
        <w:t xml:space="preserve"> והרגלי הצריכה</w:t>
      </w:r>
      <w:r>
        <w:rPr>
          <w:rFonts w:cs="David" w:hint="cs"/>
          <w:sz w:val="24"/>
          <w:szCs w:val="24"/>
          <w:rtl/>
        </w:rPr>
        <w:t xml:space="preserve"> של חבריכם ובני משפחתיכם בנושא זה.</w:t>
      </w:r>
    </w:p>
    <w:p w14:paraId="20E1C2AE" w14:textId="77777777" w:rsidR="00DB05F3" w:rsidRDefault="00DB05F3" w:rsidP="00E41533">
      <w:pPr>
        <w:spacing w:after="0" w:line="240" w:lineRule="auto"/>
        <w:jc w:val="both"/>
        <w:rPr>
          <w:rFonts w:cs="David"/>
          <w:b/>
          <w:bCs/>
          <w:sz w:val="32"/>
          <w:szCs w:val="32"/>
          <w:rtl/>
        </w:rPr>
      </w:pPr>
    </w:p>
    <w:p w14:paraId="0FF65811" w14:textId="77777777" w:rsidR="00B206F4" w:rsidRPr="000D5D76" w:rsidRDefault="00B206F4" w:rsidP="00B206F4">
      <w:pPr>
        <w:spacing w:after="0" w:line="360" w:lineRule="auto"/>
        <w:jc w:val="both"/>
        <w:rPr>
          <w:rFonts w:cs="David"/>
          <w:b/>
          <w:bCs/>
          <w:sz w:val="24"/>
          <w:szCs w:val="24"/>
          <w:rtl/>
        </w:rPr>
      </w:pPr>
      <w:r w:rsidRPr="000D5D76">
        <w:rPr>
          <w:rFonts w:cs="David" w:hint="cs"/>
          <w:b/>
          <w:bCs/>
          <w:sz w:val="24"/>
          <w:szCs w:val="24"/>
          <w:rtl/>
        </w:rPr>
        <w:t>חלק א</w:t>
      </w:r>
    </w:p>
    <w:p w14:paraId="789D4942" w14:textId="77777777" w:rsidR="00B206F4" w:rsidRDefault="00B206F4" w:rsidP="00B206F4">
      <w:pPr>
        <w:spacing w:after="0" w:line="360" w:lineRule="auto"/>
        <w:jc w:val="both"/>
        <w:rPr>
          <w:rFonts w:cs="David"/>
          <w:b/>
          <w:bCs/>
          <w:sz w:val="32"/>
          <w:szCs w:val="32"/>
          <w:rtl/>
        </w:rPr>
      </w:pPr>
      <w:r w:rsidRPr="00CD63FC">
        <w:rPr>
          <w:rFonts w:cs="David" w:hint="cs"/>
          <w:sz w:val="24"/>
          <w:szCs w:val="24"/>
          <w:rtl/>
        </w:rPr>
        <w:t>לפני</w:t>
      </w:r>
      <w:r>
        <w:rPr>
          <w:rFonts w:cs="David" w:hint="cs"/>
          <w:sz w:val="24"/>
          <w:szCs w:val="24"/>
          <w:rtl/>
        </w:rPr>
        <w:t>כם</w:t>
      </w:r>
      <w:r w:rsidRPr="00CD63FC">
        <w:rPr>
          <w:rFonts w:cs="David" w:hint="cs"/>
          <w:sz w:val="24"/>
          <w:szCs w:val="24"/>
          <w:rtl/>
        </w:rPr>
        <w:t xml:space="preserve"> </w:t>
      </w:r>
      <w:r>
        <w:rPr>
          <w:rFonts w:cs="David" w:hint="cs"/>
          <w:sz w:val="24"/>
          <w:szCs w:val="24"/>
          <w:rtl/>
        </w:rPr>
        <w:t>מידע אודות תחליפי הסוכר השכיחים כיום בשימוש בעולם המערבי. קיר</w:t>
      </w:r>
      <w:r w:rsidR="00962436">
        <w:rPr>
          <w:rFonts w:cs="David" w:hint="cs"/>
          <w:sz w:val="24"/>
          <w:szCs w:val="24"/>
          <w:rtl/>
        </w:rPr>
        <w:t>א</w:t>
      </w:r>
      <w:r>
        <w:rPr>
          <w:rFonts w:cs="David" w:hint="cs"/>
          <w:sz w:val="24"/>
          <w:szCs w:val="24"/>
          <w:rtl/>
        </w:rPr>
        <w:t xml:space="preserve">ו את המידע וענו על השאלות בהמשך. </w:t>
      </w:r>
    </w:p>
    <w:p w14:paraId="451054F3" w14:textId="77777777" w:rsidR="00B206F4" w:rsidRDefault="00B206F4" w:rsidP="009479B3">
      <w:pPr>
        <w:pBdr>
          <w:top w:val="single" w:sz="4" w:space="6" w:color="auto"/>
          <w:left w:val="single" w:sz="4" w:space="4" w:color="auto"/>
          <w:bottom w:val="single" w:sz="4" w:space="8" w:color="auto"/>
          <w:right w:val="single" w:sz="4" w:space="4" w:color="auto"/>
        </w:pBdr>
        <w:spacing w:after="0" w:line="360" w:lineRule="auto"/>
        <w:jc w:val="center"/>
        <w:rPr>
          <w:rFonts w:cs="David"/>
          <w:b/>
          <w:bCs/>
          <w:sz w:val="24"/>
          <w:szCs w:val="24"/>
          <w:rtl/>
        </w:rPr>
      </w:pPr>
      <w:r w:rsidRPr="00B206F4">
        <w:rPr>
          <w:rFonts w:cs="David" w:hint="cs"/>
          <w:b/>
          <w:bCs/>
          <w:sz w:val="24"/>
          <w:szCs w:val="24"/>
          <w:rtl/>
        </w:rPr>
        <w:t xml:space="preserve">ממתיקים </w:t>
      </w:r>
      <w:r>
        <w:rPr>
          <w:rFonts w:cs="David" w:hint="cs"/>
          <w:b/>
          <w:bCs/>
          <w:sz w:val="24"/>
          <w:szCs w:val="24"/>
          <w:rtl/>
        </w:rPr>
        <w:t>דלי קלוריות - האומנם?</w:t>
      </w:r>
    </w:p>
    <w:p w14:paraId="1E97BE61" w14:textId="77777777" w:rsidR="00B206F4" w:rsidRPr="007F2570" w:rsidRDefault="007F2570" w:rsidP="009479B3">
      <w:pPr>
        <w:pBdr>
          <w:top w:val="single" w:sz="4" w:space="6" w:color="auto"/>
          <w:left w:val="single" w:sz="4" w:space="4" w:color="auto"/>
          <w:bottom w:val="single" w:sz="4" w:space="8" w:color="auto"/>
          <w:right w:val="single" w:sz="4" w:space="4" w:color="auto"/>
        </w:pBdr>
        <w:spacing w:after="0" w:line="360" w:lineRule="auto"/>
        <w:jc w:val="both"/>
        <w:rPr>
          <w:rFonts w:cs="David"/>
          <w:sz w:val="24"/>
          <w:szCs w:val="24"/>
          <w:rtl/>
        </w:rPr>
      </w:pPr>
      <w:r>
        <w:rPr>
          <w:rFonts w:cs="David" w:hint="cs"/>
          <w:sz w:val="24"/>
          <w:szCs w:val="24"/>
          <w:rtl/>
        </w:rPr>
        <w:t xml:space="preserve">הסוכר המשמש אותנו (סוכרוז) מכיל 4 קלוריות לגרם. השימוש בתחליפי הסוכר השונים נועדו להקטין את צריכת הסוכר ובכך לצרוך פחות אנרגיה מאוכל </w:t>
      </w:r>
      <w:r w:rsidR="00E8294A">
        <w:rPr>
          <w:rFonts w:cs="David" w:hint="cs"/>
          <w:sz w:val="24"/>
          <w:szCs w:val="24"/>
          <w:rtl/>
        </w:rPr>
        <w:t>וכתוצאה</w:t>
      </w:r>
      <w:r>
        <w:rPr>
          <w:rFonts w:cs="David" w:hint="cs"/>
          <w:sz w:val="24"/>
          <w:szCs w:val="24"/>
          <w:rtl/>
        </w:rPr>
        <w:t xml:space="preserve"> </w:t>
      </w:r>
      <w:r w:rsidR="00E8294A">
        <w:rPr>
          <w:rFonts w:cs="David" w:hint="cs"/>
          <w:sz w:val="24"/>
          <w:szCs w:val="24"/>
          <w:rtl/>
        </w:rPr>
        <w:t xml:space="preserve">מכך </w:t>
      </w:r>
      <w:r>
        <w:rPr>
          <w:rFonts w:cs="David" w:hint="cs"/>
          <w:sz w:val="24"/>
          <w:szCs w:val="24"/>
          <w:rtl/>
        </w:rPr>
        <w:t xml:space="preserve">למנוע עלייה במשקל, להוריד את רמת הסוכר בדם הגורמת למחלות לב וכלי דם </w:t>
      </w:r>
      <w:r w:rsidR="00E8294A">
        <w:rPr>
          <w:rFonts w:cs="David" w:hint="cs"/>
          <w:sz w:val="24"/>
          <w:szCs w:val="24"/>
          <w:rtl/>
        </w:rPr>
        <w:t>(</w:t>
      </w:r>
      <w:r>
        <w:rPr>
          <w:rFonts w:cs="David" w:hint="cs"/>
          <w:sz w:val="24"/>
          <w:szCs w:val="24"/>
          <w:rtl/>
        </w:rPr>
        <w:t>בעיקר לחולי סכרת</w:t>
      </w:r>
      <w:r w:rsidR="00E8294A">
        <w:rPr>
          <w:rFonts w:cs="David" w:hint="cs"/>
          <w:sz w:val="24"/>
          <w:szCs w:val="24"/>
          <w:rtl/>
        </w:rPr>
        <w:t>)</w:t>
      </w:r>
      <w:r>
        <w:rPr>
          <w:rFonts w:cs="David" w:hint="cs"/>
          <w:sz w:val="24"/>
          <w:szCs w:val="24"/>
          <w:rtl/>
        </w:rPr>
        <w:t xml:space="preserve"> ולמנוע התפתחות עששת (אשר אכילת סוכרוז תורמת לה רבות). </w:t>
      </w:r>
    </w:p>
    <w:p w14:paraId="3E6F4962" w14:textId="77777777" w:rsidR="007F2570" w:rsidRDefault="0039406A" w:rsidP="009479B3">
      <w:pPr>
        <w:pBdr>
          <w:top w:val="single" w:sz="4" w:space="6" w:color="auto"/>
          <w:left w:val="single" w:sz="4" w:space="4" w:color="auto"/>
          <w:bottom w:val="single" w:sz="4" w:space="8" w:color="auto"/>
          <w:right w:val="single" w:sz="4" w:space="4" w:color="auto"/>
        </w:pBdr>
        <w:spacing w:after="0" w:line="360" w:lineRule="auto"/>
        <w:jc w:val="both"/>
        <w:rPr>
          <w:rFonts w:cs="David"/>
          <w:sz w:val="24"/>
          <w:szCs w:val="24"/>
          <w:rtl/>
        </w:rPr>
      </w:pPr>
      <w:r>
        <w:rPr>
          <w:rFonts w:cs="David" w:hint="cs"/>
          <w:sz w:val="24"/>
          <w:szCs w:val="24"/>
          <w:rtl/>
        </w:rPr>
        <w:t>תחליפי הסוכר יכולים להיות טיבעיים כגון: סורביטול</w:t>
      </w:r>
      <w:r w:rsidR="00E8294A">
        <w:rPr>
          <w:rFonts w:cs="David" w:hint="cs"/>
          <w:sz w:val="24"/>
          <w:szCs w:val="24"/>
          <w:rtl/>
        </w:rPr>
        <w:t>,</w:t>
      </w:r>
      <w:r>
        <w:rPr>
          <w:rFonts w:cs="David" w:hint="cs"/>
          <w:sz w:val="24"/>
          <w:szCs w:val="24"/>
          <w:rtl/>
        </w:rPr>
        <w:t xml:space="preserve"> קסיליטול</w:t>
      </w:r>
      <w:r w:rsidR="00E8294A">
        <w:rPr>
          <w:rFonts w:cs="David" w:hint="cs"/>
          <w:sz w:val="24"/>
          <w:szCs w:val="24"/>
          <w:rtl/>
        </w:rPr>
        <w:t xml:space="preserve"> וסטיביה</w:t>
      </w:r>
      <w:r>
        <w:rPr>
          <w:rFonts w:cs="David" w:hint="cs"/>
          <w:sz w:val="24"/>
          <w:szCs w:val="24"/>
          <w:rtl/>
        </w:rPr>
        <w:t xml:space="preserve"> או יכולים להיות מלאכותיים המיוצרים במעבדה כגון: סכרין, סוכלוז ואספרטם. מחקרים רבים נעשו בעשורים האחרונים לבחון את יעילותם מחד וסכנתם מאידך של ממתיקים אלו. מינהל המזון והתרופות האמריקאי (</w:t>
      </w:r>
      <w:r>
        <w:rPr>
          <w:rFonts w:cs="David" w:hint="cs"/>
          <w:sz w:val="24"/>
          <w:szCs w:val="24"/>
        </w:rPr>
        <w:t>FDA</w:t>
      </w:r>
      <w:r>
        <w:rPr>
          <w:rFonts w:cs="David" w:hint="cs"/>
          <w:sz w:val="24"/>
          <w:szCs w:val="24"/>
          <w:rtl/>
        </w:rPr>
        <w:t xml:space="preserve">) מאשר כיום לשימוש את השימוש בממתיקים </w:t>
      </w:r>
      <w:r w:rsidR="00962436">
        <w:rPr>
          <w:rFonts w:cs="David" w:hint="cs"/>
          <w:sz w:val="24"/>
          <w:szCs w:val="24"/>
          <w:rtl/>
        </w:rPr>
        <w:t xml:space="preserve">המלאכותיים </w:t>
      </w:r>
      <w:r>
        <w:rPr>
          <w:rFonts w:cs="David" w:hint="cs"/>
          <w:sz w:val="24"/>
          <w:szCs w:val="24"/>
          <w:rtl/>
        </w:rPr>
        <w:t xml:space="preserve">הבאים: סכרין, אספרטם, סוכלוז, נאוטם ואסולפם </w:t>
      </w:r>
      <w:r>
        <w:rPr>
          <w:rFonts w:cs="David" w:hint="cs"/>
          <w:sz w:val="24"/>
          <w:szCs w:val="24"/>
        </w:rPr>
        <w:t>K</w:t>
      </w:r>
      <w:r>
        <w:rPr>
          <w:rFonts w:cs="David" w:hint="cs"/>
          <w:sz w:val="24"/>
          <w:szCs w:val="24"/>
          <w:rtl/>
        </w:rPr>
        <w:t xml:space="preserve">. לאחרונה אושר השימוש גם בסטיביה כתוסף תזונה. </w:t>
      </w:r>
    </w:p>
    <w:p w14:paraId="4E5F0CA4" w14:textId="6E0C24BB" w:rsidR="00962436" w:rsidRDefault="00962436" w:rsidP="009479B3">
      <w:pPr>
        <w:pBdr>
          <w:top w:val="single" w:sz="4" w:space="6" w:color="auto"/>
          <w:left w:val="single" w:sz="4" w:space="4" w:color="auto"/>
          <w:bottom w:val="single" w:sz="4" w:space="8" w:color="auto"/>
          <w:right w:val="single" w:sz="4" w:space="4" w:color="auto"/>
        </w:pBdr>
        <w:spacing w:after="0" w:line="360" w:lineRule="auto"/>
        <w:jc w:val="both"/>
        <w:rPr>
          <w:rFonts w:cs="David"/>
          <w:sz w:val="24"/>
          <w:szCs w:val="24"/>
          <w:rtl/>
        </w:rPr>
      </w:pPr>
      <w:r>
        <w:rPr>
          <w:rFonts w:cs="David" w:hint="cs"/>
          <w:sz w:val="24"/>
          <w:szCs w:val="24"/>
          <w:rtl/>
        </w:rPr>
        <w:t xml:space="preserve">הממתיקים תחליפי הסוכר הטבעיים מתבססים על סוכר </w:t>
      </w:r>
      <w:r w:rsidRPr="006C7226">
        <w:rPr>
          <w:rFonts w:cs="David"/>
          <w:sz w:val="24"/>
          <w:szCs w:val="24"/>
          <w:rtl/>
        </w:rPr>
        <w:t>עם מבנה של אלכוהול. הכוונה היא לכל אותם ממתיקים המסתיימים ב"טול" כמו סורביטול, מלטיטול, מנטול, לקטיטול.</w:t>
      </w:r>
      <w:r w:rsidRPr="006C7226">
        <w:rPr>
          <w:rFonts w:cs="David" w:hint="cs"/>
          <w:sz w:val="24"/>
          <w:szCs w:val="24"/>
          <w:rtl/>
        </w:rPr>
        <w:t xml:space="preserve"> מסתבר כי </w:t>
      </w:r>
      <w:r w:rsidRPr="006C7226">
        <w:rPr>
          <w:rFonts w:cs="David"/>
          <w:sz w:val="24"/>
          <w:szCs w:val="24"/>
          <w:rtl/>
        </w:rPr>
        <w:t xml:space="preserve">המבנה האלכוהולי של מולקולת הסוכר גורם </w:t>
      </w:r>
      <w:r w:rsidRPr="006C7226">
        <w:rPr>
          <w:rFonts w:cs="David" w:hint="cs"/>
          <w:sz w:val="24"/>
          <w:szCs w:val="24"/>
          <w:rtl/>
        </w:rPr>
        <w:t>ל</w:t>
      </w:r>
      <w:r w:rsidRPr="006C7226">
        <w:rPr>
          <w:rFonts w:cs="David"/>
          <w:sz w:val="24"/>
          <w:szCs w:val="24"/>
          <w:rtl/>
        </w:rPr>
        <w:t xml:space="preserve">תחושות הלא </w:t>
      </w:r>
      <w:r w:rsidRPr="006C7226">
        <w:rPr>
          <w:rFonts w:cs="David" w:hint="cs"/>
          <w:sz w:val="24"/>
          <w:szCs w:val="24"/>
          <w:rtl/>
        </w:rPr>
        <w:t>נוחות</w:t>
      </w:r>
      <w:r w:rsidRPr="006C7226">
        <w:rPr>
          <w:rFonts w:cs="David"/>
          <w:sz w:val="24"/>
          <w:szCs w:val="24"/>
          <w:rtl/>
        </w:rPr>
        <w:t xml:space="preserve"> במערכת העיכול</w:t>
      </w:r>
      <w:r w:rsidRPr="006C7226">
        <w:rPr>
          <w:rFonts w:cs="David" w:hint="cs"/>
          <w:sz w:val="24"/>
          <w:szCs w:val="24"/>
          <w:rtl/>
        </w:rPr>
        <w:t xml:space="preserve"> (</w:t>
      </w:r>
      <w:r w:rsidRPr="006C7226">
        <w:rPr>
          <w:rFonts w:cs="David"/>
          <w:sz w:val="24"/>
          <w:szCs w:val="24"/>
          <w:rtl/>
        </w:rPr>
        <w:t>נפיחות, גזים, שלשולים, כאבי בטן</w:t>
      </w:r>
      <w:r w:rsidRPr="006C7226">
        <w:rPr>
          <w:rFonts w:cs="David" w:hint="cs"/>
          <w:sz w:val="24"/>
          <w:szCs w:val="24"/>
          <w:rtl/>
        </w:rPr>
        <w:t>)</w:t>
      </w:r>
      <w:r w:rsidRPr="006C7226">
        <w:rPr>
          <w:rFonts w:cs="David"/>
          <w:sz w:val="24"/>
          <w:szCs w:val="24"/>
          <w:rtl/>
        </w:rPr>
        <w:t xml:space="preserve"> בעת צריכה גבוהה (מעל 10-50 גרם ליום). התופעה יכולה לבוא לידי ביטוי אחרי אכילת מסטיקים ללא סוכר, סוכריות ללא סוכר, גלידות דיאטטיות ועוד. מרבית האנשים שעושים דיאטות נתקלים בתופעות מדי פעם, אך לא תמיד מקשרים בין התחושות הרעות לבין הצריכה המוגברת של ממתיקים</w:t>
      </w:r>
      <w:r>
        <w:rPr>
          <w:rFonts w:cs="David" w:hint="cs"/>
          <w:sz w:val="24"/>
          <w:szCs w:val="24"/>
          <w:rtl/>
        </w:rPr>
        <w:t xml:space="preserve"> אלו.</w:t>
      </w:r>
    </w:p>
    <w:p w14:paraId="2F74D9D4" w14:textId="77777777" w:rsidR="00D27DC3" w:rsidRDefault="00D27DC3" w:rsidP="009479B3">
      <w:pPr>
        <w:pBdr>
          <w:top w:val="single" w:sz="4" w:space="6" w:color="auto"/>
          <w:left w:val="single" w:sz="4" w:space="4" w:color="auto"/>
          <w:bottom w:val="single" w:sz="4" w:space="8" w:color="auto"/>
          <w:right w:val="single" w:sz="4" w:space="4" w:color="auto"/>
        </w:pBdr>
        <w:spacing w:after="0" w:line="240" w:lineRule="auto"/>
        <w:jc w:val="both"/>
        <w:rPr>
          <w:rFonts w:cs="David"/>
          <w:sz w:val="24"/>
          <w:szCs w:val="24"/>
          <w:rtl/>
        </w:rPr>
      </w:pPr>
    </w:p>
    <w:p w14:paraId="30D56339" w14:textId="77777777" w:rsidR="00D27DC3" w:rsidRPr="006C7226" w:rsidRDefault="006C7226" w:rsidP="00E41533">
      <w:pPr>
        <w:pBdr>
          <w:top w:val="single" w:sz="4" w:space="6" w:color="auto"/>
          <w:left w:val="single" w:sz="4" w:space="4" w:color="auto"/>
          <w:bottom w:val="single" w:sz="4" w:space="8" w:color="auto"/>
          <w:right w:val="single" w:sz="4" w:space="4" w:color="auto"/>
        </w:pBdr>
        <w:spacing w:after="0" w:line="240" w:lineRule="auto"/>
        <w:jc w:val="both"/>
        <w:rPr>
          <w:rFonts w:cs="David"/>
          <w:sz w:val="20"/>
          <w:szCs w:val="20"/>
          <w:rtl/>
        </w:rPr>
      </w:pPr>
      <w:r w:rsidRPr="006C7226">
        <w:rPr>
          <w:rFonts w:cs="David" w:hint="cs"/>
          <w:sz w:val="20"/>
          <w:szCs w:val="20"/>
          <w:rtl/>
        </w:rPr>
        <w:t>מידע נוסף להרחבה:</w:t>
      </w:r>
      <w:r w:rsidR="00E41533">
        <w:rPr>
          <w:rFonts w:cs="David" w:hint="cs"/>
          <w:sz w:val="20"/>
          <w:szCs w:val="20"/>
          <w:rtl/>
        </w:rPr>
        <w:t xml:space="preserve"> </w:t>
      </w:r>
      <w:hyperlink r:id="rId8" w:history="1">
        <w:r w:rsidR="00D27DC3" w:rsidRPr="006C7226">
          <w:rPr>
            <w:rStyle w:val="Hyperlink"/>
            <w:rFonts w:cs="David" w:hint="cs"/>
            <w:sz w:val="20"/>
            <w:szCs w:val="20"/>
            <w:rtl/>
          </w:rPr>
          <w:t>המבנה הכימי של תחליפי סוכר</w:t>
        </w:r>
      </w:hyperlink>
    </w:p>
    <w:p w14:paraId="054C46F2" w14:textId="77777777" w:rsidR="00D27DC3" w:rsidRPr="006C7226" w:rsidRDefault="00D27DC3" w:rsidP="00E41533">
      <w:pPr>
        <w:pBdr>
          <w:top w:val="single" w:sz="4" w:space="6" w:color="auto"/>
          <w:left w:val="single" w:sz="4" w:space="4" w:color="auto"/>
          <w:bottom w:val="single" w:sz="4" w:space="8" w:color="auto"/>
          <w:right w:val="single" w:sz="4" w:space="4" w:color="auto"/>
        </w:pBdr>
        <w:spacing w:after="0" w:line="240" w:lineRule="auto"/>
        <w:jc w:val="both"/>
        <w:rPr>
          <w:rFonts w:cs="David"/>
          <w:sz w:val="20"/>
          <w:szCs w:val="20"/>
          <w:rtl/>
        </w:rPr>
      </w:pPr>
      <w:hyperlink r:id="rId9" w:history="1">
        <w:r w:rsidRPr="006C7226">
          <w:rPr>
            <w:rStyle w:val="Hyperlink"/>
            <w:rFonts w:cs="David" w:hint="cs"/>
            <w:sz w:val="20"/>
            <w:szCs w:val="20"/>
            <w:rtl/>
          </w:rPr>
          <w:t>ההשפ</w:t>
        </w:r>
        <w:r w:rsidR="00E41533">
          <w:rPr>
            <w:rStyle w:val="Hyperlink"/>
            <w:rFonts w:cs="David" w:hint="cs"/>
            <w:sz w:val="20"/>
            <w:szCs w:val="20"/>
            <w:rtl/>
          </w:rPr>
          <w:t>ע</w:t>
        </w:r>
        <w:r w:rsidRPr="006C7226">
          <w:rPr>
            <w:rStyle w:val="Hyperlink"/>
            <w:rFonts w:cs="David" w:hint="cs"/>
            <w:sz w:val="20"/>
            <w:szCs w:val="20"/>
            <w:rtl/>
          </w:rPr>
          <w:t>ה המטאבולית של ממתיקים מלאכותיים</w:t>
        </w:r>
      </w:hyperlink>
    </w:p>
    <w:p w14:paraId="5A4A5F18" w14:textId="77777777" w:rsidR="00866E64" w:rsidRPr="006C7226" w:rsidRDefault="009479B3" w:rsidP="009479B3">
      <w:pPr>
        <w:rPr>
          <w:rFonts w:cs="David"/>
          <w:sz w:val="24"/>
          <w:szCs w:val="24"/>
          <w:u w:val="single"/>
          <w:rtl/>
        </w:rPr>
      </w:pPr>
      <w:r w:rsidRPr="009479B3">
        <w:rPr>
          <w:rFonts w:cs="David"/>
          <w:sz w:val="24"/>
          <w:szCs w:val="24"/>
          <w:rtl/>
        </w:rPr>
        <w:br w:type="page"/>
      </w:r>
      <w:r w:rsidR="006C7226" w:rsidRPr="006C7226">
        <w:rPr>
          <w:rFonts w:cs="David" w:hint="cs"/>
          <w:sz w:val="24"/>
          <w:szCs w:val="24"/>
          <w:u w:val="single"/>
          <w:rtl/>
        </w:rPr>
        <w:lastRenderedPageBreak/>
        <w:t xml:space="preserve">שאלות </w:t>
      </w:r>
    </w:p>
    <w:p w14:paraId="722F09DC" w14:textId="77777777" w:rsidR="00A05232" w:rsidRDefault="00866E64" w:rsidP="00866E64">
      <w:pPr>
        <w:rPr>
          <w:rFonts w:ascii="Verdana" w:hAnsi="Verdana" w:cs="David"/>
          <w:color w:val="000000"/>
          <w:sz w:val="24"/>
          <w:szCs w:val="24"/>
          <w:shd w:val="clear" w:color="auto" w:fill="FFFFFF"/>
          <w:rtl/>
        </w:rPr>
      </w:pPr>
      <w:r>
        <w:rPr>
          <w:rFonts w:ascii="Verdana" w:hAnsi="Verdana" w:cs="David" w:hint="cs"/>
          <w:noProof/>
          <w:color w:val="000000"/>
          <w:sz w:val="24"/>
          <w:szCs w:val="24"/>
          <w:rtl/>
        </w:rPr>
        <w:drawing>
          <wp:anchor distT="0" distB="0" distL="114300" distR="114300" simplePos="0" relativeHeight="251666432" behindDoc="0" locked="0" layoutInCell="1" allowOverlap="1" wp14:anchorId="6A711A1F" wp14:editId="297DE9FC">
            <wp:simplePos x="0" y="0"/>
            <wp:positionH relativeFrom="column">
              <wp:posOffset>176530</wp:posOffset>
            </wp:positionH>
            <wp:positionV relativeFrom="paragraph">
              <wp:posOffset>-109855</wp:posOffset>
            </wp:positionV>
            <wp:extent cx="1127125" cy="997585"/>
            <wp:effectExtent l="19050" t="0" r="0" b="0"/>
            <wp:wrapSquare wrapText="bothSides"/>
            <wp:docPr id="7" name="Picture 7" descr="נוסחת מבנה של סכרין"/>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נוסחת מבנה של סכרין"/>
                    <pic:cNvPicPr>
                      <a:picLocks noChangeAspect="1" noChangeArrowheads="1"/>
                    </pic:cNvPicPr>
                  </pic:nvPicPr>
                  <pic:blipFill>
                    <a:blip r:embed="rId10" cstate="print"/>
                    <a:srcRect/>
                    <a:stretch>
                      <a:fillRect/>
                    </a:stretch>
                  </pic:blipFill>
                  <pic:spPr bwMode="auto">
                    <a:xfrm>
                      <a:off x="0" y="0"/>
                      <a:ext cx="1127125" cy="997585"/>
                    </a:xfrm>
                    <a:prstGeom prst="rect">
                      <a:avLst/>
                    </a:prstGeom>
                    <a:noFill/>
                    <a:ln w="9525">
                      <a:noFill/>
                      <a:miter lim="800000"/>
                      <a:headEnd/>
                      <a:tailEnd/>
                    </a:ln>
                  </pic:spPr>
                </pic:pic>
              </a:graphicData>
            </a:graphic>
          </wp:anchor>
        </w:drawing>
      </w:r>
      <w:r w:rsidR="000E75BB">
        <w:rPr>
          <w:rFonts w:ascii="Verdana" w:hAnsi="Verdana" w:cs="David" w:hint="cs"/>
          <w:color w:val="000000"/>
          <w:sz w:val="24"/>
          <w:szCs w:val="24"/>
          <w:shd w:val="clear" w:color="auto" w:fill="FFFFFF"/>
          <w:rtl/>
        </w:rPr>
        <w:t xml:space="preserve">1. </w:t>
      </w:r>
      <w:r w:rsidRPr="00866E64">
        <w:rPr>
          <w:rFonts w:ascii="Verdana" w:hAnsi="Verdana" w:cs="David" w:hint="cs"/>
          <w:color w:val="000000"/>
          <w:sz w:val="24"/>
          <w:szCs w:val="24"/>
          <w:shd w:val="clear" w:color="auto" w:fill="FFFFFF"/>
          <w:rtl/>
        </w:rPr>
        <w:t xml:space="preserve">לפניכם </w:t>
      </w:r>
      <w:r>
        <w:rPr>
          <w:rFonts w:ascii="Verdana" w:hAnsi="Verdana" w:cs="David" w:hint="cs"/>
          <w:color w:val="000000"/>
          <w:sz w:val="24"/>
          <w:szCs w:val="24"/>
          <w:shd w:val="clear" w:color="auto" w:fill="FFFFFF"/>
          <w:rtl/>
        </w:rPr>
        <w:t xml:space="preserve">נוסחת המבנה של </w:t>
      </w:r>
      <w:r w:rsidRPr="004915C4">
        <w:rPr>
          <w:rFonts w:ascii="Verdana" w:hAnsi="Verdana" w:cs="David" w:hint="cs"/>
          <w:b/>
          <w:bCs/>
          <w:color w:val="000000"/>
          <w:sz w:val="24"/>
          <w:szCs w:val="24"/>
          <w:shd w:val="clear" w:color="auto" w:fill="FFFFFF"/>
          <w:rtl/>
        </w:rPr>
        <w:t>סכרין.</w:t>
      </w:r>
    </w:p>
    <w:p w14:paraId="119A3D94" w14:textId="77777777" w:rsidR="00866E64" w:rsidRDefault="00866E64" w:rsidP="00866E64">
      <w:pPr>
        <w:rPr>
          <w:rFonts w:ascii="Verdana" w:hAnsi="Verdana" w:cs="David"/>
          <w:color w:val="000000"/>
          <w:sz w:val="24"/>
          <w:szCs w:val="24"/>
          <w:shd w:val="clear" w:color="auto" w:fill="FFFFFF"/>
          <w:rtl/>
        </w:rPr>
      </w:pPr>
      <w:r>
        <w:rPr>
          <w:rFonts w:ascii="Verdana" w:hAnsi="Verdana" w:cs="David" w:hint="cs"/>
          <w:color w:val="000000"/>
          <w:sz w:val="24"/>
          <w:szCs w:val="24"/>
          <w:shd w:val="clear" w:color="auto" w:fill="FFFFFF"/>
          <w:rtl/>
        </w:rPr>
        <w:t>א. כמה אטומי פחמן וכמה אטומי מימן במולקולרית של סכרין?</w:t>
      </w:r>
    </w:p>
    <w:p w14:paraId="65390598" w14:textId="77777777" w:rsidR="0026370D" w:rsidRDefault="0026370D" w:rsidP="00155145">
      <w:pPr>
        <w:rPr>
          <w:rFonts w:ascii="Verdana" w:hAnsi="Verdana" w:cs="David"/>
          <w:color w:val="000000"/>
          <w:sz w:val="24"/>
          <w:szCs w:val="24"/>
          <w:shd w:val="clear" w:color="auto" w:fill="FFFFFF"/>
          <w:rtl/>
        </w:rPr>
      </w:pPr>
    </w:p>
    <w:p w14:paraId="57988636" w14:textId="14B8CEFE" w:rsidR="00866E64" w:rsidRPr="000E75BB" w:rsidRDefault="000E75BB" w:rsidP="00155145">
      <w:pPr>
        <w:rPr>
          <w:rFonts w:ascii="Verdana" w:hAnsi="Verdana" w:cs="David"/>
          <w:color w:val="000000"/>
          <w:sz w:val="24"/>
          <w:szCs w:val="24"/>
          <w:shd w:val="clear" w:color="auto" w:fill="FFFFFF"/>
          <w:rtl/>
        </w:rPr>
      </w:pPr>
      <w:r w:rsidRPr="000E75BB">
        <w:rPr>
          <w:rFonts w:ascii="Verdana" w:hAnsi="Verdana" w:cs="David" w:hint="cs"/>
          <w:color w:val="000000"/>
          <w:sz w:val="24"/>
          <w:szCs w:val="24"/>
          <w:shd w:val="clear" w:color="auto" w:fill="FFFFFF"/>
          <w:rtl/>
        </w:rPr>
        <w:t>ב. אילו קבוצות פונקצי</w:t>
      </w:r>
      <w:r w:rsidR="00095A55">
        <w:rPr>
          <w:rFonts w:ascii="Verdana" w:hAnsi="Verdana" w:cs="David" w:hint="cs"/>
          <w:color w:val="000000"/>
          <w:sz w:val="24"/>
          <w:szCs w:val="24"/>
          <w:shd w:val="clear" w:color="auto" w:fill="FFFFFF"/>
          <w:rtl/>
        </w:rPr>
        <w:t>ו</w:t>
      </w:r>
      <w:r w:rsidRPr="000E75BB">
        <w:rPr>
          <w:rFonts w:ascii="Verdana" w:hAnsi="Verdana" w:cs="David" w:hint="cs"/>
          <w:color w:val="000000"/>
          <w:sz w:val="24"/>
          <w:szCs w:val="24"/>
          <w:shd w:val="clear" w:color="auto" w:fill="FFFFFF"/>
          <w:rtl/>
        </w:rPr>
        <w:t>נליות יש במולקולת הסכרין? סמנו אותן על המולקולה</w:t>
      </w:r>
    </w:p>
    <w:p w14:paraId="1161B856" w14:textId="36F29712" w:rsidR="00095A55" w:rsidRDefault="004E0780" w:rsidP="009479B3">
      <w:pPr>
        <w:spacing w:line="360" w:lineRule="auto"/>
        <w:rPr>
          <w:rFonts w:ascii="Verdana" w:hAnsi="Verdana" w:cs="David"/>
          <w:color w:val="000000"/>
          <w:sz w:val="24"/>
          <w:szCs w:val="24"/>
          <w:shd w:val="clear" w:color="auto" w:fill="FFFFFF"/>
          <w:rtl/>
        </w:rPr>
      </w:pPr>
      <w:r w:rsidRPr="00095A55">
        <w:rPr>
          <w:rFonts w:hint="cs"/>
          <w:noProof/>
          <w:szCs w:val="24"/>
          <w:shd w:val="clear" w:color="auto" w:fill="FFFFFF"/>
        </w:rPr>
        <w:drawing>
          <wp:anchor distT="0" distB="0" distL="114300" distR="114300" simplePos="0" relativeHeight="251654144" behindDoc="0" locked="0" layoutInCell="1" allowOverlap="1" wp14:anchorId="06F10E52" wp14:editId="57945B39">
            <wp:simplePos x="0" y="0"/>
            <wp:positionH relativeFrom="column">
              <wp:posOffset>-180340</wp:posOffset>
            </wp:positionH>
            <wp:positionV relativeFrom="paragraph">
              <wp:posOffset>51435</wp:posOffset>
            </wp:positionV>
            <wp:extent cx="1525905" cy="759460"/>
            <wp:effectExtent l="19050" t="0" r="0" b="0"/>
            <wp:wrapSquare wrapText="bothSides"/>
            <wp:docPr id="13" name="Picture 13" descr="נוסחת מבנה של ציקלמט"/>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נוסחת מבנה של ציקלמט"/>
                    <pic:cNvPicPr>
                      <a:picLocks noChangeAspect="1" noChangeArrowheads="1"/>
                    </pic:cNvPicPr>
                  </pic:nvPicPr>
                  <pic:blipFill>
                    <a:blip r:embed="rId11" cstate="print"/>
                    <a:srcRect/>
                    <a:stretch>
                      <a:fillRect/>
                    </a:stretch>
                  </pic:blipFill>
                  <pic:spPr bwMode="auto">
                    <a:xfrm>
                      <a:off x="0" y="0"/>
                      <a:ext cx="1525905" cy="759460"/>
                    </a:xfrm>
                    <a:prstGeom prst="rect">
                      <a:avLst/>
                    </a:prstGeom>
                    <a:noFill/>
                    <a:ln w="9525">
                      <a:noFill/>
                      <a:miter lim="800000"/>
                      <a:headEnd/>
                      <a:tailEnd/>
                    </a:ln>
                  </pic:spPr>
                </pic:pic>
              </a:graphicData>
            </a:graphic>
          </wp:anchor>
        </w:drawing>
      </w:r>
      <w:r w:rsidR="000E75BB" w:rsidRPr="00095A55">
        <w:rPr>
          <w:rFonts w:ascii="Verdana" w:hAnsi="Verdana" w:cs="David" w:hint="cs"/>
          <w:color w:val="000000"/>
          <w:sz w:val="24"/>
          <w:szCs w:val="24"/>
          <w:shd w:val="clear" w:color="auto" w:fill="FFFFFF"/>
          <w:rtl/>
        </w:rPr>
        <w:t xml:space="preserve">ג. </w:t>
      </w:r>
      <w:r w:rsidR="000E75BB" w:rsidRPr="004915C4">
        <w:rPr>
          <w:rFonts w:ascii="Verdana" w:hAnsi="Verdana" w:cs="David" w:hint="cs"/>
          <w:b/>
          <w:bCs/>
          <w:color w:val="000000"/>
          <w:sz w:val="24"/>
          <w:szCs w:val="24"/>
          <w:shd w:val="clear" w:color="auto" w:fill="FFFFFF"/>
          <w:rtl/>
        </w:rPr>
        <w:t>ציקלמט</w:t>
      </w:r>
      <w:r w:rsidR="00095A55" w:rsidRPr="00095A55">
        <w:rPr>
          <w:rFonts w:ascii="Verdana" w:hAnsi="Verdana" w:cs="David" w:hint="cs"/>
          <w:color w:val="000000"/>
          <w:sz w:val="24"/>
          <w:szCs w:val="24"/>
          <w:shd w:val="clear" w:color="auto" w:fill="FFFFFF"/>
          <w:rtl/>
        </w:rPr>
        <w:t xml:space="preserve"> משמש אף הוא כממתיק מלאכותי</w:t>
      </w:r>
      <w:r w:rsidR="00095A55">
        <w:rPr>
          <w:rFonts w:ascii="Verdana" w:hAnsi="Verdana" w:cs="David" w:hint="cs"/>
          <w:color w:val="000000"/>
          <w:sz w:val="24"/>
          <w:szCs w:val="24"/>
          <w:shd w:val="clear" w:color="auto" w:fill="FFFFFF"/>
          <w:rtl/>
        </w:rPr>
        <w:t>, בדרך כלל יחד עם סכרין</w:t>
      </w:r>
      <w:r w:rsidR="00095A55" w:rsidRPr="00095A55">
        <w:rPr>
          <w:rFonts w:ascii="Verdana" w:hAnsi="Verdana" w:cs="David" w:hint="cs"/>
          <w:color w:val="000000"/>
          <w:sz w:val="24"/>
          <w:szCs w:val="24"/>
          <w:shd w:val="clear" w:color="auto" w:fill="FFFFFF"/>
          <w:rtl/>
        </w:rPr>
        <w:t xml:space="preserve">. נוסחת המבנה שלו </w:t>
      </w:r>
      <w:r w:rsidR="009479B3">
        <w:rPr>
          <w:rFonts w:ascii="Verdana" w:hAnsi="Verdana" w:cs="David" w:hint="cs"/>
          <w:color w:val="000000"/>
          <w:sz w:val="24"/>
          <w:szCs w:val="24"/>
          <w:shd w:val="clear" w:color="auto" w:fill="FFFFFF"/>
          <w:rtl/>
        </w:rPr>
        <w:t xml:space="preserve">לפניכם. </w:t>
      </w:r>
      <w:r w:rsidR="00095A55">
        <w:rPr>
          <w:rFonts w:ascii="Verdana" w:hAnsi="Verdana" w:cs="David" w:hint="cs"/>
          <w:color w:val="000000"/>
          <w:sz w:val="24"/>
          <w:szCs w:val="24"/>
          <w:shd w:val="clear" w:color="auto" w:fill="FFFFFF"/>
          <w:rtl/>
        </w:rPr>
        <w:t>במה דומה ובמה שונה נוסחת המבנה של הסכרין והציקלמט?</w:t>
      </w:r>
    </w:p>
    <w:p w14:paraId="6CE9723D" w14:textId="77777777" w:rsidR="009B1F3F" w:rsidRDefault="00155145" w:rsidP="00155145">
      <w:pPr>
        <w:rPr>
          <w:rFonts w:ascii="Verdana" w:hAnsi="Verdana" w:cs="David"/>
          <w:color w:val="000000"/>
          <w:sz w:val="24"/>
          <w:szCs w:val="24"/>
          <w:shd w:val="clear" w:color="auto" w:fill="FFFFFF"/>
          <w:rtl/>
        </w:rPr>
      </w:pPr>
      <w:r>
        <w:rPr>
          <w:rFonts w:ascii="Verdana" w:hAnsi="Verdana" w:cs="David" w:hint="cs"/>
          <w:noProof/>
          <w:color w:val="000000"/>
          <w:sz w:val="24"/>
          <w:szCs w:val="24"/>
          <w:rtl/>
        </w:rPr>
        <w:drawing>
          <wp:anchor distT="0" distB="0" distL="114300" distR="114300" simplePos="0" relativeHeight="251675648" behindDoc="0" locked="0" layoutInCell="1" allowOverlap="1" wp14:anchorId="070D9576" wp14:editId="15B8DBBC">
            <wp:simplePos x="0" y="0"/>
            <wp:positionH relativeFrom="column">
              <wp:posOffset>-1527175</wp:posOffset>
            </wp:positionH>
            <wp:positionV relativeFrom="paragraph">
              <wp:posOffset>69215</wp:posOffset>
            </wp:positionV>
            <wp:extent cx="920750" cy="688975"/>
            <wp:effectExtent l="19050" t="0" r="0" b="0"/>
            <wp:wrapSquare wrapText="bothSides"/>
            <wp:docPr id="16" name="Picture 16" descr="נוסחת מבנה של אסולפם 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descr="נוסחת מבנה של אסולפם K"/>
                    <pic:cNvPicPr>
                      <a:picLocks noChangeAspect="1" noChangeArrowheads="1"/>
                    </pic:cNvPicPr>
                  </pic:nvPicPr>
                  <pic:blipFill>
                    <a:blip r:embed="rId12" cstate="print"/>
                    <a:srcRect/>
                    <a:stretch>
                      <a:fillRect/>
                    </a:stretch>
                  </pic:blipFill>
                  <pic:spPr bwMode="auto">
                    <a:xfrm>
                      <a:off x="0" y="0"/>
                      <a:ext cx="920750" cy="688975"/>
                    </a:xfrm>
                    <a:prstGeom prst="rect">
                      <a:avLst/>
                    </a:prstGeom>
                    <a:noFill/>
                    <a:ln w="9525">
                      <a:noFill/>
                      <a:miter lim="800000"/>
                      <a:headEnd/>
                      <a:tailEnd/>
                    </a:ln>
                  </pic:spPr>
                </pic:pic>
              </a:graphicData>
            </a:graphic>
          </wp:anchor>
        </w:drawing>
      </w:r>
      <w:r>
        <w:rPr>
          <w:rFonts w:ascii="Verdana" w:hAnsi="Verdana" w:cs="David" w:hint="cs"/>
          <w:color w:val="000000"/>
          <w:sz w:val="24"/>
          <w:szCs w:val="24"/>
          <w:shd w:val="clear" w:color="auto" w:fill="FFFFFF"/>
          <w:rtl/>
        </w:rPr>
        <w:t xml:space="preserve">ד. </w:t>
      </w:r>
      <w:r w:rsidRPr="004915C4">
        <w:rPr>
          <w:rFonts w:ascii="Verdana" w:hAnsi="Verdana" w:cs="David" w:hint="cs"/>
          <w:b/>
          <w:bCs/>
          <w:color w:val="000000"/>
          <w:sz w:val="24"/>
          <w:szCs w:val="24"/>
          <w:shd w:val="clear" w:color="auto" w:fill="FFFFFF"/>
          <w:rtl/>
        </w:rPr>
        <w:t xml:space="preserve">אסולפם </w:t>
      </w:r>
      <w:r w:rsidRPr="004915C4">
        <w:rPr>
          <w:rFonts w:ascii="Verdana" w:hAnsi="Verdana" w:cs="David" w:hint="cs"/>
          <w:b/>
          <w:bCs/>
          <w:color w:val="000000"/>
          <w:sz w:val="24"/>
          <w:szCs w:val="24"/>
          <w:shd w:val="clear" w:color="auto" w:fill="FFFFFF"/>
        </w:rPr>
        <w:t>K</w:t>
      </w:r>
      <w:r w:rsidRPr="004915C4">
        <w:rPr>
          <w:rFonts w:ascii="Verdana" w:hAnsi="Verdana" w:cs="David" w:hint="cs"/>
          <w:b/>
          <w:bCs/>
          <w:color w:val="000000"/>
          <w:sz w:val="24"/>
          <w:szCs w:val="24"/>
          <w:shd w:val="clear" w:color="auto" w:fill="FFFFFF"/>
          <w:rtl/>
        </w:rPr>
        <w:t xml:space="preserve"> </w:t>
      </w:r>
      <w:r>
        <w:rPr>
          <w:rFonts w:ascii="Verdana" w:hAnsi="Verdana" w:cs="David" w:hint="cs"/>
          <w:color w:val="000000"/>
          <w:sz w:val="24"/>
          <w:szCs w:val="24"/>
          <w:shd w:val="clear" w:color="auto" w:fill="FFFFFF"/>
          <w:rtl/>
        </w:rPr>
        <w:t xml:space="preserve">משמש כממתיק מלאכותי בעיקר במשקאות קלים. נתונה נוסחת המבנה שלו. </w:t>
      </w:r>
    </w:p>
    <w:p w14:paraId="52D07470" w14:textId="77777777" w:rsidR="00155145" w:rsidRDefault="00155145" w:rsidP="009479B3">
      <w:pPr>
        <w:rPr>
          <w:rFonts w:ascii="Verdana" w:hAnsi="Verdana" w:cs="David"/>
          <w:color w:val="000000"/>
          <w:sz w:val="24"/>
          <w:szCs w:val="24"/>
          <w:shd w:val="clear" w:color="auto" w:fill="FFFFFF"/>
          <w:rtl/>
        </w:rPr>
      </w:pPr>
      <w:r>
        <w:rPr>
          <w:rFonts w:ascii="Verdana" w:hAnsi="Verdana" w:cs="David" w:hint="cs"/>
          <w:color w:val="000000"/>
          <w:sz w:val="24"/>
          <w:szCs w:val="24"/>
          <w:shd w:val="clear" w:color="auto" w:fill="FFFFFF"/>
          <w:rtl/>
        </w:rPr>
        <w:t>כמה אטומי פחמן וכ</w:t>
      </w:r>
      <w:r w:rsidR="009479B3">
        <w:rPr>
          <w:rFonts w:ascii="Verdana" w:hAnsi="Verdana" w:cs="David" w:hint="cs"/>
          <w:color w:val="000000"/>
          <w:sz w:val="24"/>
          <w:szCs w:val="24"/>
          <w:shd w:val="clear" w:color="auto" w:fill="FFFFFF"/>
          <w:rtl/>
        </w:rPr>
        <w:t>מ</w:t>
      </w:r>
      <w:r>
        <w:rPr>
          <w:rFonts w:ascii="Verdana" w:hAnsi="Verdana" w:cs="David" w:hint="cs"/>
          <w:color w:val="000000"/>
          <w:sz w:val="24"/>
          <w:szCs w:val="24"/>
          <w:shd w:val="clear" w:color="auto" w:fill="FFFFFF"/>
          <w:rtl/>
        </w:rPr>
        <w:t>ה אטומי מימן בנוסחת המבנה?</w:t>
      </w:r>
    </w:p>
    <w:p w14:paraId="220FC448" w14:textId="77777777" w:rsidR="00155145" w:rsidRDefault="0026370D" w:rsidP="009479B3">
      <w:pPr>
        <w:spacing w:line="360" w:lineRule="auto"/>
        <w:rPr>
          <w:rFonts w:ascii="Verdana" w:hAnsi="Verdana" w:cs="David"/>
          <w:color w:val="000000"/>
          <w:sz w:val="24"/>
          <w:szCs w:val="24"/>
          <w:shd w:val="clear" w:color="auto" w:fill="FFFFFF"/>
          <w:rtl/>
        </w:rPr>
      </w:pPr>
      <w:r>
        <w:rPr>
          <w:rFonts w:ascii="Verdana" w:hAnsi="Verdana" w:cs="David" w:hint="cs"/>
          <w:color w:val="000000"/>
          <w:sz w:val="24"/>
          <w:szCs w:val="24"/>
          <w:shd w:val="clear" w:color="auto" w:fill="FFFFFF"/>
          <w:rtl/>
        </w:rPr>
        <w:t>ה</w:t>
      </w:r>
      <w:r w:rsidR="00155145">
        <w:rPr>
          <w:rFonts w:ascii="Verdana" w:hAnsi="Verdana" w:cs="David" w:hint="cs"/>
          <w:color w:val="000000"/>
          <w:sz w:val="24"/>
          <w:szCs w:val="24"/>
          <w:shd w:val="clear" w:color="auto" w:fill="FFFFFF"/>
          <w:rtl/>
        </w:rPr>
        <w:t xml:space="preserve">. אין זה מיקרה שלסכרין, ציקלמט ואסופם </w:t>
      </w:r>
      <w:r w:rsidR="00155145">
        <w:rPr>
          <w:rFonts w:ascii="Verdana" w:hAnsi="Verdana" w:cs="David" w:hint="cs"/>
          <w:color w:val="000000"/>
          <w:sz w:val="24"/>
          <w:szCs w:val="24"/>
          <w:shd w:val="clear" w:color="auto" w:fill="FFFFFF"/>
        </w:rPr>
        <w:t>K</w:t>
      </w:r>
      <w:r w:rsidR="00155145">
        <w:rPr>
          <w:rFonts w:ascii="Verdana" w:hAnsi="Verdana" w:cs="David" w:hint="cs"/>
          <w:color w:val="000000"/>
          <w:sz w:val="24"/>
          <w:szCs w:val="24"/>
          <w:shd w:val="clear" w:color="auto" w:fill="FFFFFF"/>
          <w:rtl/>
        </w:rPr>
        <w:t xml:space="preserve"> תכונות דומות של מתיקות. יש דמיון מסוים במבנה של של</w:t>
      </w:r>
      <w:r w:rsidR="006C7226">
        <w:rPr>
          <w:rFonts w:ascii="Verdana" w:hAnsi="Verdana" w:cs="David" w:hint="cs"/>
          <w:color w:val="000000"/>
          <w:sz w:val="24"/>
          <w:szCs w:val="24"/>
          <w:shd w:val="clear" w:color="auto" w:fill="FFFFFF"/>
          <w:rtl/>
        </w:rPr>
        <w:t>ו</w:t>
      </w:r>
      <w:r w:rsidR="00155145">
        <w:rPr>
          <w:rFonts w:ascii="Verdana" w:hAnsi="Verdana" w:cs="David" w:hint="cs"/>
          <w:color w:val="000000"/>
          <w:sz w:val="24"/>
          <w:szCs w:val="24"/>
          <w:shd w:val="clear" w:color="auto" w:fill="FFFFFF"/>
          <w:rtl/>
        </w:rPr>
        <w:t xml:space="preserve">שת ממתיקים מלאכותיים אלו. הסבירו. </w:t>
      </w:r>
    </w:p>
    <w:p w14:paraId="51E9BE98" w14:textId="77777777" w:rsidR="006C7226" w:rsidRDefault="006C7226" w:rsidP="00155145">
      <w:pPr>
        <w:rPr>
          <w:rFonts w:ascii="Verdana" w:hAnsi="Verdana" w:cs="David"/>
          <w:color w:val="C00000"/>
          <w:sz w:val="24"/>
          <w:szCs w:val="24"/>
          <w:shd w:val="clear" w:color="auto" w:fill="FFFFFF"/>
          <w:rtl/>
        </w:rPr>
      </w:pPr>
    </w:p>
    <w:p w14:paraId="0F41AF27" w14:textId="77777777" w:rsidR="00D97558" w:rsidRPr="000E75BB" w:rsidRDefault="00D97558" w:rsidP="002C5CA0">
      <w:pPr>
        <w:spacing w:after="0" w:line="360" w:lineRule="auto"/>
        <w:ind w:left="226" w:hanging="226"/>
        <w:jc w:val="both"/>
        <w:rPr>
          <w:rFonts w:cs="David"/>
          <w:sz w:val="24"/>
          <w:szCs w:val="24"/>
          <w:rtl/>
        </w:rPr>
      </w:pPr>
      <w:r>
        <w:rPr>
          <w:rFonts w:ascii="Verdana" w:hAnsi="Verdana" w:cs="David" w:hint="cs"/>
          <w:noProof/>
          <w:color w:val="000000"/>
          <w:sz w:val="24"/>
          <w:szCs w:val="24"/>
          <w:rtl/>
        </w:rPr>
        <w:drawing>
          <wp:anchor distT="0" distB="0" distL="114300" distR="114300" simplePos="0" relativeHeight="251677696" behindDoc="0" locked="0" layoutInCell="1" allowOverlap="1" wp14:anchorId="35E9FB28" wp14:editId="0AF30BA0">
            <wp:simplePos x="0" y="0"/>
            <wp:positionH relativeFrom="column">
              <wp:posOffset>322580</wp:posOffset>
            </wp:positionH>
            <wp:positionV relativeFrom="paragraph">
              <wp:posOffset>-103505</wp:posOffset>
            </wp:positionV>
            <wp:extent cx="1024255" cy="714375"/>
            <wp:effectExtent l="0" t="0" r="4445" b="9525"/>
            <wp:wrapSquare wrapText="bothSides"/>
            <wp:docPr id="3" name="Picture 1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0">
                      <a:extLst>
                        <a:ext uri="{C183D7F6-B498-43B3-948B-1728B52AA6E4}">
                          <adec:decorative xmlns:adec="http://schemas.microsoft.com/office/drawing/2017/decorative" val="1"/>
                        </a:ext>
                      </a:extLst>
                    </pic:cNvPr>
                    <pic:cNvPicPr>
                      <a:picLocks noChangeAspect="1" noChangeArrowheads="1"/>
                    </pic:cNvPicPr>
                  </pic:nvPicPr>
                  <pic:blipFill>
                    <a:blip r:embed="rId13" cstate="print"/>
                    <a:srcRect/>
                    <a:stretch>
                      <a:fillRect/>
                    </a:stretch>
                  </pic:blipFill>
                  <pic:spPr bwMode="auto">
                    <a:xfrm>
                      <a:off x="0" y="0"/>
                      <a:ext cx="1024255" cy="714375"/>
                    </a:xfrm>
                    <a:prstGeom prst="rect">
                      <a:avLst/>
                    </a:prstGeom>
                    <a:noFill/>
                    <a:ln w="9525">
                      <a:noFill/>
                      <a:miter lim="800000"/>
                      <a:headEnd/>
                      <a:tailEnd/>
                    </a:ln>
                  </pic:spPr>
                </pic:pic>
              </a:graphicData>
            </a:graphic>
          </wp:anchor>
        </w:drawing>
      </w:r>
      <w:r>
        <w:rPr>
          <w:rFonts w:ascii="Verdana" w:hAnsi="Verdana" w:cs="David" w:hint="cs"/>
          <w:color w:val="000000"/>
          <w:sz w:val="24"/>
          <w:szCs w:val="24"/>
          <w:shd w:val="clear" w:color="auto" w:fill="FFFFFF"/>
          <w:rtl/>
        </w:rPr>
        <w:t xml:space="preserve">2. </w:t>
      </w:r>
      <w:r w:rsidRPr="004915C4">
        <w:rPr>
          <w:rFonts w:cs="David" w:hint="cs"/>
          <w:b/>
          <w:bCs/>
          <w:sz w:val="24"/>
          <w:szCs w:val="24"/>
          <w:rtl/>
        </w:rPr>
        <w:t>אספרטם</w:t>
      </w:r>
      <w:r>
        <w:rPr>
          <w:rFonts w:cs="David" w:hint="cs"/>
          <w:sz w:val="24"/>
          <w:szCs w:val="24"/>
          <w:rtl/>
        </w:rPr>
        <w:t xml:space="preserve"> מתוק פי 200 מסוכר</w:t>
      </w:r>
      <w:r w:rsidR="002C5CA0">
        <w:rPr>
          <w:rFonts w:cs="David" w:hint="cs"/>
          <w:sz w:val="24"/>
          <w:szCs w:val="24"/>
          <w:rtl/>
        </w:rPr>
        <w:t xml:space="preserve"> ומשמש בעיקר להמתקת משקאות קלים דלי קלוריות. הוא </w:t>
      </w:r>
      <w:r>
        <w:rPr>
          <w:rFonts w:cs="David" w:hint="cs"/>
          <w:sz w:val="24"/>
          <w:szCs w:val="24"/>
          <w:rtl/>
        </w:rPr>
        <w:t xml:space="preserve">משווק </w:t>
      </w:r>
      <w:r w:rsidR="002C5CA0">
        <w:rPr>
          <w:rFonts w:cs="David" w:hint="cs"/>
          <w:sz w:val="24"/>
          <w:szCs w:val="24"/>
          <w:rtl/>
        </w:rPr>
        <w:t xml:space="preserve">גם כתחליף סוכר </w:t>
      </w:r>
      <w:r>
        <w:rPr>
          <w:rFonts w:cs="David" w:hint="cs"/>
          <w:sz w:val="24"/>
          <w:szCs w:val="24"/>
          <w:rtl/>
        </w:rPr>
        <w:t xml:space="preserve">בשם: </w:t>
      </w:r>
      <w:r w:rsidRPr="000E75BB">
        <w:rPr>
          <w:rFonts w:cs="David"/>
          <w:sz w:val="24"/>
          <w:szCs w:val="24"/>
        </w:rPr>
        <w:t>NutraSweet</w:t>
      </w:r>
      <w:r>
        <w:rPr>
          <w:rFonts w:cs="David" w:hint="cs"/>
          <w:sz w:val="24"/>
          <w:szCs w:val="24"/>
          <w:rtl/>
        </w:rPr>
        <w:t xml:space="preserve">. </w:t>
      </w:r>
    </w:p>
    <w:p w14:paraId="65E92E27" w14:textId="77777777" w:rsidR="002C5CA0" w:rsidRPr="00F23664" w:rsidRDefault="002C5CA0" w:rsidP="002C5CA0">
      <w:pPr>
        <w:spacing w:line="360" w:lineRule="auto"/>
        <w:ind w:left="226"/>
        <w:jc w:val="both"/>
        <w:rPr>
          <w:rFonts w:cs="David"/>
          <w:sz w:val="24"/>
          <w:szCs w:val="24"/>
          <w:rtl/>
        </w:rPr>
      </w:pPr>
      <w:r w:rsidRPr="00F23664">
        <w:rPr>
          <w:rFonts w:cs="David" w:hint="cs"/>
          <w:sz w:val="24"/>
          <w:szCs w:val="24"/>
          <w:rtl/>
        </w:rPr>
        <w:t>אספרטם הוא צירוף של שתי חומצות אמיניות טבעיות: חומצה אספרטית ופניל-אלנין. לפניכם נוסחאות המבנה של שתי חומצות אלו:</w:t>
      </w:r>
    </w:p>
    <w:p w14:paraId="3D9C76D8" w14:textId="77777777" w:rsidR="002C5CA0" w:rsidRPr="00F23664" w:rsidRDefault="002C5CA0" w:rsidP="002C5CA0">
      <w:pPr>
        <w:spacing w:line="360" w:lineRule="auto"/>
        <w:jc w:val="both"/>
        <w:rPr>
          <w:rFonts w:cs="David"/>
          <w:sz w:val="24"/>
          <w:szCs w:val="24"/>
          <w:rtl/>
        </w:rPr>
      </w:pPr>
    </w:p>
    <w:p w14:paraId="36880CCB" w14:textId="77777777" w:rsidR="002C5CA0" w:rsidRPr="00F23664" w:rsidRDefault="00E1310A" w:rsidP="002C5CA0">
      <w:pPr>
        <w:spacing w:line="360" w:lineRule="auto"/>
        <w:jc w:val="both"/>
        <w:rPr>
          <w:rFonts w:cs="David"/>
          <w:sz w:val="24"/>
          <w:szCs w:val="24"/>
          <w:rtl/>
        </w:rPr>
      </w:pPr>
      <w:r>
        <w:rPr>
          <w:rFonts w:cs="David" w:hint="cs"/>
          <w:noProof/>
          <w:sz w:val="24"/>
          <w:szCs w:val="24"/>
          <w:rtl/>
        </w:rPr>
        <w:drawing>
          <wp:anchor distT="0" distB="0" distL="114300" distR="114300" simplePos="0" relativeHeight="251680768" behindDoc="1" locked="0" layoutInCell="1" allowOverlap="1" wp14:anchorId="1222FA8E" wp14:editId="3469F616">
            <wp:simplePos x="0" y="0"/>
            <wp:positionH relativeFrom="column">
              <wp:posOffset>511810</wp:posOffset>
            </wp:positionH>
            <wp:positionV relativeFrom="paragraph">
              <wp:posOffset>-380365</wp:posOffset>
            </wp:positionV>
            <wp:extent cx="1583690" cy="920750"/>
            <wp:effectExtent l="0" t="0" r="0" b="0"/>
            <wp:wrapThrough wrapText="bothSides">
              <wp:wrapPolygon edited="0">
                <wp:start x="14810" y="447"/>
                <wp:lineTo x="3378" y="7597"/>
                <wp:lineTo x="1039" y="10279"/>
                <wp:lineTo x="520" y="16088"/>
                <wp:lineTo x="2598" y="19663"/>
                <wp:lineTo x="3378" y="19663"/>
                <wp:lineTo x="4417" y="19663"/>
                <wp:lineTo x="15849" y="19217"/>
                <wp:lineTo x="16109" y="14748"/>
                <wp:lineTo x="20526" y="14301"/>
                <wp:lineTo x="21306" y="9385"/>
                <wp:lineTo x="16629" y="7597"/>
                <wp:lineTo x="16629" y="447"/>
                <wp:lineTo x="14810" y="447"/>
              </wp:wrapPolygon>
            </wp:wrapThrough>
            <wp:docPr id="9" name="Picture 7" descr="נוסחת מבנה של פניל אלנין"/>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7" descr="נוסחת מבנה של פניל אלנין"/>
                    <pic:cNvPicPr>
                      <a:picLocks noChangeAspect="1" noChangeArrowheads="1"/>
                    </pic:cNvPicPr>
                  </pic:nvPicPr>
                  <pic:blipFill>
                    <a:blip r:embed="rId14" cstate="print"/>
                    <a:srcRect/>
                    <a:stretch>
                      <a:fillRect/>
                    </a:stretch>
                  </pic:blipFill>
                  <pic:spPr bwMode="auto">
                    <a:xfrm>
                      <a:off x="0" y="0"/>
                      <a:ext cx="1583690" cy="920750"/>
                    </a:xfrm>
                    <a:prstGeom prst="rect">
                      <a:avLst/>
                    </a:prstGeom>
                    <a:noFill/>
                    <a:ln w="9525">
                      <a:noFill/>
                      <a:miter lim="800000"/>
                      <a:headEnd/>
                      <a:tailEnd/>
                    </a:ln>
                  </pic:spPr>
                </pic:pic>
              </a:graphicData>
            </a:graphic>
          </wp:anchor>
        </w:drawing>
      </w:r>
      <w:r w:rsidR="002C5CA0" w:rsidRPr="00F23664">
        <w:rPr>
          <w:rFonts w:cs="David" w:hint="cs"/>
          <w:noProof/>
          <w:sz w:val="24"/>
          <w:szCs w:val="24"/>
          <w:rtl/>
        </w:rPr>
        <w:drawing>
          <wp:anchor distT="0" distB="0" distL="114300" distR="114300" simplePos="0" relativeHeight="251682816" behindDoc="1" locked="0" layoutInCell="1" allowOverlap="1" wp14:anchorId="15FCC425" wp14:editId="7E8CDE6D">
            <wp:simplePos x="0" y="0"/>
            <wp:positionH relativeFrom="column">
              <wp:posOffset>3325495</wp:posOffset>
            </wp:positionH>
            <wp:positionV relativeFrom="paragraph">
              <wp:posOffset>-380365</wp:posOffset>
            </wp:positionV>
            <wp:extent cx="1468120" cy="869315"/>
            <wp:effectExtent l="19050" t="0" r="0" b="0"/>
            <wp:wrapThrough wrapText="bothSides">
              <wp:wrapPolygon edited="0">
                <wp:start x="14294" y="473"/>
                <wp:lineTo x="-280" y="7100"/>
                <wp:lineTo x="-280" y="11360"/>
                <wp:lineTo x="5886" y="15620"/>
                <wp:lineTo x="10651" y="15620"/>
                <wp:lineTo x="4765" y="16093"/>
                <wp:lineTo x="4765" y="19407"/>
                <wp:lineTo x="14014" y="19880"/>
                <wp:lineTo x="15696" y="19880"/>
                <wp:lineTo x="15976" y="17514"/>
                <wp:lineTo x="14294" y="16093"/>
                <wp:lineTo x="21301" y="14200"/>
                <wp:lineTo x="21581" y="9467"/>
                <wp:lineTo x="16256" y="8047"/>
                <wp:lineTo x="16256" y="473"/>
                <wp:lineTo x="14294" y="473"/>
              </wp:wrapPolygon>
            </wp:wrapThrough>
            <wp:docPr id="12" name="Picture 9" descr="נוסחת מבנה של חומצה אספרטית"/>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9" descr="נוסחת מבנה של חומצה אספרטית"/>
                    <pic:cNvPicPr>
                      <a:picLocks noChangeAspect="1" noChangeArrowheads="1"/>
                    </pic:cNvPicPr>
                  </pic:nvPicPr>
                  <pic:blipFill>
                    <a:blip r:embed="rId15" cstate="print"/>
                    <a:srcRect/>
                    <a:stretch>
                      <a:fillRect/>
                    </a:stretch>
                  </pic:blipFill>
                  <pic:spPr bwMode="auto">
                    <a:xfrm>
                      <a:off x="0" y="0"/>
                      <a:ext cx="1468120" cy="869315"/>
                    </a:xfrm>
                    <a:prstGeom prst="rect">
                      <a:avLst/>
                    </a:prstGeom>
                    <a:noFill/>
                    <a:ln w="9525">
                      <a:noFill/>
                      <a:miter lim="800000"/>
                      <a:headEnd/>
                      <a:tailEnd/>
                    </a:ln>
                  </pic:spPr>
                </pic:pic>
              </a:graphicData>
            </a:graphic>
          </wp:anchor>
        </w:drawing>
      </w:r>
    </w:p>
    <w:p w14:paraId="1C5F96CC" w14:textId="77777777" w:rsidR="002C5CA0" w:rsidRPr="00F23664" w:rsidRDefault="002C5CA0" w:rsidP="002C5CA0">
      <w:pPr>
        <w:spacing w:line="360" w:lineRule="auto"/>
        <w:jc w:val="both"/>
        <w:rPr>
          <w:rFonts w:cs="David"/>
          <w:sz w:val="24"/>
          <w:szCs w:val="24"/>
          <w:rtl/>
        </w:rPr>
      </w:pPr>
    </w:p>
    <w:p w14:paraId="1A28DBCA" w14:textId="77777777" w:rsidR="002C5CA0" w:rsidRPr="00F23664" w:rsidRDefault="002C5CA0" w:rsidP="002C5CA0">
      <w:pPr>
        <w:spacing w:line="360" w:lineRule="auto"/>
        <w:ind w:firstLine="720"/>
        <w:jc w:val="both"/>
        <w:rPr>
          <w:rFonts w:cs="David"/>
          <w:sz w:val="24"/>
          <w:szCs w:val="24"/>
          <w:rtl/>
        </w:rPr>
      </w:pPr>
      <w:r w:rsidRPr="00F23664">
        <w:rPr>
          <w:rFonts w:cs="David" w:hint="cs"/>
          <w:sz w:val="24"/>
          <w:szCs w:val="24"/>
          <w:rtl/>
        </w:rPr>
        <w:t>חומצה אספרטית</w:t>
      </w:r>
      <w:r w:rsidRPr="00F23664">
        <w:rPr>
          <w:rFonts w:cs="David" w:hint="cs"/>
          <w:sz w:val="24"/>
          <w:szCs w:val="24"/>
          <w:rtl/>
        </w:rPr>
        <w:tab/>
      </w:r>
      <w:r w:rsidRPr="00F23664">
        <w:rPr>
          <w:rFonts w:cs="David" w:hint="cs"/>
          <w:sz w:val="24"/>
          <w:szCs w:val="24"/>
          <w:rtl/>
        </w:rPr>
        <w:tab/>
      </w:r>
      <w:r w:rsidRPr="00F23664">
        <w:rPr>
          <w:rFonts w:cs="David" w:hint="cs"/>
          <w:sz w:val="24"/>
          <w:szCs w:val="24"/>
          <w:rtl/>
        </w:rPr>
        <w:tab/>
      </w:r>
      <w:r w:rsidRPr="00F23664">
        <w:rPr>
          <w:rFonts w:cs="David" w:hint="cs"/>
          <w:sz w:val="24"/>
          <w:szCs w:val="24"/>
          <w:rtl/>
        </w:rPr>
        <w:tab/>
      </w:r>
      <w:r w:rsidRPr="00F23664">
        <w:rPr>
          <w:rFonts w:cs="David" w:hint="cs"/>
          <w:sz w:val="24"/>
          <w:szCs w:val="24"/>
          <w:rtl/>
        </w:rPr>
        <w:tab/>
        <w:t>פניל -אלנין</w:t>
      </w:r>
    </w:p>
    <w:p w14:paraId="2C849965" w14:textId="77777777" w:rsidR="002C5CA0" w:rsidRPr="00F23664" w:rsidRDefault="002C5CA0" w:rsidP="002C5CA0">
      <w:pPr>
        <w:numPr>
          <w:ilvl w:val="0"/>
          <w:numId w:val="20"/>
        </w:numPr>
        <w:spacing w:after="0" w:line="360" w:lineRule="auto"/>
        <w:jc w:val="both"/>
        <w:rPr>
          <w:rFonts w:cs="David"/>
          <w:sz w:val="24"/>
          <w:szCs w:val="24"/>
        </w:rPr>
      </w:pPr>
      <w:r w:rsidRPr="00F23664">
        <w:rPr>
          <w:rFonts w:cs="David" w:hint="cs"/>
          <w:sz w:val="24"/>
          <w:szCs w:val="24"/>
          <w:rtl/>
        </w:rPr>
        <w:t>מהן הקבוצות הצדדיות בחומצות אלו? רשמו את נוסחת המבנה המפורטת שלהן.</w:t>
      </w:r>
    </w:p>
    <w:p w14:paraId="75FD7654" w14:textId="77777777" w:rsidR="002C5CA0" w:rsidRPr="00F23664" w:rsidRDefault="002C5CA0" w:rsidP="002C5CA0">
      <w:pPr>
        <w:numPr>
          <w:ilvl w:val="0"/>
          <w:numId w:val="20"/>
        </w:numPr>
        <w:spacing w:after="0" w:line="360" w:lineRule="auto"/>
        <w:jc w:val="both"/>
        <w:rPr>
          <w:rFonts w:cs="David"/>
          <w:sz w:val="24"/>
          <w:szCs w:val="24"/>
        </w:rPr>
      </w:pPr>
      <w:r w:rsidRPr="00F23664">
        <w:rPr>
          <w:noProof/>
          <w:sz w:val="24"/>
          <w:szCs w:val="24"/>
        </w:rPr>
        <w:drawing>
          <wp:anchor distT="0" distB="0" distL="114300" distR="114300" simplePos="0" relativeHeight="251679744" behindDoc="1" locked="0" layoutInCell="1" allowOverlap="1" wp14:anchorId="44001E18" wp14:editId="12364249">
            <wp:simplePos x="0" y="0"/>
            <wp:positionH relativeFrom="column">
              <wp:posOffset>229870</wp:posOffset>
            </wp:positionH>
            <wp:positionV relativeFrom="paragraph">
              <wp:posOffset>234950</wp:posOffset>
            </wp:positionV>
            <wp:extent cx="2453640" cy="1257300"/>
            <wp:effectExtent l="0" t="0" r="0" b="0"/>
            <wp:wrapSquare wrapText="bothSides"/>
            <wp:docPr id="8" name="Picture 6" descr="נוסחת מבנה של פניל אספרטם"/>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6" descr="נוסחת מבנה של פניל אספרטם"/>
                    <pic:cNvPicPr>
                      <a:picLocks noChangeAspect="1" noChangeArrowheads="1"/>
                    </pic:cNvPicPr>
                  </pic:nvPicPr>
                  <pic:blipFill>
                    <a:blip r:embed="rId16" cstate="print"/>
                    <a:srcRect/>
                    <a:stretch>
                      <a:fillRect/>
                    </a:stretch>
                  </pic:blipFill>
                  <pic:spPr bwMode="auto">
                    <a:xfrm>
                      <a:off x="0" y="0"/>
                      <a:ext cx="2453640" cy="1257300"/>
                    </a:xfrm>
                    <a:prstGeom prst="rect">
                      <a:avLst/>
                    </a:prstGeom>
                    <a:noFill/>
                    <a:ln w="9525">
                      <a:noFill/>
                      <a:miter lim="800000"/>
                      <a:headEnd/>
                      <a:tailEnd/>
                    </a:ln>
                  </pic:spPr>
                </pic:pic>
              </a:graphicData>
            </a:graphic>
          </wp:anchor>
        </w:drawing>
      </w:r>
      <w:r w:rsidRPr="00F23664">
        <w:rPr>
          <w:rFonts w:cs="David" w:hint="cs"/>
          <w:sz w:val="24"/>
          <w:szCs w:val="24"/>
          <w:rtl/>
        </w:rPr>
        <w:t xml:space="preserve">לפניכם נוסחת המבנה של אספרטם: </w:t>
      </w:r>
    </w:p>
    <w:p w14:paraId="17B16F07" w14:textId="77777777" w:rsidR="002C5CA0" w:rsidRDefault="002C5CA0" w:rsidP="002C5CA0">
      <w:pPr>
        <w:numPr>
          <w:ilvl w:val="1"/>
          <w:numId w:val="20"/>
        </w:numPr>
        <w:tabs>
          <w:tab w:val="clear" w:pos="1800"/>
        </w:tabs>
        <w:spacing w:after="0" w:line="360" w:lineRule="auto"/>
        <w:ind w:left="1076" w:hanging="425"/>
        <w:jc w:val="both"/>
        <w:rPr>
          <w:rFonts w:cs="David"/>
          <w:sz w:val="24"/>
          <w:szCs w:val="24"/>
        </w:rPr>
      </w:pPr>
      <w:r w:rsidRPr="00F23664">
        <w:rPr>
          <w:rFonts w:cs="David" w:hint="cs"/>
          <w:sz w:val="24"/>
          <w:szCs w:val="24"/>
          <w:rtl/>
        </w:rPr>
        <w:t>זהו וסמנו את שתי החומצות האמיניות המרכיבות אותו.</w:t>
      </w:r>
    </w:p>
    <w:p w14:paraId="0CFD126C" w14:textId="77777777" w:rsidR="00AD2719" w:rsidRDefault="00AD2719" w:rsidP="00AD2719">
      <w:pPr>
        <w:spacing w:after="0" w:line="360" w:lineRule="auto"/>
        <w:jc w:val="both"/>
        <w:rPr>
          <w:rFonts w:cs="David"/>
          <w:sz w:val="24"/>
          <w:szCs w:val="24"/>
          <w:rtl/>
        </w:rPr>
      </w:pPr>
    </w:p>
    <w:p w14:paraId="63B87985" w14:textId="77777777" w:rsidR="00AD2719" w:rsidRDefault="00AD2719" w:rsidP="00AD2719">
      <w:pPr>
        <w:spacing w:after="0" w:line="360" w:lineRule="auto"/>
        <w:jc w:val="both"/>
        <w:rPr>
          <w:rFonts w:cs="David"/>
          <w:sz w:val="24"/>
          <w:szCs w:val="24"/>
          <w:rtl/>
        </w:rPr>
      </w:pPr>
    </w:p>
    <w:p w14:paraId="371ADDAD" w14:textId="77777777" w:rsidR="009479B3" w:rsidRDefault="009479B3" w:rsidP="00AD2719">
      <w:pPr>
        <w:spacing w:after="0" w:line="360" w:lineRule="auto"/>
        <w:jc w:val="both"/>
        <w:rPr>
          <w:rFonts w:cs="David"/>
          <w:sz w:val="24"/>
          <w:szCs w:val="24"/>
          <w:rtl/>
        </w:rPr>
      </w:pPr>
    </w:p>
    <w:p w14:paraId="1CB70114" w14:textId="77777777" w:rsidR="00AD2719" w:rsidRDefault="00AD2719" w:rsidP="00AD2719">
      <w:pPr>
        <w:spacing w:after="0" w:line="360" w:lineRule="auto"/>
        <w:jc w:val="both"/>
        <w:rPr>
          <w:rFonts w:cs="David"/>
          <w:sz w:val="24"/>
          <w:szCs w:val="24"/>
          <w:rtl/>
        </w:rPr>
      </w:pPr>
    </w:p>
    <w:p w14:paraId="33B11DD4" w14:textId="77777777" w:rsidR="002C5CA0" w:rsidRDefault="002C5CA0" w:rsidP="002C5CA0">
      <w:pPr>
        <w:numPr>
          <w:ilvl w:val="1"/>
          <w:numId w:val="20"/>
        </w:numPr>
        <w:tabs>
          <w:tab w:val="clear" w:pos="1800"/>
        </w:tabs>
        <w:spacing w:after="0" w:line="360" w:lineRule="auto"/>
        <w:ind w:left="1076" w:hanging="425"/>
        <w:jc w:val="both"/>
        <w:rPr>
          <w:rFonts w:cs="David"/>
          <w:sz w:val="24"/>
          <w:szCs w:val="24"/>
        </w:rPr>
      </w:pPr>
      <w:r w:rsidRPr="00F23664">
        <w:rPr>
          <w:rFonts w:cs="David" w:hint="cs"/>
          <w:sz w:val="24"/>
          <w:szCs w:val="24"/>
          <w:rtl/>
        </w:rPr>
        <w:lastRenderedPageBreak/>
        <w:t xml:space="preserve">איזו קבוצה של החומצה האספרטית ואיזו קבוצה של הפניל-אלנין יוצרות את הקשר בין שתי חומצות אלו ליצירת מולקולת האספרטם? </w:t>
      </w:r>
    </w:p>
    <w:p w14:paraId="2CD22562" w14:textId="77777777" w:rsidR="00F23664" w:rsidRPr="00F23664" w:rsidRDefault="00F23664" w:rsidP="00F23664">
      <w:pPr>
        <w:numPr>
          <w:ilvl w:val="1"/>
          <w:numId w:val="20"/>
        </w:numPr>
        <w:tabs>
          <w:tab w:val="clear" w:pos="1800"/>
        </w:tabs>
        <w:spacing w:after="0" w:line="360" w:lineRule="auto"/>
        <w:ind w:left="1076" w:hanging="425"/>
        <w:jc w:val="both"/>
        <w:rPr>
          <w:rFonts w:cs="David"/>
          <w:sz w:val="24"/>
          <w:szCs w:val="24"/>
          <w:rtl/>
        </w:rPr>
      </w:pPr>
      <w:r w:rsidRPr="00F23664">
        <w:rPr>
          <w:rFonts w:cs="David" w:hint="cs"/>
          <w:sz w:val="24"/>
          <w:szCs w:val="24"/>
          <w:rtl/>
        </w:rPr>
        <w:t xml:space="preserve">אצל החולים במחלה הגנטית פנילקטונוריה </w:t>
      </w:r>
      <w:r w:rsidRPr="00F23664">
        <w:rPr>
          <w:rFonts w:cs="David" w:hint="cs"/>
          <w:sz w:val="24"/>
          <w:szCs w:val="24"/>
        </w:rPr>
        <w:t>PKU</w:t>
      </w:r>
      <w:r w:rsidRPr="00F23664">
        <w:rPr>
          <w:rFonts w:cs="David" w:hint="cs"/>
          <w:sz w:val="24"/>
          <w:szCs w:val="24"/>
          <w:rtl/>
        </w:rPr>
        <w:t>, חסר אנזים הקרוי פניל-אלנין הידרוכסילאז, המזרז את פירוק החומצה האמינית פניל-אלנין. כתוצאה מכך, החומצה האמינית פניל-אלנין מצטברת בגוף החולה. ריכוז גבוה בגוף של החומצה האמינית פניל-אלנין פוגע במערכת העצבים המרכזית, גורם לנזקים במוח בשנים הראשונות של התפתחות הילד ואף עלול להביא לפיגור שכלי. לכן, חשוב שהחולים במחלה זו לא יצרכו כמויות גדולות של פניל-אלנין.</w:t>
      </w:r>
    </w:p>
    <w:p w14:paraId="14F0F280" w14:textId="77777777" w:rsidR="002C5CA0" w:rsidRPr="00F23664" w:rsidRDefault="002C5CA0" w:rsidP="00F23664">
      <w:pPr>
        <w:spacing w:after="0" w:line="360" w:lineRule="auto"/>
        <w:ind w:left="1007" w:firstLine="69"/>
        <w:jc w:val="both"/>
        <w:rPr>
          <w:rFonts w:cs="David"/>
          <w:sz w:val="24"/>
          <w:szCs w:val="24"/>
          <w:rtl/>
        </w:rPr>
      </w:pPr>
      <w:r w:rsidRPr="00F23664">
        <w:rPr>
          <w:rFonts w:cs="David" w:hint="cs"/>
          <w:sz w:val="24"/>
          <w:szCs w:val="24"/>
          <w:rtl/>
        </w:rPr>
        <w:t>מדוע  על אנשים הסובלים מהמחלה פנילקטונוריה להימנע מצריכת אספרטם?</w:t>
      </w:r>
    </w:p>
    <w:p w14:paraId="7A93E06E" w14:textId="77777777" w:rsidR="00D97558" w:rsidRPr="00F23664" w:rsidRDefault="00D97558" w:rsidP="00D97558">
      <w:pPr>
        <w:spacing w:after="0" w:line="360" w:lineRule="auto"/>
        <w:jc w:val="both"/>
        <w:rPr>
          <w:rFonts w:cs="David"/>
          <w:sz w:val="24"/>
          <w:szCs w:val="24"/>
          <w:rtl/>
        </w:rPr>
      </w:pPr>
    </w:p>
    <w:p w14:paraId="1615C430" w14:textId="77777777" w:rsidR="006E0766" w:rsidRPr="006E0766" w:rsidRDefault="006E0766" w:rsidP="009479B3">
      <w:pPr>
        <w:spacing w:after="0" w:line="360" w:lineRule="auto"/>
        <w:rPr>
          <w:rFonts w:ascii="Verdana" w:hAnsi="Verdana" w:cs="David"/>
          <w:color w:val="000000"/>
          <w:sz w:val="24"/>
          <w:szCs w:val="24"/>
          <w:shd w:val="clear" w:color="auto" w:fill="FFFFFF"/>
          <w:rtl/>
        </w:rPr>
      </w:pPr>
      <w:r w:rsidRPr="006E0766">
        <w:rPr>
          <w:rFonts w:ascii="Verdana" w:hAnsi="Verdana" w:cs="David" w:hint="cs"/>
          <w:noProof/>
          <w:color w:val="000000"/>
          <w:sz w:val="24"/>
          <w:szCs w:val="24"/>
          <w:rtl/>
        </w:rPr>
        <w:drawing>
          <wp:anchor distT="0" distB="0" distL="114300" distR="114300" simplePos="0" relativeHeight="251665408" behindDoc="0" locked="0" layoutInCell="1" allowOverlap="1" wp14:anchorId="3AE3D30A" wp14:editId="70C47C82">
            <wp:simplePos x="0" y="0"/>
            <wp:positionH relativeFrom="column">
              <wp:posOffset>176530</wp:posOffset>
            </wp:positionH>
            <wp:positionV relativeFrom="paragraph">
              <wp:posOffset>-83820</wp:posOffset>
            </wp:positionV>
            <wp:extent cx="1172210" cy="701675"/>
            <wp:effectExtent l="0" t="0" r="8890" b="3175"/>
            <wp:wrapSquare wrapText="bothSides"/>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a:picLocks noChangeAspect="1" noChangeArrowheads="1"/>
                    </pic:cNvPicPr>
                  </pic:nvPicPr>
                  <pic:blipFill>
                    <a:blip r:embed="rId17" cstate="print"/>
                    <a:srcRect/>
                    <a:stretch>
                      <a:fillRect/>
                    </a:stretch>
                  </pic:blipFill>
                  <pic:spPr bwMode="auto">
                    <a:xfrm>
                      <a:off x="0" y="0"/>
                      <a:ext cx="1172210" cy="701675"/>
                    </a:xfrm>
                    <a:prstGeom prst="rect">
                      <a:avLst/>
                    </a:prstGeom>
                    <a:noFill/>
                    <a:ln w="9525">
                      <a:noFill/>
                      <a:miter lim="800000"/>
                      <a:headEnd/>
                      <a:tailEnd/>
                    </a:ln>
                  </pic:spPr>
                </pic:pic>
              </a:graphicData>
            </a:graphic>
          </wp:anchor>
        </w:drawing>
      </w:r>
      <w:r w:rsidR="006C7226">
        <w:rPr>
          <w:rFonts w:ascii="Verdana" w:hAnsi="Verdana" w:cs="David" w:hint="cs"/>
          <w:color w:val="000000"/>
          <w:sz w:val="24"/>
          <w:szCs w:val="24"/>
          <w:shd w:val="clear" w:color="auto" w:fill="FFFFFF"/>
          <w:rtl/>
        </w:rPr>
        <w:t>3</w:t>
      </w:r>
      <w:r w:rsidR="000E75BB">
        <w:rPr>
          <w:rFonts w:ascii="Verdana" w:hAnsi="Verdana" w:cs="David" w:hint="cs"/>
          <w:color w:val="000000"/>
          <w:sz w:val="24"/>
          <w:szCs w:val="24"/>
          <w:shd w:val="clear" w:color="auto" w:fill="FFFFFF"/>
          <w:rtl/>
        </w:rPr>
        <w:t xml:space="preserve">. </w:t>
      </w:r>
      <w:r w:rsidRPr="006E0766">
        <w:rPr>
          <w:rFonts w:ascii="Verdana" w:hAnsi="Verdana" w:cs="David" w:hint="cs"/>
          <w:color w:val="000000"/>
          <w:sz w:val="24"/>
          <w:szCs w:val="24"/>
          <w:shd w:val="clear" w:color="auto" w:fill="FFFFFF"/>
          <w:rtl/>
        </w:rPr>
        <w:t>תחליף הסוכר</w:t>
      </w:r>
      <w:r w:rsidR="00095A55">
        <w:rPr>
          <w:rFonts w:ascii="Verdana" w:hAnsi="Verdana" w:cs="David" w:hint="cs"/>
          <w:color w:val="000000"/>
          <w:sz w:val="24"/>
          <w:szCs w:val="24"/>
          <w:shd w:val="clear" w:color="auto" w:fill="FFFFFF"/>
          <w:rtl/>
        </w:rPr>
        <w:t xml:space="preserve"> </w:t>
      </w:r>
      <w:r w:rsidR="00095A55" w:rsidRPr="004915C4">
        <w:rPr>
          <w:rFonts w:ascii="Verdana" w:hAnsi="Verdana" w:cs="David"/>
          <w:b/>
          <w:bCs/>
          <w:color w:val="000000"/>
          <w:sz w:val="24"/>
          <w:szCs w:val="24"/>
          <w:shd w:val="clear" w:color="auto" w:fill="FFFFFF"/>
        </w:rPr>
        <w:t>'</w:t>
      </w:r>
      <w:r w:rsidR="00095A55" w:rsidRPr="004915C4">
        <w:rPr>
          <w:rFonts w:ascii="Verdana" w:hAnsi="Verdana" w:cs="David"/>
          <w:b/>
          <w:bCs/>
          <w:color w:val="000000"/>
          <w:sz w:val="24"/>
          <w:szCs w:val="24"/>
          <w:shd w:val="clear" w:color="auto" w:fill="FFFFFF"/>
          <w:rtl/>
        </w:rPr>
        <w:t>מתוק וקל</w:t>
      </w:r>
      <w:r w:rsidR="00095A55" w:rsidRPr="004915C4">
        <w:rPr>
          <w:rFonts w:ascii="Verdana" w:hAnsi="Verdana" w:cs="David"/>
          <w:b/>
          <w:bCs/>
          <w:color w:val="000000"/>
          <w:sz w:val="24"/>
          <w:szCs w:val="24"/>
          <w:shd w:val="clear" w:color="auto" w:fill="FFFFFF"/>
        </w:rPr>
        <w:t>'</w:t>
      </w:r>
      <w:r w:rsidRPr="006E0766">
        <w:rPr>
          <w:rFonts w:ascii="Verdana" w:hAnsi="Verdana" w:cs="David" w:hint="cs"/>
          <w:color w:val="000000"/>
          <w:sz w:val="24"/>
          <w:szCs w:val="24"/>
          <w:shd w:val="clear" w:color="auto" w:fill="FFFFFF"/>
          <w:rtl/>
        </w:rPr>
        <w:t xml:space="preserve"> </w:t>
      </w:r>
      <w:r w:rsidR="00095A55">
        <w:rPr>
          <w:rFonts w:ascii="Verdana" w:hAnsi="Verdana" w:cs="David" w:hint="cs"/>
          <w:color w:val="000000"/>
          <w:sz w:val="24"/>
          <w:szCs w:val="24"/>
          <w:shd w:val="clear" w:color="auto" w:fill="FFFFFF"/>
          <w:rtl/>
        </w:rPr>
        <w:t xml:space="preserve"> </w:t>
      </w:r>
      <w:r w:rsidRPr="006E0766">
        <w:rPr>
          <w:rFonts w:ascii="Verdana" w:hAnsi="Verdana" w:cs="David"/>
          <w:color w:val="000000"/>
          <w:sz w:val="24"/>
          <w:szCs w:val="24"/>
          <w:shd w:val="clear" w:color="auto" w:fill="FFFFFF"/>
        </w:rPr>
        <w:t>Sweet'N Low</w:t>
      </w:r>
      <w:r w:rsidRPr="006E0766">
        <w:rPr>
          <w:rFonts w:ascii="Verdana" w:hAnsi="Verdana" w:cs="David" w:hint="cs"/>
          <w:color w:val="000000"/>
          <w:sz w:val="24"/>
          <w:szCs w:val="24"/>
          <w:shd w:val="clear" w:color="auto" w:fill="FFFFFF"/>
          <w:rtl/>
        </w:rPr>
        <w:t xml:space="preserve"> נמכר בשקיות ורודות. </w:t>
      </w:r>
      <w:r w:rsidR="003138FD" w:rsidRPr="006E0766">
        <w:rPr>
          <w:rFonts w:ascii="Verdana" w:hAnsi="Verdana" w:cs="David" w:hint="cs"/>
          <w:color w:val="000000"/>
          <w:sz w:val="24"/>
          <w:szCs w:val="24"/>
          <w:shd w:val="clear" w:color="auto" w:fill="FFFFFF"/>
          <w:rtl/>
        </w:rPr>
        <w:t xml:space="preserve">המרכיב העיקרי </w:t>
      </w:r>
      <w:r w:rsidRPr="006E0766">
        <w:rPr>
          <w:rFonts w:ascii="Verdana" w:hAnsi="Verdana" w:cs="David" w:hint="cs"/>
          <w:color w:val="000000"/>
          <w:sz w:val="24"/>
          <w:szCs w:val="24"/>
          <w:shd w:val="clear" w:color="auto" w:fill="FFFFFF"/>
          <w:rtl/>
        </w:rPr>
        <w:t>שלו</w:t>
      </w:r>
      <w:r w:rsidR="003138FD" w:rsidRPr="006E0766">
        <w:rPr>
          <w:rFonts w:ascii="Verdana" w:hAnsi="Verdana" w:cs="David" w:hint="cs"/>
          <w:color w:val="000000"/>
          <w:sz w:val="24"/>
          <w:szCs w:val="24"/>
          <w:shd w:val="clear" w:color="auto" w:fill="FFFFFF"/>
          <w:rtl/>
        </w:rPr>
        <w:t xml:space="preserve"> הוא דקסטרוז וכ- 3.6% סכרין.</w:t>
      </w:r>
    </w:p>
    <w:p w14:paraId="5C143263" w14:textId="77777777" w:rsidR="003138FD" w:rsidRPr="006E0766" w:rsidRDefault="003138FD" w:rsidP="009479B3">
      <w:pPr>
        <w:spacing w:after="0" w:line="360" w:lineRule="auto"/>
        <w:rPr>
          <w:rFonts w:ascii="Verdana" w:hAnsi="Verdana" w:cs="David"/>
          <w:color w:val="000000"/>
          <w:sz w:val="24"/>
          <w:szCs w:val="24"/>
          <w:shd w:val="clear" w:color="auto" w:fill="FFFFFF"/>
          <w:rtl/>
        </w:rPr>
      </w:pPr>
      <w:r w:rsidRPr="006E0766">
        <w:rPr>
          <w:rFonts w:ascii="Verdana" w:hAnsi="Verdana" w:cs="David" w:hint="cs"/>
          <w:color w:val="000000"/>
          <w:sz w:val="24"/>
          <w:szCs w:val="24"/>
          <w:shd w:val="clear" w:color="auto" w:fill="FFFFFF"/>
          <w:rtl/>
        </w:rPr>
        <w:t xml:space="preserve">10 גרם של ממתיק מלאכותי זה מכילים כ- 9 </w:t>
      </w:r>
      <w:r w:rsidR="00095A55">
        <w:rPr>
          <w:rFonts w:ascii="Verdana" w:hAnsi="Verdana" w:cs="David" w:hint="cs"/>
          <w:color w:val="000000"/>
          <w:sz w:val="24"/>
          <w:szCs w:val="24"/>
          <w:shd w:val="clear" w:color="auto" w:fill="FFFFFF"/>
          <w:rtl/>
        </w:rPr>
        <w:t>ג</w:t>
      </w:r>
      <w:r w:rsidRPr="006E0766">
        <w:rPr>
          <w:rFonts w:ascii="Verdana" w:hAnsi="Verdana" w:cs="David" w:hint="cs"/>
          <w:color w:val="000000"/>
          <w:sz w:val="24"/>
          <w:szCs w:val="24"/>
          <w:shd w:val="clear" w:color="auto" w:fill="FFFFFF"/>
          <w:rtl/>
        </w:rPr>
        <w:t>רם של דקטרוז המספ</w:t>
      </w:r>
      <w:r w:rsidR="006E0766" w:rsidRPr="006E0766">
        <w:rPr>
          <w:rFonts w:ascii="Verdana" w:hAnsi="Verdana" w:cs="David" w:hint="cs"/>
          <w:color w:val="000000"/>
          <w:sz w:val="24"/>
          <w:szCs w:val="24"/>
          <w:shd w:val="clear" w:color="auto" w:fill="FFFFFF"/>
          <w:rtl/>
        </w:rPr>
        <w:t>ק</w:t>
      </w:r>
      <w:r w:rsidRPr="006E0766">
        <w:rPr>
          <w:rFonts w:ascii="Verdana" w:hAnsi="Verdana" w:cs="David" w:hint="cs"/>
          <w:color w:val="000000"/>
          <w:sz w:val="24"/>
          <w:szCs w:val="24"/>
          <w:shd w:val="clear" w:color="auto" w:fill="FFFFFF"/>
          <w:rtl/>
        </w:rPr>
        <w:t xml:space="preserve"> 36 קלוריות. כמות זהה של סוכר (סוכרוז) מספקת </w:t>
      </w:r>
      <w:r w:rsidR="006E0766" w:rsidRPr="006E0766">
        <w:rPr>
          <w:rFonts w:ascii="Verdana" w:hAnsi="Verdana" w:cs="David" w:hint="cs"/>
          <w:color w:val="000000"/>
          <w:sz w:val="24"/>
          <w:szCs w:val="24"/>
          <w:shd w:val="clear" w:color="auto" w:fill="FFFFFF"/>
          <w:rtl/>
        </w:rPr>
        <w:t>39 קלוריות.</w:t>
      </w:r>
    </w:p>
    <w:p w14:paraId="0DDDEEB6" w14:textId="77777777" w:rsidR="006E0766" w:rsidRDefault="006E0766" w:rsidP="009479B3">
      <w:pPr>
        <w:spacing w:after="0" w:line="360" w:lineRule="auto"/>
        <w:rPr>
          <w:rFonts w:ascii="Verdana" w:hAnsi="Verdana" w:cs="David"/>
          <w:color w:val="000000"/>
          <w:sz w:val="24"/>
          <w:szCs w:val="24"/>
          <w:shd w:val="clear" w:color="auto" w:fill="FFFFFF"/>
          <w:rtl/>
        </w:rPr>
      </w:pPr>
      <w:r w:rsidRPr="006E0766">
        <w:rPr>
          <w:rFonts w:ascii="Verdana" w:hAnsi="Verdana" w:cs="David" w:hint="cs"/>
          <w:color w:val="000000"/>
          <w:sz w:val="24"/>
          <w:szCs w:val="24"/>
          <w:shd w:val="clear" w:color="auto" w:fill="FFFFFF"/>
          <w:rtl/>
        </w:rPr>
        <w:t xml:space="preserve">א. לאור ההפרש הקטן בקלוריות, </w:t>
      </w:r>
      <w:r w:rsidRPr="009479B3">
        <w:rPr>
          <w:rFonts w:ascii="Verdana" w:hAnsi="Verdana" w:cs="David" w:hint="cs"/>
          <w:color w:val="000000"/>
          <w:sz w:val="24"/>
          <w:szCs w:val="24"/>
          <w:shd w:val="clear" w:color="auto" w:fill="FFFFFF"/>
          <w:rtl/>
        </w:rPr>
        <w:t xml:space="preserve">האם </w:t>
      </w:r>
      <w:r w:rsidR="009479B3" w:rsidRPr="009479B3">
        <w:rPr>
          <w:rFonts w:ascii="Verdana" w:hAnsi="Verdana" w:cs="David"/>
          <w:color w:val="000000"/>
          <w:sz w:val="24"/>
          <w:szCs w:val="24"/>
          <w:shd w:val="clear" w:color="auto" w:fill="FFFFFF"/>
        </w:rPr>
        <w:t>'</w:t>
      </w:r>
      <w:r w:rsidR="009479B3" w:rsidRPr="009479B3">
        <w:rPr>
          <w:rFonts w:ascii="Verdana" w:hAnsi="Verdana" w:cs="David"/>
          <w:color w:val="000000"/>
          <w:sz w:val="24"/>
          <w:szCs w:val="24"/>
          <w:shd w:val="clear" w:color="auto" w:fill="FFFFFF"/>
          <w:rtl/>
        </w:rPr>
        <w:t>מתוק וקל</w:t>
      </w:r>
      <w:r w:rsidR="009479B3" w:rsidRPr="009479B3">
        <w:rPr>
          <w:rFonts w:ascii="Verdana" w:hAnsi="Verdana" w:cs="David"/>
          <w:color w:val="000000"/>
          <w:sz w:val="24"/>
          <w:szCs w:val="24"/>
          <w:shd w:val="clear" w:color="auto" w:fill="FFFFFF"/>
        </w:rPr>
        <w:t>'</w:t>
      </w:r>
      <w:r w:rsidR="009479B3" w:rsidRPr="009479B3">
        <w:rPr>
          <w:rFonts w:ascii="Verdana" w:hAnsi="Verdana" w:cs="David" w:hint="cs"/>
          <w:color w:val="000000"/>
          <w:sz w:val="24"/>
          <w:szCs w:val="24"/>
          <w:shd w:val="clear" w:color="auto" w:fill="FFFFFF"/>
          <w:rtl/>
        </w:rPr>
        <w:t xml:space="preserve">  </w:t>
      </w:r>
      <w:r w:rsidRPr="009479B3">
        <w:rPr>
          <w:rFonts w:ascii="Verdana" w:hAnsi="Verdana" w:cs="David" w:hint="cs"/>
          <w:color w:val="000000"/>
          <w:sz w:val="24"/>
          <w:szCs w:val="24"/>
          <w:shd w:val="clear" w:color="auto" w:fill="FFFFFF"/>
          <w:rtl/>
        </w:rPr>
        <w:t>הינו</w:t>
      </w:r>
      <w:r w:rsidRPr="006E0766">
        <w:rPr>
          <w:rFonts w:ascii="Verdana" w:hAnsi="Verdana" w:cs="David" w:hint="cs"/>
          <w:color w:val="000000"/>
          <w:sz w:val="24"/>
          <w:szCs w:val="24"/>
          <w:shd w:val="clear" w:color="auto" w:fill="FFFFFF"/>
          <w:rtl/>
        </w:rPr>
        <w:t xml:space="preserve"> תחליף דל קלוריות לסוכר? הסבירו.</w:t>
      </w:r>
    </w:p>
    <w:p w14:paraId="161B816E" w14:textId="77777777" w:rsidR="00DB05F3" w:rsidRDefault="006E0766" w:rsidP="009479B3">
      <w:pPr>
        <w:spacing w:after="0" w:line="360" w:lineRule="auto"/>
        <w:rPr>
          <w:rFonts w:cs="David"/>
          <w:sz w:val="24"/>
          <w:szCs w:val="24"/>
          <w:rtl/>
        </w:rPr>
      </w:pPr>
      <w:r w:rsidRPr="006E0766">
        <w:rPr>
          <w:rFonts w:ascii="Verdana" w:hAnsi="Verdana" w:cs="David" w:hint="cs"/>
          <w:color w:val="000000"/>
          <w:sz w:val="24"/>
          <w:szCs w:val="24"/>
          <w:shd w:val="clear" w:color="auto" w:fill="FFFFFF"/>
          <w:rtl/>
        </w:rPr>
        <w:t xml:space="preserve">ב. </w:t>
      </w:r>
      <w:r w:rsidRPr="006E0766">
        <w:rPr>
          <w:rFonts w:cs="David" w:hint="cs"/>
          <w:sz w:val="24"/>
          <w:szCs w:val="24"/>
          <w:rtl/>
        </w:rPr>
        <w:t xml:space="preserve">דקסטרוז הוא שם נירדף (בעיקר בתעשייה) של גלוקוז. </w:t>
      </w:r>
      <w:r>
        <w:rPr>
          <w:rFonts w:cs="David" w:hint="cs"/>
          <w:sz w:val="24"/>
          <w:szCs w:val="24"/>
          <w:rtl/>
        </w:rPr>
        <w:t>לאור זאת לחולי סוכרת לא מומלץ לצרוך ממתיק זה. הסבירו מדוע</w:t>
      </w:r>
      <w:r w:rsidR="006339E0">
        <w:rPr>
          <w:rFonts w:cs="David" w:hint="cs"/>
          <w:sz w:val="24"/>
          <w:szCs w:val="24"/>
          <w:rtl/>
        </w:rPr>
        <w:t>.</w:t>
      </w:r>
    </w:p>
    <w:p w14:paraId="38410D1D" w14:textId="77777777" w:rsidR="006339E0" w:rsidRDefault="006339E0" w:rsidP="009479B3">
      <w:pPr>
        <w:spacing w:after="0" w:line="360" w:lineRule="auto"/>
        <w:rPr>
          <w:rFonts w:cs="David"/>
          <w:sz w:val="24"/>
          <w:szCs w:val="24"/>
          <w:rtl/>
        </w:rPr>
      </w:pPr>
      <w:r>
        <w:rPr>
          <w:rFonts w:cs="David" w:hint="cs"/>
          <w:sz w:val="24"/>
          <w:szCs w:val="24"/>
          <w:rtl/>
        </w:rPr>
        <w:t>ג. האם לדעתכם יש משום הטעיית הציבור בדרך בה משווק ממתיק זה לציבור? נמקו.</w:t>
      </w:r>
    </w:p>
    <w:p w14:paraId="32A0D532" w14:textId="77777777" w:rsidR="009479B3" w:rsidRDefault="009479B3" w:rsidP="009479B3">
      <w:pPr>
        <w:spacing w:after="0" w:line="360" w:lineRule="auto"/>
        <w:rPr>
          <w:rFonts w:cs="David"/>
          <w:sz w:val="24"/>
          <w:szCs w:val="24"/>
          <w:rtl/>
        </w:rPr>
      </w:pPr>
    </w:p>
    <w:p w14:paraId="5F1FB9D3" w14:textId="77777777" w:rsidR="00BE3616" w:rsidRDefault="00BE3616" w:rsidP="009479B3">
      <w:pPr>
        <w:spacing w:line="360" w:lineRule="auto"/>
        <w:jc w:val="both"/>
        <w:rPr>
          <w:rFonts w:cs="David"/>
          <w:sz w:val="24"/>
          <w:szCs w:val="24"/>
          <w:rtl/>
        </w:rPr>
      </w:pPr>
      <w:r>
        <w:rPr>
          <w:rFonts w:cs="David" w:hint="cs"/>
          <w:noProof/>
          <w:sz w:val="24"/>
          <w:szCs w:val="24"/>
          <w:rtl/>
        </w:rPr>
        <w:drawing>
          <wp:anchor distT="0" distB="0" distL="114300" distR="114300" simplePos="0" relativeHeight="251696128" behindDoc="0" locked="0" layoutInCell="1" allowOverlap="1" wp14:anchorId="6BD44367" wp14:editId="7EBDF82A">
            <wp:simplePos x="0" y="0"/>
            <wp:positionH relativeFrom="column">
              <wp:posOffset>105410</wp:posOffset>
            </wp:positionH>
            <wp:positionV relativeFrom="paragraph">
              <wp:posOffset>210185</wp:posOffset>
            </wp:positionV>
            <wp:extent cx="894080" cy="617855"/>
            <wp:effectExtent l="0" t="0" r="1270" b="0"/>
            <wp:wrapSquare wrapText="bothSides"/>
            <wp:docPr id="36" name="Picture 3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Picture 36">
                      <a:extLst>
                        <a:ext uri="{C183D7F6-B498-43B3-948B-1728B52AA6E4}">
                          <adec:decorative xmlns:adec="http://schemas.microsoft.com/office/drawing/2017/decorative" val="1"/>
                        </a:ext>
                      </a:extLst>
                    </pic:cNvPr>
                    <pic:cNvPicPr>
                      <a:picLocks noChangeAspect="1" noChangeArrowheads="1"/>
                    </pic:cNvPicPr>
                  </pic:nvPicPr>
                  <pic:blipFill>
                    <a:blip r:embed="rId18" cstate="print"/>
                    <a:srcRect/>
                    <a:stretch>
                      <a:fillRect/>
                    </a:stretch>
                  </pic:blipFill>
                  <pic:spPr bwMode="auto">
                    <a:xfrm>
                      <a:off x="0" y="0"/>
                      <a:ext cx="894080" cy="617855"/>
                    </a:xfrm>
                    <a:prstGeom prst="rect">
                      <a:avLst/>
                    </a:prstGeom>
                    <a:noFill/>
                    <a:ln w="9525">
                      <a:noFill/>
                      <a:miter lim="800000"/>
                      <a:headEnd/>
                      <a:tailEnd/>
                    </a:ln>
                  </pic:spPr>
                </pic:pic>
              </a:graphicData>
            </a:graphic>
          </wp:anchor>
        </w:drawing>
      </w:r>
      <w:r w:rsidR="00AD2719">
        <w:rPr>
          <w:rFonts w:cs="David" w:hint="cs"/>
          <w:sz w:val="24"/>
          <w:szCs w:val="24"/>
          <w:rtl/>
        </w:rPr>
        <w:t xml:space="preserve">4. </w:t>
      </w:r>
      <w:r w:rsidR="00AD2719" w:rsidRPr="004915C4">
        <w:rPr>
          <w:rFonts w:cs="David" w:hint="cs"/>
          <w:b/>
          <w:bCs/>
          <w:sz w:val="24"/>
          <w:szCs w:val="24"/>
          <w:rtl/>
        </w:rPr>
        <w:t>סוכלוז</w:t>
      </w:r>
      <w:r>
        <w:rPr>
          <w:rFonts w:cs="David" w:hint="cs"/>
          <w:sz w:val="24"/>
          <w:szCs w:val="24"/>
          <w:rtl/>
        </w:rPr>
        <w:t>,</w:t>
      </w:r>
      <w:r w:rsidR="00AD2719">
        <w:rPr>
          <w:rFonts w:cs="David" w:hint="cs"/>
          <w:sz w:val="24"/>
          <w:szCs w:val="24"/>
          <w:rtl/>
        </w:rPr>
        <w:t xml:space="preserve"> </w:t>
      </w:r>
      <w:r>
        <w:rPr>
          <w:rFonts w:cs="David" w:hint="cs"/>
          <w:sz w:val="24"/>
          <w:szCs w:val="24"/>
          <w:rtl/>
        </w:rPr>
        <w:t xml:space="preserve">כמו רבים מהממתיקים המלאכותיים, התגלה במיקרה, </w:t>
      </w:r>
      <w:r w:rsidRPr="00BE3616">
        <w:rPr>
          <w:rFonts w:cs="David"/>
          <w:sz w:val="24"/>
          <w:szCs w:val="24"/>
          <w:rtl/>
        </w:rPr>
        <w:t>תוך כדי ניסיון ליצור קוטל מזיקים</w:t>
      </w:r>
      <w:r>
        <w:rPr>
          <w:rFonts w:cs="David" w:hint="cs"/>
          <w:sz w:val="24"/>
          <w:szCs w:val="24"/>
          <w:rtl/>
        </w:rPr>
        <w:t>.</w:t>
      </w:r>
      <w:r w:rsidR="002C3B72">
        <w:rPr>
          <w:rFonts w:cs="David" w:hint="cs"/>
          <w:sz w:val="24"/>
          <w:szCs w:val="24"/>
          <w:rtl/>
        </w:rPr>
        <w:t xml:space="preserve"> הוא </w:t>
      </w:r>
      <w:r>
        <w:rPr>
          <w:rFonts w:cs="David" w:hint="cs"/>
          <w:sz w:val="24"/>
          <w:szCs w:val="24"/>
          <w:rtl/>
        </w:rPr>
        <w:t xml:space="preserve">מוכר בשמו המסחרי ספלנדה והוא הממתיק המלאכותי הנמכר ביותר בארה"ב. </w:t>
      </w:r>
      <w:r w:rsidRPr="00BE3616">
        <w:rPr>
          <w:rFonts w:cs="David"/>
          <w:sz w:val="24"/>
          <w:szCs w:val="24"/>
          <w:rtl/>
        </w:rPr>
        <w:t xml:space="preserve">סוכרלוז מתוק פי 600 </w:t>
      </w:r>
      <w:r w:rsidRPr="00BE3616">
        <w:rPr>
          <w:rFonts w:cs="David" w:hint="cs"/>
          <w:sz w:val="24"/>
          <w:szCs w:val="24"/>
          <w:rtl/>
        </w:rPr>
        <w:t>מסוכר ו</w:t>
      </w:r>
      <w:r w:rsidRPr="00BE3616">
        <w:rPr>
          <w:rFonts w:cs="David"/>
          <w:sz w:val="24"/>
          <w:szCs w:val="24"/>
          <w:rtl/>
        </w:rPr>
        <w:t>ניתן למצוא אותו בלמעלה מ-</w:t>
      </w:r>
      <w:r w:rsidRPr="00BE3616">
        <w:rPr>
          <w:rFonts w:cs="David" w:hint="cs"/>
          <w:sz w:val="24"/>
          <w:szCs w:val="24"/>
          <w:rtl/>
        </w:rPr>
        <w:t xml:space="preserve"> </w:t>
      </w:r>
      <w:r w:rsidRPr="00BE3616">
        <w:rPr>
          <w:rFonts w:cs="David"/>
          <w:sz w:val="24"/>
          <w:szCs w:val="24"/>
          <w:rtl/>
        </w:rPr>
        <w:t>4,500</w:t>
      </w:r>
      <w:r w:rsidRPr="00BE3616">
        <w:rPr>
          <w:rFonts w:cs="David" w:hint="cs"/>
          <w:sz w:val="24"/>
          <w:szCs w:val="24"/>
          <w:rtl/>
        </w:rPr>
        <w:t xml:space="preserve"> </w:t>
      </w:r>
      <w:r w:rsidRPr="00BE3616">
        <w:rPr>
          <w:rFonts w:cs="David"/>
          <w:sz w:val="24"/>
          <w:szCs w:val="24"/>
          <w:rtl/>
        </w:rPr>
        <w:t>מוצרים</w:t>
      </w:r>
      <w:r w:rsidR="002C3B72">
        <w:rPr>
          <w:rFonts w:cs="David" w:hint="cs"/>
          <w:sz w:val="24"/>
          <w:szCs w:val="24"/>
          <w:rtl/>
        </w:rPr>
        <w:t xml:space="preserve"> דיאטטיים</w:t>
      </w:r>
      <w:r w:rsidRPr="00BE3616">
        <w:rPr>
          <w:rFonts w:cs="David"/>
          <w:sz w:val="24"/>
          <w:szCs w:val="24"/>
          <w:rtl/>
        </w:rPr>
        <w:t xml:space="preserve"> הנמכרים במרכולים ובמסעדות בארה"ב. הוא נמצא לא רק במזון, אלא גם במסטיקים, תרופות </w:t>
      </w:r>
      <w:r w:rsidRPr="00BE3616">
        <w:rPr>
          <w:rFonts w:cs="David" w:hint="cs"/>
          <w:sz w:val="24"/>
          <w:szCs w:val="24"/>
          <w:rtl/>
        </w:rPr>
        <w:t>ואף</w:t>
      </w:r>
      <w:r w:rsidRPr="00BE3616">
        <w:rPr>
          <w:rFonts w:cs="David"/>
          <w:sz w:val="24"/>
          <w:szCs w:val="24"/>
          <w:rtl/>
        </w:rPr>
        <w:t xml:space="preserve"> </w:t>
      </w:r>
      <w:r w:rsidRPr="00BE3616">
        <w:rPr>
          <w:rFonts w:cs="David" w:hint="cs"/>
          <w:sz w:val="24"/>
          <w:szCs w:val="24"/>
          <w:rtl/>
        </w:rPr>
        <w:t>ב</w:t>
      </w:r>
      <w:r w:rsidRPr="00BE3616">
        <w:rPr>
          <w:rFonts w:cs="David"/>
          <w:sz w:val="24"/>
          <w:szCs w:val="24"/>
          <w:rtl/>
        </w:rPr>
        <w:t>מזונות בריאות "טבעיים</w:t>
      </w:r>
      <w:r w:rsidR="002C3B72">
        <w:rPr>
          <w:rFonts w:cs="David" w:hint="cs"/>
          <w:sz w:val="24"/>
          <w:szCs w:val="24"/>
          <w:rtl/>
        </w:rPr>
        <w:t>"</w:t>
      </w:r>
      <w:r w:rsidRPr="00BE3616">
        <w:rPr>
          <w:rFonts w:cs="David" w:hint="cs"/>
          <w:sz w:val="24"/>
          <w:szCs w:val="24"/>
          <w:rtl/>
        </w:rPr>
        <w:t xml:space="preserve">. </w:t>
      </w:r>
      <w:r w:rsidRPr="00BE3616">
        <w:rPr>
          <w:rFonts w:cs="David"/>
          <w:sz w:val="24"/>
          <w:szCs w:val="24"/>
          <w:rtl/>
        </w:rPr>
        <w:t>חלק מהצלחת הסוכרלוז נעוצה בכך שאין לו טעם לוואי מריר/מתכתי המאפיין ממתיקים מלאכותיים אחרים. חלק חשוב אחר בהתגברות השימוש בו הוא נטישת האספרטיים על ידי יצרנים רבים, עקב בעיות הבריאות שהוא גורם.</w:t>
      </w:r>
      <w:r w:rsidR="002C3B72">
        <w:rPr>
          <w:rFonts w:cs="David" w:hint="cs"/>
          <w:sz w:val="24"/>
          <w:szCs w:val="24"/>
          <w:rtl/>
        </w:rPr>
        <w:t xml:space="preserve"> </w:t>
      </w:r>
      <w:r w:rsidR="002C3B72" w:rsidRPr="002C3B72">
        <w:rPr>
          <w:rFonts w:cs="David"/>
          <w:sz w:val="24"/>
          <w:szCs w:val="24"/>
          <w:rtl/>
        </w:rPr>
        <w:t xml:space="preserve">סוכרלוז נמס במשקאות קרים וחמים </w:t>
      </w:r>
      <w:r w:rsidR="002C3B72">
        <w:rPr>
          <w:rFonts w:cs="David" w:hint="cs"/>
          <w:sz w:val="24"/>
          <w:szCs w:val="24"/>
          <w:rtl/>
        </w:rPr>
        <w:t>ו</w:t>
      </w:r>
      <w:r w:rsidR="002C3B72" w:rsidRPr="002C3B72">
        <w:rPr>
          <w:rFonts w:cs="David"/>
          <w:sz w:val="24"/>
          <w:szCs w:val="24"/>
          <w:rtl/>
        </w:rPr>
        <w:t xml:space="preserve">עמיד בחום </w:t>
      </w:r>
      <w:r w:rsidR="002C3B72">
        <w:rPr>
          <w:rFonts w:cs="David" w:hint="cs"/>
          <w:sz w:val="24"/>
          <w:szCs w:val="24"/>
          <w:rtl/>
        </w:rPr>
        <w:t>כך ש</w:t>
      </w:r>
      <w:r w:rsidR="002C3B72" w:rsidRPr="002C3B72">
        <w:rPr>
          <w:rFonts w:cs="David"/>
          <w:sz w:val="24"/>
          <w:szCs w:val="24"/>
          <w:rtl/>
        </w:rPr>
        <w:t xml:space="preserve">ניתן להשתמש בו </w:t>
      </w:r>
      <w:r w:rsidR="009479B3">
        <w:rPr>
          <w:rFonts w:cs="David" w:hint="cs"/>
          <w:sz w:val="24"/>
          <w:szCs w:val="24"/>
          <w:rtl/>
        </w:rPr>
        <w:t>ל</w:t>
      </w:r>
      <w:r w:rsidR="002C3B72" w:rsidRPr="002C3B72">
        <w:rPr>
          <w:rFonts w:cs="David"/>
          <w:sz w:val="24"/>
          <w:szCs w:val="24"/>
          <w:rtl/>
        </w:rPr>
        <w:t xml:space="preserve">בישול, אפייה וטיגון. </w:t>
      </w:r>
      <w:r>
        <w:rPr>
          <w:rFonts w:cs="David" w:hint="cs"/>
          <w:sz w:val="24"/>
          <w:szCs w:val="24"/>
          <w:rtl/>
        </w:rPr>
        <w:t>בארץ נמכר הסוכלוז בשקיות הצהובות בשם: סוכרלייט או בשקיות החומות-לבנות בשם: סוכרה דיאט.</w:t>
      </w:r>
    </w:p>
    <w:p w14:paraId="5F28CB9C" w14:textId="77777777" w:rsidR="002C3B72" w:rsidRDefault="007141EA" w:rsidP="009479B3">
      <w:pPr>
        <w:shd w:val="clear" w:color="auto" w:fill="FFFFFF"/>
        <w:spacing w:after="80" w:line="360" w:lineRule="auto"/>
        <w:jc w:val="both"/>
        <w:rPr>
          <w:rFonts w:cs="David"/>
          <w:sz w:val="24"/>
          <w:szCs w:val="24"/>
          <w:rtl/>
        </w:rPr>
      </w:pPr>
      <w:r>
        <w:rPr>
          <w:rFonts w:cs="David" w:hint="cs"/>
          <w:noProof/>
          <w:sz w:val="24"/>
          <w:szCs w:val="24"/>
          <w:rtl/>
        </w:rPr>
        <w:drawing>
          <wp:anchor distT="0" distB="0" distL="114300" distR="114300" simplePos="0" relativeHeight="251698176" behindDoc="0" locked="0" layoutInCell="1" allowOverlap="1" wp14:anchorId="099C8D4E" wp14:editId="3BCBB0B4">
            <wp:simplePos x="0" y="0"/>
            <wp:positionH relativeFrom="column">
              <wp:posOffset>-81280</wp:posOffset>
            </wp:positionH>
            <wp:positionV relativeFrom="paragraph">
              <wp:posOffset>674370</wp:posOffset>
            </wp:positionV>
            <wp:extent cx="2839720" cy="1101090"/>
            <wp:effectExtent l="19050" t="0" r="0" b="0"/>
            <wp:wrapSquare wrapText="bothSides"/>
            <wp:docPr id="21" name="Picture 21" descr="נוסחת מבנה של סוכרוז"/>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descr="נוסחת מבנה של סוכרוז"/>
                    <pic:cNvPicPr>
                      <a:picLocks noChangeAspect="1" noChangeArrowheads="1"/>
                    </pic:cNvPicPr>
                  </pic:nvPicPr>
                  <pic:blipFill>
                    <a:blip r:embed="rId19" cstate="print"/>
                    <a:srcRect/>
                    <a:stretch>
                      <a:fillRect/>
                    </a:stretch>
                  </pic:blipFill>
                  <pic:spPr bwMode="auto">
                    <a:xfrm>
                      <a:off x="0" y="0"/>
                      <a:ext cx="2839720" cy="1101090"/>
                    </a:xfrm>
                    <a:prstGeom prst="rect">
                      <a:avLst/>
                    </a:prstGeom>
                    <a:noFill/>
                    <a:ln w="9525">
                      <a:noFill/>
                      <a:miter lim="800000"/>
                      <a:headEnd/>
                      <a:tailEnd/>
                    </a:ln>
                  </pic:spPr>
                </pic:pic>
              </a:graphicData>
            </a:graphic>
          </wp:anchor>
        </w:drawing>
      </w:r>
      <w:r w:rsidR="00BE3616">
        <w:rPr>
          <w:rFonts w:cs="David" w:hint="cs"/>
          <w:sz w:val="24"/>
          <w:szCs w:val="24"/>
          <w:rtl/>
        </w:rPr>
        <w:t xml:space="preserve">א. </w:t>
      </w:r>
      <w:r w:rsidR="002C3B72" w:rsidRPr="007141EA">
        <w:rPr>
          <w:rFonts w:cs="David"/>
          <w:sz w:val="24"/>
          <w:szCs w:val="24"/>
          <w:rtl/>
        </w:rPr>
        <w:t xml:space="preserve">סוכרלוז הוא תוצר הכלרה של </w:t>
      </w:r>
      <w:r>
        <w:rPr>
          <w:rFonts w:cs="David" w:hint="cs"/>
          <w:sz w:val="24"/>
          <w:szCs w:val="24"/>
          <w:rtl/>
        </w:rPr>
        <w:t>סוכרוז</w:t>
      </w:r>
      <w:r w:rsidR="002C3B72" w:rsidRPr="007141EA">
        <w:rPr>
          <w:rFonts w:cs="David" w:hint="cs"/>
          <w:sz w:val="24"/>
          <w:szCs w:val="24"/>
          <w:rtl/>
        </w:rPr>
        <w:t xml:space="preserve"> בו מוחלפות </w:t>
      </w:r>
      <w:r w:rsidR="002C3B72" w:rsidRPr="007141EA">
        <w:rPr>
          <w:rFonts w:cs="David"/>
          <w:sz w:val="24"/>
          <w:szCs w:val="24"/>
        </w:rPr>
        <w:t xml:space="preserve">3 </w:t>
      </w:r>
      <w:r w:rsidR="002C3B72" w:rsidRPr="007141EA">
        <w:rPr>
          <w:rFonts w:cs="David" w:hint="cs"/>
          <w:sz w:val="24"/>
          <w:szCs w:val="24"/>
          <w:rtl/>
        </w:rPr>
        <w:t xml:space="preserve"> </w:t>
      </w:r>
      <w:r w:rsidR="002C3B72" w:rsidRPr="007141EA">
        <w:rPr>
          <w:rFonts w:cs="David"/>
          <w:sz w:val="24"/>
          <w:szCs w:val="24"/>
          <w:rtl/>
        </w:rPr>
        <w:t>קבוצות הידרוקסי</w:t>
      </w:r>
      <w:r w:rsidR="009479B3">
        <w:rPr>
          <w:rFonts w:cs="David" w:hint="cs"/>
          <w:sz w:val="24"/>
          <w:szCs w:val="24"/>
          <w:rtl/>
        </w:rPr>
        <w:t>די</w:t>
      </w:r>
      <w:r w:rsidR="002C3B72" w:rsidRPr="007141EA">
        <w:rPr>
          <w:rFonts w:cs="David"/>
          <w:sz w:val="24"/>
          <w:szCs w:val="24"/>
          <w:rtl/>
        </w:rPr>
        <w:t xml:space="preserve">ות </w:t>
      </w:r>
      <w:r>
        <w:rPr>
          <w:rFonts w:cs="David" w:hint="cs"/>
          <w:sz w:val="24"/>
          <w:szCs w:val="24"/>
          <w:rtl/>
        </w:rPr>
        <w:t>בשלושה</w:t>
      </w:r>
      <w:r w:rsidR="002C3B72" w:rsidRPr="007141EA">
        <w:rPr>
          <w:rFonts w:cs="David"/>
          <w:sz w:val="24"/>
          <w:szCs w:val="24"/>
          <w:rtl/>
        </w:rPr>
        <w:t xml:space="preserve"> אטומי כלור</w:t>
      </w:r>
      <w:r w:rsidR="009479B3">
        <w:rPr>
          <w:rFonts w:cs="David" w:hint="cs"/>
          <w:sz w:val="24"/>
          <w:szCs w:val="24"/>
          <w:rtl/>
        </w:rPr>
        <w:t>.</w:t>
      </w:r>
      <w:r w:rsidR="002C3B72">
        <w:rPr>
          <w:rFonts w:cs="David" w:hint="cs"/>
          <w:sz w:val="24"/>
          <w:szCs w:val="24"/>
          <w:rtl/>
        </w:rPr>
        <w:t xml:space="preserve"> </w:t>
      </w:r>
      <w:r w:rsidR="000221BA">
        <w:rPr>
          <w:rFonts w:cs="David" w:hint="cs"/>
          <w:sz w:val="24"/>
          <w:szCs w:val="24"/>
          <w:rtl/>
        </w:rPr>
        <w:t>קבוצות אילו הן הקבוצ</w:t>
      </w:r>
      <w:r>
        <w:rPr>
          <w:rFonts w:cs="David" w:hint="cs"/>
          <w:sz w:val="24"/>
          <w:szCs w:val="24"/>
          <w:rtl/>
        </w:rPr>
        <w:t>ות</w:t>
      </w:r>
      <w:r w:rsidR="000221BA">
        <w:rPr>
          <w:rFonts w:cs="David" w:hint="cs"/>
          <w:sz w:val="24"/>
          <w:szCs w:val="24"/>
          <w:rtl/>
        </w:rPr>
        <w:t xml:space="preserve"> </w:t>
      </w:r>
      <w:r>
        <w:rPr>
          <w:rFonts w:cs="David" w:hint="cs"/>
          <w:sz w:val="24"/>
          <w:szCs w:val="24"/>
          <w:rtl/>
        </w:rPr>
        <w:t xml:space="preserve">ההידרוקסידיות </w:t>
      </w:r>
      <w:r w:rsidR="000221BA">
        <w:rPr>
          <w:rFonts w:cs="David" w:hint="cs"/>
          <w:sz w:val="24"/>
          <w:szCs w:val="24"/>
          <w:rtl/>
        </w:rPr>
        <w:t>הקשור</w:t>
      </w:r>
      <w:r>
        <w:rPr>
          <w:rFonts w:cs="David" w:hint="cs"/>
          <w:sz w:val="24"/>
          <w:szCs w:val="24"/>
          <w:rtl/>
        </w:rPr>
        <w:t>ות</w:t>
      </w:r>
      <w:r w:rsidR="000221BA">
        <w:rPr>
          <w:rFonts w:cs="David" w:hint="cs"/>
          <w:sz w:val="24"/>
          <w:szCs w:val="24"/>
          <w:rtl/>
        </w:rPr>
        <w:t xml:space="preserve"> לפחמן </w:t>
      </w:r>
      <w:r>
        <w:rPr>
          <w:rFonts w:cs="David" w:hint="cs"/>
          <w:sz w:val="24"/>
          <w:szCs w:val="24"/>
          <w:rtl/>
        </w:rPr>
        <w:t>1 ופחמן 6 בטבעת שמקורה בפרוקטוז ופחמן 4 בטבעת שמקורה בגלוקוז.</w:t>
      </w:r>
    </w:p>
    <w:p w14:paraId="3B181875" w14:textId="77777777" w:rsidR="007141EA" w:rsidRDefault="007141EA" w:rsidP="007141EA">
      <w:pPr>
        <w:shd w:val="clear" w:color="auto" w:fill="FFFFFF"/>
        <w:spacing w:after="80" w:line="360" w:lineRule="auto"/>
        <w:jc w:val="both"/>
        <w:rPr>
          <w:rFonts w:cs="David"/>
          <w:sz w:val="24"/>
          <w:szCs w:val="24"/>
          <w:rtl/>
        </w:rPr>
      </w:pPr>
      <w:r>
        <w:rPr>
          <w:rFonts w:cs="David" w:hint="cs"/>
          <w:sz w:val="24"/>
          <w:szCs w:val="24"/>
          <w:rtl/>
        </w:rPr>
        <w:t>לפניכם נוסחת המבנה של סוכרוז. ציירו את נוסחת המבנה של סוכרלוז לפי מידע זה.</w:t>
      </w:r>
    </w:p>
    <w:p w14:paraId="266F12DA" w14:textId="77777777" w:rsidR="002C3B72" w:rsidRDefault="002C3B72" w:rsidP="00BE3616">
      <w:pPr>
        <w:shd w:val="clear" w:color="auto" w:fill="FFFFFF"/>
        <w:spacing w:after="80" w:line="360" w:lineRule="auto"/>
        <w:jc w:val="both"/>
        <w:rPr>
          <w:rFonts w:cs="David"/>
          <w:sz w:val="24"/>
          <w:szCs w:val="24"/>
          <w:rtl/>
        </w:rPr>
      </w:pPr>
    </w:p>
    <w:p w14:paraId="0E330094" w14:textId="62EA19FC" w:rsidR="000221BA" w:rsidRDefault="007141EA" w:rsidP="009479B3">
      <w:pPr>
        <w:shd w:val="clear" w:color="auto" w:fill="FFFFFF"/>
        <w:spacing w:after="80" w:line="360" w:lineRule="auto"/>
        <w:jc w:val="both"/>
        <w:rPr>
          <w:rFonts w:cs="David"/>
          <w:sz w:val="24"/>
          <w:szCs w:val="24"/>
          <w:rtl/>
        </w:rPr>
      </w:pPr>
      <w:r>
        <w:rPr>
          <w:rFonts w:cs="David" w:hint="cs"/>
          <w:sz w:val="24"/>
          <w:szCs w:val="24"/>
          <w:rtl/>
        </w:rPr>
        <w:lastRenderedPageBreak/>
        <w:t xml:space="preserve">ב. </w:t>
      </w:r>
      <w:r w:rsidR="004A654B">
        <w:rPr>
          <w:rFonts w:cs="David" w:hint="cs"/>
          <w:sz w:val="24"/>
          <w:szCs w:val="24"/>
          <w:rtl/>
        </w:rPr>
        <w:t xml:space="preserve">לשימוש בסוכרלוז תומכים רבים אך גם מתנגדים רבים. התומכים טוענים כי הוא איננו מתפרק בגוף ולא נספג בדם ולכן מותר לשימוש ללא חשש. המתנגדים טוענים כי בהיותו תרכובת אורגנו כלורית, הוא רעיל ומסוכן לבריאותינו ולראייה חומרים מסוגו משמשים כקוטלי חרקים. העזרו באתרים הבאים הכוללים את טיעוני </w:t>
      </w:r>
      <w:hyperlink r:id="rId20" w:history="1">
        <w:r w:rsidR="004A654B" w:rsidRPr="004A654B">
          <w:rPr>
            <w:rStyle w:val="Hyperlink"/>
            <w:rFonts w:cs="David" w:hint="cs"/>
            <w:sz w:val="24"/>
            <w:szCs w:val="24"/>
            <w:rtl/>
          </w:rPr>
          <w:t>התומכים</w:t>
        </w:r>
      </w:hyperlink>
      <w:r w:rsidR="004A654B">
        <w:rPr>
          <w:rFonts w:cs="David" w:hint="cs"/>
          <w:sz w:val="24"/>
          <w:szCs w:val="24"/>
          <w:rtl/>
        </w:rPr>
        <w:t xml:space="preserve"> וטיעוני </w:t>
      </w:r>
      <w:hyperlink r:id="rId21" w:anchor=".VNT749KUeSo" w:history="1">
        <w:r w:rsidR="004A654B" w:rsidRPr="004A654B">
          <w:rPr>
            <w:rStyle w:val="Hyperlink"/>
            <w:rFonts w:cs="David" w:hint="cs"/>
            <w:sz w:val="24"/>
            <w:szCs w:val="24"/>
            <w:rtl/>
          </w:rPr>
          <w:t>המתנגדים</w:t>
        </w:r>
      </w:hyperlink>
      <w:r w:rsidR="004A654B">
        <w:rPr>
          <w:rFonts w:cs="David" w:hint="cs"/>
          <w:sz w:val="24"/>
          <w:szCs w:val="24"/>
          <w:rtl/>
        </w:rPr>
        <w:t>. כאזרחים בעלי אוריינות מדעית-כימית, מה דעתכם? כיצד ניתן לדעת מי צודק? הסבירו את בחירתכם.</w:t>
      </w:r>
    </w:p>
    <w:p w14:paraId="55A9D6E6" w14:textId="77777777" w:rsidR="004915C4" w:rsidRPr="004915C4" w:rsidRDefault="004915C4" w:rsidP="004A654B">
      <w:pPr>
        <w:shd w:val="clear" w:color="auto" w:fill="FFFFFF"/>
        <w:spacing w:after="80" w:line="360" w:lineRule="auto"/>
        <w:jc w:val="both"/>
        <w:rPr>
          <w:rFonts w:cs="David"/>
          <w:sz w:val="24"/>
          <w:szCs w:val="24"/>
          <w:rtl/>
        </w:rPr>
      </w:pPr>
    </w:p>
    <w:p w14:paraId="6FA62B0A" w14:textId="46AA8596" w:rsidR="004915C4" w:rsidRDefault="004915C4" w:rsidP="009479B3">
      <w:pPr>
        <w:shd w:val="clear" w:color="auto" w:fill="FFFFFF"/>
        <w:spacing w:after="80" w:line="360" w:lineRule="auto"/>
        <w:jc w:val="both"/>
        <w:rPr>
          <w:rFonts w:cs="David"/>
          <w:sz w:val="24"/>
          <w:szCs w:val="24"/>
          <w:rtl/>
        </w:rPr>
      </w:pPr>
      <w:r w:rsidRPr="004915C4">
        <w:rPr>
          <w:rFonts w:cs="David" w:hint="cs"/>
          <w:sz w:val="24"/>
          <w:szCs w:val="24"/>
          <w:rtl/>
        </w:rPr>
        <w:t xml:space="preserve">5. </w:t>
      </w:r>
      <w:r w:rsidR="008445C7">
        <w:rPr>
          <w:rFonts w:cs="David" w:hint="cs"/>
          <w:sz w:val="24"/>
          <w:szCs w:val="24"/>
          <w:rtl/>
        </w:rPr>
        <w:t xml:space="preserve">רב-כוהלים (פולי- אולים) הינם חומרים טבעיים </w:t>
      </w:r>
      <w:r w:rsidR="009479B3">
        <w:rPr>
          <w:rFonts w:cs="David" w:hint="cs"/>
          <w:sz w:val="24"/>
          <w:szCs w:val="24"/>
          <w:rtl/>
        </w:rPr>
        <w:t>ה</w:t>
      </w:r>
      <w:r w:rsidR="008445C7">
        <w:rPr>
          <w:rFonts w:cs="David" w:hint="cs"/>
          <w:sz w:val="24"/>
          <w:szCs w:val="24"/>
          <w:rtl/>
        </w:rPr>
        <w:t xml:space="preserve">מצויים בפירות וירקות רבים. ניתן לייצרם מסוכרים וניתן למצוא אותם במוצרים עליהם כתוב: "ללא סוכר". הם </w:t>
      </w:r>
      <w:r w:rsidR="0094774E">
        <w:rPr>
          <w:rFonts w:cs="David" w:hint="cs"/>
          <w:sz w:val="24"/>
          <w:szCs w:val="24"/>
          <w:rtl/>
        </w:rPr>
        <w:t>פחות מתוקים מסוכר ו</w:t>
      </w:r>
      <w:r w:rsidR="008445C7">
        <w:rPr>
          <w:rFonts w:cs="David" w:hint="cs"/>
          <w:sz w:val="24"/>
          <w:szCs w:val="24"/>
          <w:rtl/>
        </w:rPr>
        <w:t>אינם דלי קלוריות</w:t>
      </w:r>
      <w:r w:rsidR="0094774E">
        <w:rPr>
          <w:rFonts w:cs="David" w:hint="cs"/>
          <w:sz w:val="24"/>
          <w:szCs w:val="24"/>
          <w:rtl/>
        </w:rPr>
        <w:t>. הפוליאולים הנפוצים הם: סורביטול, קסיליטול, אריטריאול, מלטיטול</w:t>
      </w:r>
      <w:r w:rsidR="008445C7">
        <w:rPr>
          <w:rFonts w:cs="David" w:hint="cs"/>
          <w:sz w:val="24"/>
          <w:szCs w:val="24"/>
          <w:rtl/>
        </w:rPr>
        <w:t xml:space="preserve"> </w:t>
      </w:r>
      <w:r w:rsidR="0094774E">
        <w:rPr>
          <w:rFonts w:cs="David" w:hint="cs"/>
          <w:sz w:val="24"/>
          <w:szCs w:val="24"/>
          <w:rtl/>
        </w:rPr>
        <w:t>ומנטיטול.</w:t>
      </w:r>
    </w:p>
    <w:p w14:paraId="54CE17A4" w14:textId="77777777" w:rsidR="00CD056B" w:rsidRDefault="0094774E" w:rsidP="0094774E">
      <w:pPr>
        <w:shd w:val="clear" w:color="auto" w:fill="FFFFFF"/>
        <w:spacing w:after="80" w:line="360" w:lineRule="auto"/>
        <w:jc w:val="both"/>
        <w:rPr>
          <w:rFonts w:cs="David"/>
          <w:sz w:val="24"/>
          <w:szCs w:val="24"/>
          <w:rtl/>
        </w:rPr>
      </w:pPr>
      <w:r>
        <w:rPr>
          <w:rFonts w:cs="David" w:hint="cs"/>
          <w:sz w:val="24"/>
          <w:szCs w:val="24"/>
          <w:rtl/>
        </w:rPr>
        <w:t xml:space="preserve">א. </w:t>
      </w:r>
      <w:r w:rsidRPr="00CD056B">
        <w:rPr>
          <w:rFonts w:cs="David" w:hint="cs"/>
          <w:b/>
          <w:bCs/>
          <w:sz w:val="24"/>
          <w:szCs w:val="24"/>
          <w:rtl/>
        </w:rPr>
        <w:t>סורביטול</w:t>
      </w:r>
      <w:r>
        <w:rPr>
          <w:rFonts w:cs="David" w:hint="cs"/>
          <w:sz w:val="24"/>
          <w:szCs w:val="24"/>
          <w:rtl/>
        </w:rPr>
        <w:t xml:space="preserve"> מיוצר מגלוקוז. לפניכם נוסחאות המבנה של גלוקוז בצורתו השרשרתית ושל סורביטול. </w:t>
      </w:r>
    </w:p>
    <w:p w14:paraId="016DD5E9" w14:textId="77777777" w:rsidR="0094774E" w:rsidRDefault="00CD056B" w:rsidP="0094774E">
      <w:pPr>
        <w:shd w:val="clear" w:color="auto" w:fill="FFFFFF"/>
        <w:spacing w:after="80" w:line="360" w:lineRule="auto"/>
        <w:jc w:val="both"/>
        <w:rPr>
          <w:rFonts w:cs="David"/>
          <w:sz w:val="24"/>
          <w:szCs w:val="24"/>
          <w:rtl/>
        </w:rPr>
      </w:pPr>
      <w:r>
        <w:rPr>
          <w:rFonts w:cs="David" w:hint="cs"/>
          <w:sz w:val="24"/>
          <w:szCs w:val="24"/>
        </w:rPr>
        <w:t>I</w:t>
      </w:r>
      <w:r>
        <w:rPr>
          <w:rFonts w:cs="David" w:hint="cs"/>
          <w:sz w:val="24"/>
          <w:szCs w:val="24"/>
          <w:rtl/>
        </w:rPr>
        <w:t xml:space="preserve">. </w:t>
      </w:r>
      <w:r w:rsidR="0094774E">
        <w:rPr>
          <w:rFonts w:cs="David" w:hint="cs"/>
          <w:sz w:val="24"/>
          <w:szCs w:val="24"/>
          <w:rtl/>
        </w:rPr>
        <w:t xml:space="preserve">במה דומים ובמה שונים נוסחאות אילו? </w:t>
      </w:r>
    </w:p>
    <w:p w14:paraId="6DB3EB43" w14:textId="51D38AD7" w:rsidR="004915C4" w:rsidRDefault="004E0780" w:rsidP="004A654B">
      <w:pPr>
        <w:shd w:val="clear" w:color="auto" w:fill="FFFFFF"/>
        <w:spacing w:after="80" w:line="360" w:lineRule="auto"/>
        <w:jc w:val="both"/>
        <w:rPr>
          <w:rFonts w:cs="David"/>
          <w:sz w:val="24"/>
          <w:szCs w:val="24"/>
          <w:rtl/>
        </w:rPr>
      </w:pPr>
      <w:r>
        <w:rPr>
          <w:rFonts w:cs="David" w:hint="cs"/>
          <w:noProof/>
          <w:sz w:val="24"/>
          <w:szCs w:val="24"/>
          <w:rtl/>
        </w:rPr>
        <w:drawing>
          <wp:anchor distT="0" distB="0" distL="114300" distR="114300" simplePos="0" relativeHeight="251662336" behindDoc="0" locked="0" layoutInCell="1" allowOverlap="1" wp14:anchorId="64D1C854" wp14:editId="49FB98C7">
            <wp:simplePos x="0" y="0"/>
            <wp:positionH relativeFrom="column">
              <wp:posOffset>3171825</wp:posOffset>
            </wp:positionH>
            <wp:positionV relativeFrom="paragraph">
              <wp:posOffset>172720</wp:posOffset>
            </wp:positionV>
            <wp:extent cx="864870" cy="1564640"/>
            <wp:effectExtent l="19050" t="0" r="0" b="0"/>
            <wp:wrapSquare wrapText="bothSides"/>
            <wp:docPr id="22" name="Picture 22" descr="נוסחת מבנה של גלוקוז"/>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descr="נוסחת מבנה של גלוקוז"/>
                    <pic:cNvPicPr>
                      <a:picLocks noChangeAspect="1" noChangeArrowheads="1"/>
                    </pic:cNvPicPr>
                  </pic:nvPicPr>
                  <pic:blipFill>
                    <a:blip r:embed="rId22" cstate="print"/>
                    <a:srcRect/>
                    <a:stretch>
                      <a:fillRect/>
                    </a:stretch>
                  </pic:blipFill>
                  <pic:spPr bwMode="auto">
                    <a:xfrm>
                      <a:off x="0" y="0"/>
                      <a:ext cx="864870" cy="1564640"/>
                    </a:xfrm>
                    <a:prstGeom prst="rect">
                      <a:avLst/>
                    </a:prstGeom>
                    <a:noFill/>
                    <a:ln w="9525">
                      <a:noFill/>
                      <a:miter lim="800000"/>
                      <a:headEnd/>
                      <a:tailEnd/>
                    </a:ln>
                  </pic:spPr>
                </pic:pic>
              </a:graphicData>
            </a:graphic>
          </wp:anchor>
        </w:drawing>
      </w:r>
      <w:r>
        <w:rPr>
          <w:rFonts w:cs="David" w:hint="cs"/>
          <w:noProof/>
          <w:sz w:val="24"/>
          <w:szCs w:val="24"/>
          <w:rtl/>
        </w:rPr>
        <w:drawing>
          <wp:anchor distT="0" distB="0" distL="114300" distR="114300" simplePos="0" relativeHeight="251658240" behindDoc="0" locked="0" layoutInCell="1" allowOverlap="1" wp14:anchorId="7CB1FD14" wp14:editId="487477AB">
            <wp:simplePos x="0" y="0"/>
            <wp:positionH relativeFrom="column">
              <wp:posOffset>805815</wp:posOffset>
            </wp:positionH>
            <wp:positionV relativeFrom="paragraph">
              <wp:posOffset>82550</wp:posOffset>
            </wp:positionV>
            <wp:extent cx="927100" cy="1754505"/>
            <wp:effectExtent l="19050" t="0" r="6350" b="0"/>
            <wp:wrapSquare wrapText="bothSides"/>
            <wp:docPr id="15" name="Picture 45" descr="נוסחת מבנה של סורביטול"/>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45" descr="נוסחת מבנה של סורביטול"/>
                    <pic:cNvPicPr>
                      <a:picLocks noChangeAspect="1" noChangeArrowheads="1"/>
                    </pic:cNvPicPr>
                  </pic:nvPicPr>
                  <pic:blipFill>
                    <a:blip r:embed="rId23" cstate="print"/>
                    <a:srcRect/>
                    <a:stretch>
                      <a:fillRect/>
                    </a:stretch>
                  </pic:blipFill>
                  <pic:spPr bwMode="auto">
                    <a:xfrm>
                      <a:off x="0" y="0"/>
                      <a:ext cx="927100" cy="1754505"/>
                    </a:xfrm>
                    <a:prstGeom prst="rect">
                      <a:avLst/>
                    </a:prstGeom>
                    <a:noFill/>
                    <a:ln w="9525">
                      <a:noFill/>
                      <a:miter lim="800000"/>
                      <a:headEnd/>
                      <a:tailEnd/>
                    </a:ln>
                  </pic:spPr>
                </pic:pic>
              </a:graphicData>
            </a:graphic>
          </wp:anchor>
        </w:drawing>
      </w:r>
    </w:p>
    <w:p w14:paraId="2A555C35" w14:textId="77777777" w:rsidR="004915C4" w:rsidRDefault="004915C4" w:rsidP="004A654B">
      <w:pPr>
        <w:shd w:val="clear" w:color="auto" w:fill="FFFFFF"/>
        <w:spacing w:after="80" w:line="360" w:lineRule="auto"/>
        <w:jc w:val="both"/>
        <w:rPr>
          <w:rFonts w:cs="David"/>
          <w:sz w:val="24"/>
          <w:szCs w:val="24"/>
          <w:rtl/>
        </w:rPr>
      </w:pPr>
    </w:p>
    <w:p w14:paraId="27BF2DCE" w14:textId="77777777" w:rsidR="0094774E" w:rsidRDefault="0094774E" w:rsidP="004A654B">
      <w:pPr>
        <w:shd w:val="clear" w:color="auto" w:fill="FFFFFF"/>
        <w:spacing w:after="80" w:line="360" w:lineRule="auto"/>
        <w:jc w:val="both"/>
        <w:rPr>
          <w:rFonts w:cs="David"/>
          <w:sz w:val="24"/>
          <w:szCs w:val="24"/>
          <w:rtl/>
        </w:rPr>
      </w:pPr>
    </w:p>
    <w:p w14:paraId="6C4CF56D" w14:textId="77777777" w:rsidR="0094774E" w:rsidRDefault="0094774E" w:rsidP="004A654B">
      <w:pPr>
        <w:shd w:val="clear" w:color="auto" w:fill="FFFFFF"/>
        <w:spacing w:after="80" w:line="360" w:lineRule="auto"/>
        <w:jc w:val="both"/>
        <w:rPr>
          <w:rFonts w:cs="David"/>
          <w:sz w:val="24"/>
          <w:szCs w:val="24"/>
          <w:rtl/>
        </w:rPr>
      </w:pPr>
    </w:p>
    <w:p w14:paraId="5F703C46" w14:textId="77777777" w:rsidR="0094774E" w:rsidRDefault="0094774E" w:rsidP="004A654B">
      <w:pPr>
        <w:shd w:val="clear" w:color="auto" w:fill="FFFFFF"/>
        <w:spacing w:after="80" w:line="360" w:lineRule="auto"/>
        <w:jc w:val="both"/>
        <w:rPr>
          <w:rFonts w:cs="David"/>
          <w:sz w:val="24"/>
          <w:szCs w:val="24"/>
          <w:rtl/>
        </w:rPr>
      </w:pPr>
    </w:p>
    <w:p w14:paraId="6FC53600" w14:textId="77777777" w:rsidR="0094774E" w:rsidRDefault="0094774E" w:rsidP="004A654B">
      <w:pPr>
        <w:shd w:val="clear" w:color="auto" w:fill="FFFFFF"/>
        <w:spacing w:after="80" w:line="360" w:lineRule="auto"/>
        <w:jc w:val="both"/>
        <w:rPr>
          <w:rFonts w:cs="David"/>
          <w:sz w:val="24"/>
          <w:szCs w:val="24"/>
          <w:rtl/>
        </w:rPr>
      </w:pPr>
    </w:p>
    <w:p w14:paraId="7BB57F67" w14:textId="77777777" w:rsidR="0094774E" w:rsidRDefault="0094774E" w:rsidP="004A654B">
      <w:pPr>
        <w:shd w:val="clear" w:color="auto" w:fill="FFFFFF"/>
        <w:spacing w:after="80" w:line="360" w:lineRule="auto"/>
        <w:jc w:val="both"/>
        <w:rPr>
          <w:rFonts w:cs="David"/>
          <w:sz w:val="24"/>
          <w:szCs w:val="24"/>
          <w:rtl/>
        </w:rPr>
      </w:pPr>
    </w:p>
    <w:p w14:paraId="7CE597B6" w14:textId="77777777" w:rsidR="0094774E" w:rsidRDefault="0094774E" w:rsidP="0094774E">
      <w:pPr>
        <w:shd w:val="clear" w:color="auto" w:fill="FFFFFF"/>
        <w:spacing w:after="80" w:line="360" w:lineRule="auto"/>
        <w:jc w:val="both"/>
        <w:rPr>
          <w:rFonts w:cs="David"/>
          <w:sz w:val="24"/>
          <w:szCs w:val="24"/>
          <w:rtl/>
        </w:rPr>
      </w:pPr>
      <w:r>
        <w:rPr>
          <w:rFonts w:cs="David" w:hint="cs"/>
          <w:sz w:val="24"/>
          <w:szCs w:val="24"/>
          <w:rtl/>
        </w:rPr>
        <w:tab/>
      </w:r>
      <w:r>
        <w:rPr>
          <w:rFonts w:cs="David" w:hint="cs"/>
          <w:sz w:val="24"/>
          <w:szCs w:val="24"/>
          <w:rtl/>
        </w:rPr>
        <w:tab/>
      </w:r>
      <w:r>
        <w:rPr>
          <w:rFonts w:cs="David" w:hint="cs"/>
          <w:sz w:val="24"/>
          <w:szCs w:val="24"/>
          <w:rtl/>
        </w:rPr>
        <w:tab/>
        <w:t>גלוקוז</w:t>
      </w:r>
      <w:r>
        <w:rPr>
          <w:rFonts w:cs="David" w:hint="cs"/>
          <w:sz w:val="24"/>
          <w:szCs w:val="24"/>
          <w:rtl/>
        </w:rPr>
        <w:tab/>
      </w:r>
      <w:r>
        <w:rPr>
          <w:rFonts w:cs="David" w:hint="cs"/>
          <w:sz w:val="24"/>
          <w:szCs w:val="24"/>
          <w:rtl/>
        </w:rPr>
        <w:tab/>
      </w:r>
      <w:r>
        <w:rPr>
          <w:rFonts w:cs="David" w:hint="cs"/>
          <w:sz w:val="24"/>
          <w:szCs w:val="24"/>
          <w:rtl/>
        </w:rPr>
        <w:tab/>
      </w:r>
      <w:r>
        <w:rPr>
          <w:rFonts w:cs="David" w:hint="cs"/>
          <w:sz w:val="24"/>
          <w:szCs w:val="24"/>
          <w:rtl/>
        </w:rPr>
        <w:tab/>
      </w:r>
      <w:r>
        <w:rPr>
          <w:rFonts w:cs="David" w:hint="cs"/>
          <w:sz w:val="24"/>
          <w:szCs w:val="24"/>
          <w:rtl/>
        </w:rPr>
        <w:tab/>
        <w:t>סורביטול</w:t>
      </w:r>
    </w:p>
    <w:p w14:paraId="0EFA26B8" w14:textId="77777777" w:rsidR="0094774E" w:rsidRDefault="00CD056B" w:rsidP="0094774E">
      <w:pPr>
        <w:shd w:val="clear" w:color="auto" w:fill="FFFFFF"/>
        <w:spacing w:after="80" w:line="360" w:lineRule="auto"/>
        <w:jc w:val="both"/>
        <w:rPr>
          <w:rFonts w:cs="David"/>
          <w:sz w:val="24"/>
          <w:szCs w:val="24"/>
          <w:rtl/>
        </w:rPr>
      </w:pPr>
      <w:r>
        <w:rPr>
          <w:rFonts w:cs="David" w:hint="cs"/>
          <w:sz w:val="24"/>
          <w:szCs w:val="24"/>
        </w:rPr>
        <w:t>II</w:t>
      </w:r>
      <w:r w:rsidR="0094774E">
        <w:rPr>
          <w:rFonts w:cs="David" w:hint="cs"/>
          <w:sz w:val="24"/>
          <w:szCs w:val="24"/>
          <w:rtl/>
        </w:rPr>
        <w:t>. האם הם איזומרים זה לזה?</w:t>
      </w:r>
    </w:p>
    <w:p w14:paraId="2DAC0F3A" w14:textId="49F3C2B8" w:rsidR="0094774E" w:rsidRPr="00CD056B" w:rsidRDefault="00CD056B" w:rsidP="00A62B8C">
      <w:pPr>
        <w:shd w:val="clear" w:color="auto" w:fill="FFFFFF"/>
        <w:spacing w:after="80" w:line="360" w:lineRule="auto"/>
        <w:jc w:val="both"/>
        <w:rPr>
          <w:rFonts w:cs="David"/>
          <w:sz w:val="24"/>
          <w:szCs w:val="24"/>
          <w:rtl/>
        </w:rPr>
      </w:pPr>
      <w:r>
        <w:rPr>
          <w:rFonts w:cs="David" w:hint="cs"/>
          <w:sz w:val="24"/>
          <w:szCs w:val="24"/>
        </w:rPr>
        <w:t>III</w:t>
      </w:r>
      <w:r w:rsidR="0094774E" w:rsidRPr="00CD056B">
        <w:rPr>
          <w:rFonts w:cs="David" w:hint="cs"/>
          <w:sz w:val="24"/>
          <w:szCs w:val="24"/>
          <w:rtl/>
        </w:rPr>
        <w:t xml:space="preserve">. האם הסורביטול הוא תוצר של </w:t>
      </w:r>
      <w:r w:rsidR="00A62B8C" w:rsidRPr="00CD056B">
        <w:rPr>
          <w:rFonts w:cs="David" w:hint="cs"/>
          <w:sz w:val="24"/>
          <w:szCs w:val="24"/>
          <w:rtl/>
        </w:rPr>
        <w:t xml:space="preserve">תגובת </w:t>
      </w:r>
      <w:r w:rsidR="0094774E" w:rsidRPr="00CD056B">
        <w:rPr>
          <w:rFonts w:cs="David" w:hint="cs"/>
          <w:sz w:val="24"/>
          <w:szCs w:val="24"/>
          <w:rtl/>
        </w:rPr>
        <w:t>חיזור או חמצון הגלוקוז? נמקו.</w:t>
      </w:r>
    </w:p>
    <w:p w14:paraId="3CD0E841" w14:textId="77777777" w:rsidR="0026370D" w:rsidRDefault="0026370D" w:rsidP="0094774E">
      <w:pPr>
        <w:shd w:val="clear" w:color="auto" w:fill="FFFFFF"/>
        <w:spacing w:after="80" w:line="360" w:lineRule="auto"/>
        <w:jc w:val="both"/>
        <w:rPr>
          <w:rFonts w:cs="David"/>
          <w:sz w:val="24"/>
          <w:szCs w:val="24"/>
          <w:rtl/>
        </w:rPr>
      </w:pPr>
    </w:p>
    <w:p w14:paraId="356AEAB1" w14:textId="77777777" w:rsidR="004915C4" w:rsidRDefault="00CD056B" w:rsidP="0094774E">
      <w:pPr>
        <w:shd w:val="clear" w:color="auto" w:fill="FFFFFF"/>
        <w:spacing w:after="80" w:line="360" w:lineRule="auto"/>
        <w:jc w:val="both"/>
        <w:rPr>
          <w:rFonts w:cs="David"/>
          <w:sz w:val="24"/>
          <w:szCs w:val="24"/>
          <w:rtl/>
        </w:rPr>
      </w:pPr>
      <w:r>
        <w:rPr>
          <w:rFonts w:cs="David" w:hint="cs"/>
          <w:noProof/>
          <w:sz w:val="24"/>
          <w:szCs w:val="24"/>
          <w:rtl/>
        </w:rPr>
        <w:drawing>
          <wp:anchor distT="0" distB="0" distL="114300" distR="114300" simplePos="0" relativeHeight="251701248" behindDoc="0" locked="0" layoutInCell="1" allowOverlap="1" wp14:anchorId="6242B60F" wp14:editId="2ED629F5">
            <wp:simplePos x="0" y="0"/>
            <wp:positionH relativeFrom="column">
              <wp:posOffset>2540</wp:posOffset>
            </wp:positionH>
            <wp:positionV relativeFrom="paragraph">
              <wp:posOffset>15240</wp:posOffset>
            </wp:positionV>
            <wp:extent cx="1006475" cy="1442085"/>
            <wp:effectExtent l="19050" t="0" r="3175" b="0"/>
            <wp:wrapSquare wrapText="bothSides"/>
            <wp:docPr id="52" name="Picture 52" descr="נוסחת מבנה של קסילוז"/>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Picture 52" descr="נוסחת מבנה של קסילוז"/>
                    <pic:cNvPicPr>
                      <a:picLocks noChangeAspect="1" noChangeArrowheads="1"/>
                    </pic:cNvPicPr>
                  </pic:nvPicPr>
                  <pic:blipFill>
                    <a:blip r:embed="rId24" cstate="print"/>
                    <a:srcRect r="50767" b="15294"/>
                    <a:stretch>
                      <a:fillRect/>
                    </a:stretch>
                  </pic:blipFill>
                  <pic:spPr bwMode="auto">
                    <a:xfrm>
                      <a:off x="0" y="0"/>
                      <a:ext cx="1006475" cy="1442085"/>
                    </a:xfrm>
                    <a:prstGeom prst="rect">
                      <a:avLst/>
                    </a:prstGeom>
                    <a:noFill/>
                    <a:ln w="9525">
                      <a:noFill/>
                      <a:miter lim="800000"/>
                      <a:headEnd/>
                      <a:tailEnd/>
                    </a:ln>
                  </pic:spPr>
                </pic:pic>
              </a:graphicData>
            </a:graphic>
          </wp:anchor>
        </w:drawing>
      </w:r>
      <w:r>
        <w:rPr>
          <w:rFonts w:cs="David" w:hint="cs"/>
          <w:sz w:val="24"/>
          <w:szCs w:val="24"/>
          <w:rtl/>
        </w:rPr>
        <w:t xml:space="preserve">ב. </w:t>
      </w:r>
      <w:r w:rsidRPr="00CD056B">
        <w:rPr>
          <w:rFonts w:cs="David" w:hint="cs"/>
          <w:b/>
          <w:bCs/>
          <w:sz w:val="24"/>
          <w:szCs w:val="24"/>
          <w:rtl/>
        </w:rPr>
        <w:t>הקסיליטול</w:t>
      </w:r>
      <w:r>
        <w:rPr>
          <w:rFonts w:cs="David" w:hint="cs"/>
          <w:sz w:val="24"/>
          <w:szCs w:val="24"/>
          <w:rtl/>
        </w:rPr>
        <w:t xml:space="preserve"> מיוצר מהסוכר קסילוז. לפניכם נוסחת המבנה של קסילוז: </w:t>
      </w:r>
    </w:p>
    <w:p w14:paraId="61BA6369" w14:textId="77777777" w:rsidR="00CD056B" w:rsidRDefault="00CD056B" w:rsidP="00CD056B">
      <w:pPr>
        <w:shd w:val="clear" w:color="auto" w:fill="FFFFFF"/>
        <w:spacing w:after="80" w:line="360" w:lineRule="auto"/>
        <w:jc w:val="both"/>
        <w:rPr>
          <w:rFonts w:cs="David"/>
          <w:sz w:val="24"/>
          <w:szCs w:val="24"/>
          <w:rtl/>
        </w:rPr>
      </w:pPr>
      <w:r>
        <w:rPr>
          <w:rFonts w:cs="David" w:hint="cs"/>
          <w:sz w:val="24"/>
          <w:szCs w:val="24"/>
        </w:rPr>
        <w:t>I</w:t>
      </w:r>
      <w:r>
        <w:rPr>
          <w:rFonts w:cs="David" w:hint="cs"/>
          <w:sz w:val="24"/>
          <w:szCs w:val="24"/>
          <w:rtl/>
        </w:rPr>
        <w:t>. ציירו את נוסחת המבנה של קסיליטול והסבירו אותה.</w:t>
      </w:r>
      <w:r w:rsidR="009479B3">
        <w:rPr>
          <w:rFonts w:cs="David" w:hint="cs"/>
          <w:sz w:val="24"/>
          <w:szCs w:val="24"/>
          <w:rtl/>
        </w:rPr>
        <w:t xml:space="preserve"> (העזרו בנוסחאות המבנה של גלוקוז לעומת סורביטול).</w:t>
      </w:r>
    </w:p>
    <w:p w14:paraId="4684AE8D" w14:textId="77777777" w:rsidR="00E80350" w:rsidRDefault="00E80350" w:rsidP="00CD056B">
      <w:pPr>
        <w:shd w:val="clear" w:color="auto" w:fill="FFFFFF"/>
        <w:spacing w:after="80" w:line="360" w:lineRule="auto"/>
        <w:jc w:val="both"/>
        <w:rPr>
          <w:rFonts w:cs="David"/>
          <w:sz w:val="24"/>
          <w:szCs w:val="24"/>
          <w:rtl/>
        </w:rPr>
      </w:pPr>
    </w:p>
    <w:p w14:paraId="6B293747" w14:textId="77777777" w:rsidR="00E80350" w:rsidRDefault="00E80350" w:rsidP="00CD056B">
      <w:pPr>
        <w:shd w:val="clear" w:color="auto" w:fill="FFFFFF"/>
        <w:spacing w:after="80" w:line="360" w:lineRule="auto"/>
        <w:jc w:val="both"/>
        <w:rPr>
          <w:rFonts w:cs="David"/>
          <w:sz w:val="24"/>
          <w:szCs w:val="24"/>
          <w:rtl/>
        </w:rPr>
      </w:pPr>
    </w:p>
    <w:p w14:paraId="273A99C1" w14:textId="77777777" w:rsidR="00E80350" w:rsidRDefault="00E80350" w:rsidP="00CD056B">
      <w:pPr>
        <w:shd w:val="clear" w:color="auto" w:fill="FFFFFF"/>
        <w:spacing w:after="80" w:line="360" w:lineRule="auto"/>
        <w:jc w:val="both"/>
        <w:rPr>
          <w:rFonts w:cs="David"/>
          <w:sz w:val="24"/>
          <w:szCs w:val="24"/>
          <w:rtl/>
        </w:rPr>
      </w:pPr>
    </w:p>
    <w:p w14:paraId="0E293771" w14:textId="77777777" w:rsidR="00E80350" w:rsidRDefault="00E80350" w:rsidP="0026370D">
      <w:pPr>
        <w:shd w:val="clear" w:color="auto" w:fill="FFFFFF"/>
        <w:spacing w:after="80" w:line="360" w:lineRule="auto"/>
        <w:jc w:val="both"/>
        <w:rPr>
          <w:rFonts w:cs="David"/>
          <w:sz w:val="24"/>
          <w:szCs w:val="24"/>
          <w:rtl/>
        </w:rPr>
      </w:pPr>
      <w:r>
        <w:rPr>
          <w:rFonts w:cs="David" w:hint="cs"/>
          <w:sz w:val="24"/>
          <w:szCs w:val="24"/>
        </w:rPr>
        <w:t>II</w:t>
      </w:r>
      <w:r>
        <w:rPr>
          <w:rFonts w:cs="David" w:hint="cs"/>
          <w:sz w:val="24"/>
          <w:szCs w:val="24"/>
          <w:rtl/>
        </w:rPr>
        <w:t xml:space="preserve">. הקסיליטול אינו יכול להפוך לחומצה על-ידי חיידקי הפלאק בפה ולכן רופאי השיניים ממליצים על לעיסת גומי לעיסה המומתק בקסיליטול. כמו כן ניתן למצוא משחות שיניים, מוצרים להגיינת הפה וסירופי שיעול המומתקים בקסיליטול. </w:t>
      </w:r>
    </w:p>
    <w:p w14:paraId="5E40919D" w14:textId="2781F572" w:rsidR="00E80350" w:rsidRDefault="00E80350" w:rsidP="00E80350">
      <w:pPr>
        <w:shd w:val="clear" w:color="auto" w:fill="FFFFFF"/>
        <w:spacing w:after="80" w:line="360" w:lineRule="auto"/>
        <w:jc w:val="both"/>
        <w:rPr>
          <w:rFonts w:cs="David"/>
          <w:sz w:val="24"/>
          <w:szCs w:val="24"/>
          <w:rtl/>
        </w:rPr>
      </w:pPr>
      <w:r>
        <w:rPr>
          <w:rFonts w:cs="David" w:hint="cs"/>
          <w:sz w:val="24"/>
          <w:szCs w:val="24"/>
          <w:rtl/>
        </w:rPr>
        <w:lastRenderedPageBreak/>
        <w:t>מדוע חוסר יכולתו של הקסיליטול להפוך לחומצה על-ידי חייד</w:t>
      </w:r>
      <w:r w:rsidR="00665148">
        <w:rPr>
          <w:rFonts w:cs="David" w:hint="cs"/>
          <w:sz w:val="24"/>
          <w:szCs w:val="24"/>
          <w:rtl/>
        </w:rPr>
        <w:t>ק</w:t>
      </w:r>
      <w:r>
        <w:rPr>
          <w:rFonts w:cs="David" w:hint="cs"/>
          <w:sz w:val="24"/>
          <w:szCs w:val="24"/>
          <w:rtl/>
        </w:rPr>
        <w:t>י הפה מהווה יתרון על פני פחמימות אחרות?</w:t>
      </w:r>
    </w:p>
    <w:p w14:paraId="6E1F0A46" w14:textId="77777777" w:rsidR="00CD056B" w:rsidRDefault="00CD056B" w:rsidP="00CD056B">
      <w:pPr>
        <w:shd w:val="clear" w:color="auto" w:fill="FFFFFF"/>
        <w:spacing w:after="80" w:line="360" w:lineRule="auto"/>
        <w:jc w:val="both"/>
        <w:rPr>
          <w:rFonts w:cs="David"/>
          <w:sz w:val="24"/>
          <w:szCs w:val="24"/>
          <w:rtl/>
        </w:rPr>
      </w:pPr>
    </w:p>
    <w:p w14:paraId="37DA2241" w14:textId="77777777" w:rsidR="00566889" w:rsidRDefault="00E80350" w:rsidP="009479B3">
      <w:pPr>
        <w:shd w:val="clear" w:color="auto" w:fill="FFFFFF"/>
        <w:spacing w:after="80" w:line="360" w:lineRule="auto"/>
        <w:jc w:val="both"/>
        <w:rPr>
          <w:rFonts w:cs="David"/>
          <w:sz w:val="24"/>
          <w:szCs w:val="24"/>
          <w:rtl/>
        </w:rPr>
      </w:pPr>
      <w:r>
        <w:rPr>
          <w:rFonts w:cs="David" w:hint="cs"/>
          <w:sz w:val="24"/>
          <w:szCs w:val="24"/>
          <w:rtl/>
        </w:rPr>
        <w:t xml:space="preserve">6. </w:t>
      </w:r>
      <w:r w:rsidR="00566889">
        <w:rPr>
          <w:rFonts w:cs="David" w:hint="cs"/>
          <w:sz w:val="24"/>
          <w:szCs w:val="24"/>
          <w:rtl/>
        </w:rPr>
        <w:t xml:space="preserve">לאחרונה מתקיים מחקר רב בהקשר לצמח הסטיביה. </w:t>
      </w:r>
      <w:r w:rsidR="00566889" w:rsidRPr="00566889">
        <w:rPr>
          <w:rFonts w:cs="David" w:hint="cs"/>
          <w:b/>
          <w:bCs/>
          <w:sz w:val="24"/>
          <w:szCs w:val="24"/>
          <w:rtl/>
        </w:rPr>
        <w:t>סטיביה</w:t>
      </w:r>
      <w:r w:rsidR="00566889">
        <w:rPr>
          <w:rFonts w:cs="David" w:hint="cs"/>
          <w:sz w:val="24"/>
          <w:szCs w:val="24"/>
          <w:rtl/>
        </w:rPr>
        <w:t xml:space="preserve"> הוא צמח אשר מעליו ניתן למצות שני גליקוזידים המבוססים על מולקולת הסטביול המצויה בעלים. תוצרים אילו מתוקים כמעט פי 300 מסוכר. בהיותם חומר טיבעי ולא מלאכותי, יש להם פוטנציאל רב להפוך לתחל</w:t>
      </w:r>
      <w:r w:rsidR="009479B3">
        <w:rPr>
          <w:rFonts w:cs="David" w:hint="cs"/>
          <w:sz w:val="24"/>
          <w:szCs w:val="24"/>
          <w:rtl/>
        </w:rPr>
        <w:t>י</w:t>
      </w:r>
      <w:r w:rsidR="00566889">
        <w:rPr>
          <w:rFonts w:cs="David" w:hint="cs"/>
          <w:sz w:val="24"/>
          <w:szCs w:val="24"/>
          <w:rtl/>
        </w:rPr>
        <w:t>ף טיבעי, בריא וללא קלוריות של סוכר וממתיקים מלאכותיים. ביפן משתמשים בסטיביה כבר שנים רבות. בארה"ב אושר להשתמש בסטיביה כתוסף מזון. באירופה הוא איננו נפוץ.</w:t>
      </w:r>
    </w:p>
    <w:p w14:paraId="4660F726" w14:textId="77777777" w:rsidR="00BE732D" w:rsidRDefault="009479B3" w:rsidP="00566889">
      <w:pPr>
        <w:shd w:val="clear" w:color="auto" w:fill="FFFFFF"/>
        <w:spacing w:after="80" w:line="360" w:lineRule="auto"/>
        <w:jc w:val="both"/>
        <w:rPr>
          <w:rFonts w:cs="David"/>
          <w:sz w:val="24"/>
          <w:szCs w:val="24"/>
          <w:rtl/>
        </w:rPr>
      </w:pPr>
      <w:r>
        <w:rPr>
          <w:rFonts w:cs="David" w:hint="cs"/>
          <w:noProof/>
          <w:sz w:val="24"/>
          <w:szCs w:val="24"/>
        </w:rPr>
        <w:drawing>
          <wp:anchor distT="0" distB="0" distL="114300" distR="114300" simplePos="0" relativeHeight="251703296" behindDoc="0" locked="0" layoutInCell="1" allowOverlap="1" wp14:anchorId="6324C8B6" wp14:editId="16E3FDAD">
            <wp:simplePos x="0" y="0"/>
            <wp:positionH relativeFrom="column">
              <wp:posOffset>208915</wp:posOffset>
            </wp:positionH>
            <wp:positionV relativeFrom="paragraph">
              <wp:posOffset>79375</wp:posOffset>
            </wp:positionV>
            <wp:extent cx="1305560" cy="1261745"/>
            <wp:effectExtent l="0" t="0" r="8890" b="0"/>
            <wp:wrapSquare wrapText="bothSides"/>
            <wp:docPr id="58" name="Picture 58" descr="נוסחת מבנה של סטיביה"/>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Picture 58" descr="נוסחת מבנה של סטיביה"/>
                    <pic:cNvPicPr>
                      <a:picLocks noChangeAspect="1" noChangeArrowheads="1"/>
                    </pic:cNvPicPr>
                  </pic:nvPicPr>
                  <pic:blipFill>
                    <a:blip r:embed="rId25" cstate="print"/>
                    <a:srcRect/>
                    <a:stretch>
                      <a:fillRect/>
                    </a:stretch>
                  </pic:blipFill>
                  <pic:spPr bwMode="auto">
                    <a:xfrm>
                      <a:off x="0" y="0"/>
                      <a:ext cx="1305560" cy="1261745"/>
                    </a:xfrm>
                    <a:prstGeom prst="rect">
                      <a:avLst/>
                    </a:prstGeom>
                    <a:noFill/>
                    <a:ln w="9525">
                      <a:noFill/>
                      <a:miter lim="800000"/>
                      <a:headEnd/>
                      <a:tailEnd/>
                    </a:ln>
                  </pic:spPr>
                </pic:pic>
              </a:graphicData>
            </a:graphic>
          </wp:anchor>
        </w:drawing>
      </w:r>
      <w:r w:rsidR="00566889">
        <w:rPr>
          <w:rFonts w:cs="David" w:hint="cs"/>
          <w:sz w:val="24"/>
          <w:szCs w:val="24"/>
        </w:rPr>
        <w:t>I</w:t>
      </w:r>
      <w:r w:rsidR="00566889">
        <w:rPr>
          <w:rFonts w:cs="David" w:hint="cs"/>
          <w:sz w:val="24"/>
          <w:szCs w:val="24"/>
          <w:rtl/>
        </w:rPr>
        <w:t xml:space="preserve">. לפניכם נוסחת המבנה של  סטיביול: </w:t>
      </w:r>
    </w:p>
    <w:p w14:paraId="10F636FD" w14:textId="77777777" w:rsidR="00566889" w:rsidRDefault="00566889" w:rsidP="00566889">
      <w:pPr>
        <w:shd w:val="clear" w:color="auto" w:fill="FFFFFF"/>
        <w:spacing w:after="80" w:line="360" w:lineRule="auto"/>
        <w:jc w:val="both"/>
        <w:rPr>
          <w:rFonts w:cs="David"/>
          <w:sz w:val="24"/>
          <w:szCs w:val="24"/>
          <w:rtl/>
        </w:rPr>
      </w:pPr>
      <w:r>
        <w:rPr>
          <w:rFonts w:cs="David" w:hint="cs"/>
          <w:sz w:val="24"/>
          <w:szCs w:val="24"/>
          <w:rtl/>
        </w:rPr>
        <w:t>היכן ניתן למצוא דימיון במבנה ש</w:t>
      </w:r>
      <w:r w:rsidR="00686168">
        <w:rPr>
          <w:rFonts w:cs="David" w:hint="cs"/>
          <w:sz w:val="24"/>
          <w:szCs w:val="24"/>
          <w:rtl/>
        </w:rPr>
        <w:t xml:space="preserve">לו לסוכר? </w:t>
      </w:r>
    </w:p>
    <w:p w14:paraId="50A834A4" w14:textId="77777777" w:rsidR="00BE732D" w:rsidRDefault="00686168" w:rsidP="00CD056B">
      <w:pPr>
        <w:shd w:val="clear" w:color="auto" w:fill="FFFFFF"/>
        <w:spacing w:after="80" w:line="360" w:lineRule="auto"/>
        <w:jc w:val="both"/>
        <w:rPr>
          <w:rFonts w:cs="David"/>
          <w:sz w:val="24"/>
          <w:szCs w:val="24"/>
          <w:rtl/>
        </w:rPr>
      </w:pPr>
      <w:r>
        <w:rPr>
          <w:rFonts w:cs="David" w:hint="cs"/>
          <w:sz w:val="24"/>
          <w:szCs w:val="24"/>
        </w:rPr>
        <w:t>II</w:t>
      </w:r>
      <w:r>
        <w:rPr>
          <w:rFonts w:cs="David" w:hint="cs"/>
          <w:sz w:val="24"/>
          <w:szCs w:val="24"/>
          <w:rtl/>
        </w:rPr>
        <w:t>. מדוע לדעתכם השיווק של הסטיביה כממתיק טיבעי המהווה תחליף לסוכר איננו נפוץ עדיין? העלו השערות</w:t>
      </w:r>
      <w:r w:rsidR="009479B3">
        <w:rPr>
          <w:rFonts w:cs="David" w:hint="cs"/>
          <w:sz w:val="24"/>
          <w:szCs w:val="24"/>
          <w:rtl/>
        </w:rPr>
        <w:t xml:space="preserve"> שונות</w:t>
      </w:r>
      <w:r>
        <w:rPr>
          <w:rFonts w:cs="David" w:hint="cs"/>
          <w:sz w:val="24"/>
          <w:szCs w:val="24"/>
          <w:rtl/>
        </w:rPr>
        <w:t>.</w:t>
      </w:r>
    </w:p>
    <w:p w14:paraId="5FF86246" w14:textId="77777777" w:rsidR="00BE732D" w:rsidRDefault="00BE732D" w:rsidP="00CD056B">
      <w:pPr>
        <w:shd w:val="clear" w:color="auto" w:fill="FFFFFF"/>
        <w:spacing w:after="80" w:line="360" w:lineRule="auto"/>
        <w:jc w:val="both"/>
        <w:rPr>
          <w:rFonts w:cs="David"/>
          <w:sz w:val="24"/>
          <w:szCs w:val="24"/>
          <w:rtl/>
        </w:rPr>
      </w:pPr>
    </w:p>
    <w:p w14:paraId="56DF0A72" w14:textId="77777777" w:rsidR="00686168" w:rsidRDefault="00686168" w:rsidP="00686168">
      <w:pPr>
        <w:spacing w:after="0" w:line="360" w:lineRule="auto"/>
        <w:jc w:val="both"/>
        <w:rPr>
          <w:rFonts w:cs="David"/>
          <w:b/>
          <w:bCs/>
          <w:sz w:val="24"/>
          <w:szCs w:val="24"/>
          <w:rtl/>
        </w:rPr>
      </w:pPr>
      <w:r w:rsidRPr="000D5D76">
        <w:rPr>
          <w:rFonts w:cs="David" w:hint="cs"/>
          <w:b/>
          <w:bCs/>
          <w:sz w:val="24"/>
          <w:szCs w:val="24"/>
          <w:rtl/>
        </w:rPr>
        <w:t xml:space="preserve">חלק </w:t>
      </w:r>
      <w:r>
        <w:rPr>
          <w:rFonts w:cs="David" w:hint="cs"/>
          <w:b/>
          <w:bCs/>
          <w:sz w:val="24"/>
          <w:szCs w:val="24"/>
          <w:rtl/>
        </w:rPr>
        <w:t>ב</w:t>
      </w:r>
    </w:p>
    <w:p w14:paraId="45A08A49" w14:textId="6914553F" w:rsidR="0031309E" w:rsidRDefault="0031309E" w:rsidP="00FB3D4D">
      <w:pPr>
        <w:spacing w:after="0" w:line="360" w:lineRule="auto"/>
        <w:jc w:val="both"/>
        <w:rPr>
          <w:rFonts w:cs="David"/>
          <w:sz w:val="24"/>
          <w:szCs w:val="24"/>
          <w:rtl/>
        </w:rPr>
      </w:pPr>
      <w:r>
        <w:rPr>
          <w:rFonts w:cs="David" w:hint="cs"/>
          <w:sz w:val="24"/>
          <w:szCs w:val="24"/>
          <w:rtl/>
        </w:rPr>
        <w:t xml:space="preserve">מסתבר שמרבית הממתיקים המלאכותיים כגון: סכרין, ציקלמט, אספרטם, סוכלוז, התגלו </w:t>
      </w:r>
      <w:r w:rsidR="00FB3D4D">
        <w:rPr>
          <w:rFonts w:cs="David" w:hint="cs"/>
          <w:sz w:val="24"/>
          <w:szCs w:val="24"/>
          <w:rtl/>
        </w:rPr>
        <w:t xml:space="preserve">במקרה תוך כדי מחקר על חומרים אחרים לחלוטין. </w:t>
      </w:r>
      <w:r>
        <w:rPr>
          <w:rFonts w:cs="David" w:hint="cs"/>
          <w:sz w:val="24"/>
          <w:szCs w:val="24"/>
          <w:rtl/>
        </w:rPr>
        <w:t xml:space="preserve">בחרו באחד מהממתיקים </w:t>
      </w:r>
      <w:r w:rsidR="00FB3D4D">
        <w:rPr>
          <w:rFonts w:cs="David" w:hint="cs"/>
          <w:sz w:val="24"/>
          <w:szCs w:val="24"/>
          <w:rtl/>
        </w:rPr>
        <w:t>המלאכותיים שהוזכרו בחלק א והכינו מצגת קצרה (של 4-5 שקפים) בה תתייחסו:</w:t>
      </w:r>
    </w:p>
    <w:p w14:paraId="3AE5E850" w14:textId="77777777" w:rsidR="00FB3D4D" w:rsidRPr="00FB3D4D" w:rsidRDefault="00FB3D4D" w:rsidP="00FB3D4D">
      <w:pPr>
        <w:pStyle w:val="ListParagraph"/>
        <w:numPr>
          <w:ilvl w:val="0"/>
          <w:numId w:val="24"/>
        </w:numPr>
        <w:spacing w:after="0" w:line="360" w:lineRule="auto"/>
        <w:jc w:val="both"/>
        <w:rPr>
          <w:rFonts w:cs="David"/>
          <w:sz w:val="24"/>
          <w:szCs w:val="24"/>
          <w:rtl/>
        </w:rPr>
      </w:pPr>
      <w:r w:rsidRPr="00FB3D4D">
        <w:rPr>
          <w:rFonts w:cs="David" w:hint="cs"/>
          <w:sz w:val="24"/>
          <w:szCs w:val="24"/>
          <w:rtl/>
        </w:rPr>
        <w:t>למידע כללי על הממתיק - תכונות ושימושים</w:t>
      </w:r>
    </w:p>
    <w:p w14:paraId="210E1E14" w14:textId="77777777" w:rsidR="00FB3D4D" w:rsidRPr="00FB3D4D" w:rsidRDefault="00FB3D4D" w:rsidP="00FB3D4D">
      <w:pPr>
        <w:pStyle w:val="ListParagraph"/>
        <w:numPr>
          <w:ilvl w:val="0"/>
          <w:numId w:val="24"/>
        </w:numPr>
        <w:spacing w:after="0" w:line="360" w:lineRule="auto"/>
        <w:jc w:val="both"/>
        <w:rPr>
          <w:rFonts w:cs="David"/>
          <w:sz w:val="24"/>
          <w:szCs w:val="24"/>
          <w:rtl/>
        </w:rPr>
      </w:pPr>
      <w:r w:rsidRPr="00FB3D4D">
        <w:rPr>
          <w:rFonts w:cs="David" w:hint="cs"/>
          <w:sz w:val="24"/>
          <w:szCs w:val="24"/>
          <w:rtl/>
        </w:rPr>
        <w:t>היבט כימי שלו</w:t>
      </w:r>
    </w:p>
    <w:p w14:paraId="35A4B703" w14:textId="77777777" w:rsidR="00FB3D4D" w:rsidRDefault="00FB3D4D" w:rsidP="00FB3D4D">
      <w:pPr>
        <w:pStyle w:val="ListParagraph"/>
        <w:numPr>
          <w:ilvl w:val="0"/>
          <w:numId w:val="24"/>
        </w:numPr>
        <w:spacing w:after="0" w:line="360" w:lineRule="auto"/>
        <w:jc w:val="both"/>
        <w:rPr>
          <w:rFonts w:cs="David"/>
          <w:sz w:val="24"/>
          <w:szCs w:val="24"/>
        </w:rPr>
      </w:pPr>
      <w:r w:rsidRPr="00FB3D4D">
        <w:rPr>
          <w:rFonts w:cs="David" w:hint="cs"/>
          <w:sz w:val="24"/>
          <w:szCs w:val="24"/>
          <w:rtl/>
        </w:rPr>
        <w:t>הדרך בה התגלה.</w:t>
      </w:r>
    </w:p>
    <w:p w14:paraId="0B0DCE74" w14:textId="77777777" w:rsidR="00FB3D4D" w:rsidRDefault="00FB3D4D" w:rsidP="00FB3D4D">
      <w:pPr>
        <w:pStyle w:val="ListParagraph"/>
        <w:spacing w:after="0" w:line="360" w:lineRule="auto"/>
        <w:ind w:hanging="636"/>
        <w:jc w:val="both"/>
        <w:rPr>
          <w:rFonts w:cs="David"/>
          <w:sz w:val="24"/>
          <w:szCs w:val="24"/>
          <w:rtl/>
        </w:rPr>
      </w:pPr>
      <w:r>
        <w:rPr>
          <w:rFonts w:cs="David" w:hint="cs"/>
          <w:sz w:val="24"/>
          <w:szCs w:val="24"/>
          <w:rtl/>
        </w:rPr>
        <w:t>השתמשו במספר מקורות וציינו אותם במצגת.</w:t>
      </w:r>
    </w:p>
    <w:p w14:paraId="2BB5DBE2" w14:textId="77777777" w:rsidR="009479B3" w:rsidRPr="00FB3D4D" w:rsidRDefault="009479B3" w:rsidP="00FB3D4D">
      <w:pPr>
        <w:pStyle w:val="ListParagraph"/>
        <w:spacing w:after="0" w:line="360" w:lineRule="auto"/>
        <w:ind w:hanging="636"/>
        <w:jc w:val="both"/>
        <w:rPr>
          <w:rFonts w:cs="David"/>
          <w:sz w:val="24"/>
          <w:szCs w:val="24"/>
          <w:rtl/>
        </w:rPr>
      </w:pPr>
      <w:r>
        <w:rPr>
          <w:rFonts w:cs="David" w:hint="cs"/>
          <w:sz w:val="24"/>
          <w:szCs w:val="24"/>
          <w:rtl/>
        </w:rPr>
        <w:t>בהמשך תצרפו מצגת זו לחלק ג במשימה.</w:t>
      </w:r>
    </w:p>
    <w:p w14:paraId="7AC1393A" w14:textId="77777777" w:rsidR="0031309E" w:rsidRPr="0031309E" w:rsidRDefault="0031309E" w:rsidP="00686168">
      <w:pPr>
        <w:spacing w:after="0" w:line="360" w:lineRule="auto"/>
        <w:jc w:val="both"/>
        <w:rPr>
          <w:rFonts w:cs="David"/>
          <w:sz w:val="24"/>
          <w:szCs w:val="24"/>
          <w:rtl/>
        </w:rPr>
      </w:pPr>
    </w:p>
    <w:p w14:paraId="61BD54E3" w14:textId="77777777" w:rsidR="0031309E" w:rsidRDefault="0031309E" w:rsidP="00686168">
      <w:pPr>
        <w:spacing w:after="0" w:line="360" w:lineRule="auto"/>
        <w:jc w:val="both"/>
        <w:rPr>
          <w:rFonts w:cs="David"/>
          <w:b/>
          <w:bCs/>
          <w:sz w:val="24"/>
          <w:szCs w:val="24"/>
          <w:rtl/>
        </w:rPr>
      </w:pPr>
      <w:r>
        <w:rPr>
          <w:rFonts w:cs="David" w:hint="cs"/>
          <w:b/>
          <w:bCs/>
          <w:sz w:val="24"/>
          <w:szCs w:val="24"/>
          <w:rtl/>
        </w:rPr>
        <w:t>חלק ג</w:t>
      </w:r>
    </w:p>
    <w:p w14:paraId="376E7B2E" w14:textId="77777777" w:rsidR="00686168" w:rsidRPr="00686168" w:rsidRDefault="00686168" w:rsidP="00686168">
      <w:pPr>
        <w:spacing w:after="0" w:line="360" w:lineRule="auto"/>
        <w:jc w:val="both"/>
        <w:rPr>
          <w:rFonts w:cs="David"/>
          <w:sz w:val="24"/>
          <w:szCs w:val="24"/>
          <w:rtl/>
        </w:rPr>
      </w:pPr>
      <w:r w:rsidRPr="00686168">
        <w:rPr>
          <w:rFonts w:ascii="Arial" w:hAnsi="Arial" w:cs="David"/>
          <w:color w:val="252525"/>
          <w:sz w:val="24"/>
          <w:szCs w:val="24"/>
          <w:rtl/>
        </w:rPr>
        <w:t>ב-13 בנובמבר 2014 התפרסמה בערוץ 2</w:t>
      </w:r>
      <w:r w:rsidRPr="00686168">
        <w:rPr>
          <w:rStyle w:val="apple-converted-space"/>
          <w:rFonts w:ascii="Arial" w:hAnsi="Arial" w:cs="David"/>
          <w:color w:val="252525"/>
          <w:sz w:val="24"/>
          <w:szCs w:val="24"/>
        </w:rPr>
        <w:t> </w:t>
      </w:r>
      <w:hyperlink r:id="rId26" w:tgtFrame="_blank" w:history="1">
        <w:r w:rsidRPr="00686168">
          <w:rPr>
            <w:rStyle w:val="Hyperlink"/>
            <w:rFonts w:ascii="inherit" w:hAnsi="inherit" w:cs="David"/>
            <w:color w:val="7D3AE1"/>
            <w:sz w:val="24"/>
            <w:szCs w:val="24"/>
            <w:rtl/>
          </w:rPr>
          <w:t>כתבת תחקיר</w:t>
        </w:r>
      </w:hyperlink>
      <w:r w:rsidRPr="00686168">
        <w:rPr>
          <w:rStyle w:val="apple-converted-space"/>
          <w:rFonts w:ascii="Arial" w:hAnsi="Arial" w:cs="David"/>
          <w:color w:val="252525"/>
          <w:sz w:val="24"/>
          <w:szCs w:val="24"/>
        </w:rPr>
        <w:t> </w:t>
      </w:r>
      <w:r w:rsidRPr="00686168">
        <w:rPr>
          <w:rFonts w:ascii="Arial" w:hAnsi="Arial" w:cs="David"/>
          <w:color w:val="252525"/>
          <w:sz w:val="24"/>
          <w:szCs w:val="24"/>
          <w:rtl/>
        </w:rPr>
        <w:t>שעסקה בנזקים הרבים שצריכת יתר של סוכר</w:t>
      </w:r>
      <w:r>
        <w:rPr>
          <w:rFonts w:ascii="Arial" w:hAnsi="Arial" w:cs="David" w:hint="cs"/>
          <w:color w:val="252525"/>
          <w:sz w:val="24"/>
          <w:szCs w:val="24"/>
          <w:rtl/>
        </w:rPr>
        <w:t>, תחליפי סוכר</w:t>
      </w:r>
      <w:r w:rsidRPr="00686168">
        <w:rPr>
          <w:rFonts w:ascii="Arial" w:hAnsi="Arial" w:cs="David"/>
          <w:color w:val="252525"/>
          <w:sz w:val="24"/>
          <w:szCs w:val="24"/>
          <w:rtl/>
        </w:rPr>
        <w:t xml:space="preserve"> ואוכל מעובד עלולה לגרום לנו ולילדינו. בכתבה הופיעו אי-דיוקים רבים שאינם עולים בקנה אחד עם הספרות המדעית</w:t>
      </w:r>
      <w:r>
        <w:rPr>
          <w:rFonts w:ascii="Arial" w:hAnsi="Arial" w:cs="David" w:hint="cs"/>
          <w:color w:val="252525"/>
          <w:sz w:val="24"/>
          <w:szCs w:val="24"/>
          <w:rtl/>
        </w:rPr>
        <w:t>.</w:t>
      </w:r>
    </w:p>
    <w:p w14:paraId="24787113" w14:textId="77777777" w:rsidR="00FB3D4D" w:rsidRDefault="00686168" w:rsidP="009479B3">
      <w:pPr>
        <w:shd w:val="clear" w:color="auto" w:fill="FFFFFF"/>
        <w:spacing w:after="80" w:line="360" w:lineRule="auto"/>
        <w:jc w:val="both"/>
        <w:rPr>
          <w:rFonts w:cs="David"/>
          <w:sz w:val="24"/>
          <w:szCs w:val="24"/>
          <w:rtl/>
        </w:rPr>
      </w:pPr>
      <w:r>
        <w:rPr>
          <w:rFonts w:cs="David" w:hint="cs"/>
          <w:sz w:val="24"/>
          <w:szCs w:val="24"/>
          <w:rtl/>
        </w:rPr>
        <w:t xml:space="preserve">מסתבר שיש חוסר מידע ואף מידע סותר ושגוי בציבור לגבי צריכת תחליפי סוכר. בחלק זה, תחקרו את הנושא. לצורך זה, עליכם לערוך סקר בקרב כ- 30 אנשים לגבי הידע והרגלי הצריכה שלהם </w:t>
      </w:r>
      <w:r w:rsidR="009479B3">
        <w:rPr>
          <w:rFonts w:cs="David" w:hint="cs"/>
          <w:sz w:val="24"/>
          <w:szCs w:val="24"/>
          <w:rtl/>
        </w:rPr>
        <w:t>את</w:t>
      </w:r>
      <w:r>
        <w:rPr>
          <w:rFonts w:cs="David" w:hint="cs"/>
          <w:sz w:val="24"/>
          <w:szCs w:val="24"/>
          <w:rtl/>
        </w:rPr>
        <w:t xml:space="preserve"> תחליפי </w:t>
      </w:r>
      <w:r w:rsidR="009479B3">
        <w:rPr>
          <w:rFonts w:cs="David" w:hint="cs"/>
          <w:sz w:val="24"/>
          <w:szCs w:val="24"/>
          <w:rtl/>
        </w:rPr>
        <w:t>ה</w:t>
      </w:r>
      <w:r>
        <w:rPr>
          <w:rFonts w:cs="David" w:hint="cs"/>
          <w:sz w:val="24"/>
          <w:szCs w:val="24"/>
          <w:rtl/>
        </w:rPr>
        <w:t xml:space="preserve">סוכר. </w:t>
      </w:r>
    </w:p>
    <w:p w14:paraId="3B96A5D1" w14:textId="77777777" w:rsidR="00686168" w:rsidRDefault="00FB3D4D" w:rsidP="00FB3D4D">
      <w:pPr>
        <w:shd w:val="clear" w:color="auto" w:fill="FFFFFF"/>
        <w:spacing w:after="80" w:line="360" w:lineRule="auto"/>
        <w:jc w:val="both"/>
        <w:rPr>
          <w:rFonts w:cs="David"/>
          <w:sz w:val="24"/>
          <w:szCs w:val="24"/>
          <w:rtl/>
        </w:rPr>
      </w:pPr>
      <w:r>
        <w:rPr>
          <w:rFonts w:cs="David" w:hint="cs"/>
          <w:sz w:val="24"/>
          <w:szCs w:val="24"/>
          <w:rtl/>
        </w:rPr>
        <w:t xml:space="preserve">1. </w:t>
      </w:r>
      <w:r w:rsidR="00686168" w:rsidRPr="00FB3D4D">
        <w:rPr>
          <w:rFonts w:cs="David" w:hint="cs"/>
          <w:sz w:val="24"/>
          <w:szCs w:val="24"/>
          <w:u w:val="single"/>
          <w:rtl/>
        </w:rPr>
        <w:t>הכנת הסקר</w:t>
      </w:r>
      <w:r>
        <w:rPr>
          <w:rFonts w:cs="David" w:hint="cs"/>
          <w:sz w:val="24"/>
          <w:szCs w:val="24"/>
          <w:rtl/>
        </w:rPr>
        <w:t xml:space="preserve"> -</w:t>
      </w:r>
      <w:r w:rsidR="00686168">
        <w:rPr>
          <w:rFonts w:cs="David" w:hint="cs"/>
          <w:sz w:val="24"/>
          <w:szCs w:val="24"/>
          <w:rtl/>
        </w:rPr>
        <w:t xml:space="preserve"> עליכם לחבר</w:t>
      </w:r>
      <w:r>
        <w:rPr>
          <w:rFonts w:cs="David" w:hint="cs"/>
          <w:sz w:val="24"/>
          <w:szCs w:val="24"/>
          <w:rtl/>
        </w:rPr>
        <w:t xml:space="preserve"> שאלון הכולל</w:t>
      </w:r>
      <w:r w:rsidR="00686168">
        <w:rPr>
          <w:rFonts w:cs="David" w:hint="cs"/>
          <w:sz w:val="24"/>
          <w:szCs w:val="24"/>
          <w:rtl/>
        </w:rPr>
        <w:t xml:space="preserve"> </w:t>
      </w:r>
      <w:r>
        <w:rPr>
          <w:rFonts w:cs="David" w:hint="cs"/>
          <w:sz w:val="24"/>
          <w:szCs w:val="24"/>
          <w:rtl/>
        </w:rPr>
        <w:t>5-7</w:t>
      </w:r>
      <w:r w:rsidR="00686168">
        <w:rPr>
          <w:rFonts w:cs="David" w:hint="cs"/>
          <w:sz w:val="24"/>
          <w:szCs w:val="24"/>
          <w:rtl/>
        </w:rPr>
        <w:t xml:space="preserve"> היגדים אותם תישאלו אנשים שונים - חברים, משפחה, שכנים וכדומה. מומלץ לבחור באוכלוסייה מגוונת: ילדים, צעירים ומבוגרים.</w:t>
      </w:r>
    </w:p>
    <w:p w14:paraId="1D641A72" w14:textId="77777777" w:rsidR="00686168" w:rsidRDefault="00686168" w:rsidP="00FB3D4D">
      <w:pPr>
        <w:shd w:val="clear" w:color="auto" w:fill="FFFFFF"/>
        <w:spacing w:after="80" w:line="360" w:lineRule="auto"/>
        <w:jc w:val="both"/>
        <w:rPr>
          <w:rFonts w:cs="David"/>
          <w:sz w:val="24"/>
          <w:szCs w:val="24"/>
          <w:rtl/>
        </w:rPr>
      </w:pPr>
      <w:r>
        <w:rPr>
          <w:rFonts w:cs="David" w:hint="cs"/>
          <w:sz w:val="24"/>
          <w:szCs w:val="24"/>
          <w:rtl/>
        </w:rPr>
        <w:t>להלן הצעה למבנה</w:t>
      </w:r>
      <w:r w:rsidR="00FB3D4D">
        <w:rPr>
          <w:rFonts w:cs="David" w:hint="cs"/>
          <w:sz w:val="24"/>
          <w:szCs w:val="24"/>
          <w:rtl/>
        </w:rPr>
        <w:t xml:space="preserve"> השאלון ודוגמאות לשני</w:t>
      </w:r>
      <w:r>
        <w:rPr>
          <w:rFonts w:cs="David" w:hint="cs"/>
          <w:sz w:val="24"/>
          <w:szCs w:val="24"/>
          <w:rtl/>
        </w:rPr>
        <w:t xml:space="preserve"> הגדים</w:t>
      </w:r>
      <w:r w:rsidR="0031309E">
        <w:rPr>
          <w:rFonts w:cs="David" w:hint="cs"/>
          <w:sz w:val="24"/>
          <w:szCs w:val="24"/>
          <w:rtl/>
        </w:rPr>
        <w:t>:</w:t>
      </w:r>
    </w:p>
    <w:p w14:paraId="245740E3" w14:textId="77777777" w:rsidR="0026370D" w:rsidRDefault="0026370D" w:rsidP="00FB3D4D">
      <w:pPr>
        <w:shd w:val="clear" w:color="auto" w:fill="FFFFFF"/>
        <w:spacing w:after="80" w:line="360" w:lineRule="auto"/>
        <w:jc w:val="both"/>
        <w:rPr>
          <w:rFonts w:cs="David"/>
          <w:sz w:val="24"/>
          <w:szCs w:val="24"/>
          <w:rtl/>
        </w:rPr>
      </w:pPr>
    </w:p>
    <w:p w14:paraId="42610427" w14:textId="77777777" w:rsidR="007064DE" w:rsidRDefault="007064DE" w:rsidP="00FB3D4D">
      <w:pPr>
        <w:shd w:val="clear" w:color="auto" w:fill="FFFFFF"/>
        <w:spacing w:after="80" w:line="360" w:lineRule="auto"/>
        <w:jc w:val="both"/>
        <w:rPr>
          <w:rFonts w:cs="David"/>
          <w:sz w:val="24"/>
          <w:szCs w:val="24"/>
          <w:rtl/>
        </w:rPr>
      </w:pPr>
    </w:p>
    <w:tbl>
      <w:tblPr>
        <w:tblStyle w:val="TableGrid"/>
        <w:bidiVisual/>
        <w:tblW w:w="0" w:type="auto"/>
        <w:tblLook w:val="04A0" w:firstRow="1" w:lastRow="0" w:firstColumn="1" w:lastColumn="0" w:noHBand="0" w:noVBand="1"/>
      </w:tblPr>
      <w:tblGrid>
        <w:gridCol w:w="3736"/>
        <w:gridCol w:w="1134"/>
        <w:gridCol w:w="1417"/>
        <w:gridCol w:w="993"/>
        <w:gridCol w:w="1242"/>
      </w:tblGrid>
      <w:tr w:rsidR="0031309E" w14:paraId="1970D1DA" w14:textId="77777777" w:rsidTr="0031309E">
        <w:tc>
          <w:tcPr>
            <w:tcW w:w="3736" w:type="dxa"/>
          </w:tcPr>
          <w:p w14:paraId="1EE93525" w14:textId="77777777" w:rsidR="0031309E" w:rsidRDefault="0031309E" w:rsidP="007064DE">
            <w:pPr>
              <w:spacing w:after="80"/>
              <w:jc w:val="both"/>
              <w:rPr>
                <w:rFonts w:cs="David"/>
                <w:sz w:val="24"/>
                <w:szCs w:val="24"/>
                <w:rtl/>
              </w:rPr>
            </w:pPr>
            <w:r>
              <w:rPr>
                <w:rFonts w:cs="David" w:hint="cs"/>
                <w:sz w:val="24"/>
                <w:szCs w:val="24"/>
                <w:rtl/>
              </w:rPr>
              <w:lastRenderedPageBreak/>
              <w:t>היגד</w:t>
            </w:r>
          </w:p>
        </w:tc>
        <w:tc>
          <w:tcPr>
            <w:tcW w:w="1134" w:type="dxa"/>
          </w:tcPr>
          <w:p w14:paraId="73A89246" w14:textId="77777777" w:rsidR="0031309E" w:rsidRDefault="0031309E" w:rsidP="007064DE">
            <w:pPr>
              <w:spacing w:after="80"/>
              <w:jc w:val="both"/>
              <w:rPr>
                <w:rFonts w:cs="David"/>
                <w:sz w:val="24"/>
                <w:szCs w:val="24"/>
                <w:rtl/>
              </w:rPr>
            </w:pPr>
            <w:r>
              <w:rPr>
                <w:rFonts w:cs="David" w:hint="cs"/>
                <w:sz w:val="24"/>
                <w:szCs w:val="24"/>
                <w:rtl/>
              </w:rPr>
              <w:t>מסכים מאוד</w:t>
            </w:r>
          </w:p>
        </w:tc>
        <w:tc>
          <w:tcPr>
            <w:tcW w:w="1417" w:type="dxa"/>
          </w:tcPr>
          <w:p w14:paraId="25006C5C" w14:textId="77777777" w:rsidR="0031309E" w:rsidRDefault="0031309E" w:rsidP="007064DE">
            <w:pPr>
              <w:spacing w:after="80"/>
              <w:jc w:val="both"/>
              <w:rPr>
                <w:rFonts w:cs="David"/>
                <w:sz w:val="24"/>
                <w:szCs w:val="24"/>
                <w:rtl/>
              </w:rPr>
            </w:pPr>
            <w:r>
              <w:rPr>
                <w:rFonts w:cs="David" w:hint="cs"/>
                <w:sz w:val="24"/>
                <w:szCs w:val="24"/>
                <w:rtl/>
              </w:rPr>
              <w:t>מסכים במידה בינונית</w:t>
            </w:r>
          </w:p>
        </w:tc>
        <w:tc>
          <w:tcPr>
            <w:tcW w:w="993" w:type="dxa"/>
          </w:tcPr>
          <w:p w14:paraId="1C49D2AD" w14:textId="77777777" w:rsidR="0031309E" w:rsidRDefault="0031309E" w:rsidP="007064DE">
            <w:pPr>
              <w:spacing w:after="80"/>
              <w:jc w:val="both"/>
              <w:rPr>
                <w:rFonts w:cs="David"/>
                <w:sz w:val="24"/>
                <w:szCs w:val="24"/>
                <w:rtl/>
              </w:rPr>
            </w:pPr>
            <w:r>
              <w:rPr>
                <w:rFonts w:cs="David" w:hint="cs"/>
                <w:sz w:val="24"/>
                <w:szCs w:val="24"/>
                <w:rtl/>
              </w:rPr>
              <w:t>לא מסכים</w:t>
            </w:r>
          </w:p>
        </w:tc>
        <w:tc>
          <w:tcPr>
            <w:tcW w:w="1242" w:type="dxa"/>
          </w:tcPr>
          <w:p w14:paraId="5723F4BD" w14:textId="77777777" w:rsidR="0031309E" w:rsidRDefault="0031309E" w:rsidP="007064DE">
            <w:pPr>
              <w:spacing w:after="80"/>
              <w:jc w:val="both"/>
              <w:rPr>
                <w:rFonts w:cs="David"/>
                <w:sz w:val="24"/>
                <w:szCs w:val="24"/>
                <w:rtl/>
              </w:rPr>
            </w:pPr>
            <w:r>
              <w:rPr>
                <w:rFonts w:cs="David" w:hint="cs"/>
                <w:sz w:val="24"/>
                <w:szCs w:val="24"/>
                <w:rtl/>
              </w:rPr>
              <w:t>לא יודע</w:t>
            </w:r>
          </w:p>
        </w:tc>
      </w:tr>
      <w:tr w:rsidR="0031309E" w14:paraId="4B34E787" w14:textId="77777777" w:rsidTr="0031309E">
        <w:tc>
          <w:tcPr>
            <w:tcW w:w="3736" w:type="dxa"/>
          </w:tcPr>
          <w:p w14:paraId="182F4DD9" w14:textId="77777777" w:rsidR="0031309E" w:rsidRDefault="0031309E" w:rsidP="007064DE">
            <w:pPr>
              <w:spacing w:after="80"/>
              <w:rPr>
                <w:rFonts w:cs="David"/>
                <w:sz w:val="24"/>
                <w:szCs w:val="24"/>
                <w:rtl/>
              </w:rPr>
            </w:pPr>
            <w:r>
              <w:rPr>
                <w:rFonts w:cs="David" w:hint="cs"/>
                <w:sz w:val="24"/>
                <w:szCs w:val="24"/>
                <w:rtl/>
              </w:rPr>
              <w:t>כל הממתיקים המלאכותיים מסוכנים לבריאות שלנו</w:t>
            </w:r>
          </w:p>
        </w:tc>
        <w:tc>
          <w:tcPr>
            <w:tcW w:w="1134" w:type="dxa"/>
          </w:tcPr>
          <w:p w14:paraId="69CA3367" w14:textId="77777777" w:rsidR="0031309E" w:rsidRDefault="0031309E" w:rsidP="007064DE">
            <w:pPr>
              <w:spacing w:after="80"/>
              <w:jc w:val="both"/>
              <w:rPr>
                <w:rFonts w:cs="David"/>
                <w:sz w:val="24"/>
                <w:szCs w:val="24"/>
                <w:rtl/>
              </w:rPr>
            </w:pPr>
          </w:p>
        </w:tc>
        <w:tc>
          <w:tcPr>
            <w:tcW w:w="1417" w:type="dxa"/>
          </w:tcPr>
          <w:p w14:paraId="0D22F1C1" w14:textId="77777777" w:rsidR="0031309E" w:rsidRDefault="0031309E" w:rsidP="007064DE">
            <w:pPr>
              <w:spacing w:after="80"/>
              <w:jc w:val="both"/>
              <w:rPr>
                <w:rFonts w:cs="David"/>
                <w:sz w:val="24"/>
                <w:szCs w:val="24"/>
                <w:rtl/>
              </w:rPr>
            </w:pPr>
          </w:p>
        </w:tc>
        <w:tc>
          <w:tcPr>
            <w:tcW w:w="993" w:type="dxa"/>
          </w:tcPr>
          <w:p w14:paraId="10A12BD8" w14:textId="77777777" w:rsidR="0031309E" w:rsidRDefault="0031309E" w:rsidP="007064DE">
            <w:pPr>
              <w:spacing w:after="80"/>
              <w:jc w:val="both"/>
              <w:rPr>
                <w:rFonts w:cs="David"/>
                <w:sz w:val="24"/>
                <w:szCs w:val="24"/>
                <w:rtl/>
              </w:rPr>
            </w:pPr>
          </w:p>
        </w:tc>
        <w:tc>
          <w:tcPr>
            <w:tcW w:w="1242" w:type="dxa"/>
          </w:tcPr>
          <w:p w14:paraId="121BAFD3" w14:textId="77777777" w:rsidR="0031309E" w:rsidRDefault="0031309E" w:rsidP="007064DE">
            <w:pPr>
              <w:spacing w:after="80"/>
              <w:jc w:val="both"/>
              <w:rPr>
                <w:rFonts w:cs="David"/>
                <w:sz w:val="24"/>
                <w:szCs w:val="24"/>
                <w:rtl/>
              </w:rPr>
            </w:pPr>
          </w:p>
        </w:tc>
      </w:tr>
      <w:tr w:rsidR="0031309E" w14:paraId="36E81D5B" w14:textId="77777777" w:rsidTr="0031309E">
        <w:tc>
          <w:tcPr>
            <w:tcW w:w="3736" w:type="dxa"/>
          </w:tcPr>
          <w:p w14:paraId="47A2F086" w14:textId="77777777" w:rsidR="0031309E" w:rsidRDefault="0031309E" w:rsidP="007064DE">
            <w:pPr>
              <w:spacing w:after="80"/>
              <w:jc w:val="both"/>
              <w:rPr>
                <w:rFonts w:cs="David"/>
                <w:sz w:val="24"/>
                <w:szCs w:val="24"/>
                <w:rtl/>
              </w:rPr>
            </w:pPr>
            <w:r>
              <w:rPr>
                <w:rFonts w:cs="David" w:hint="cs"/>
                <w:sz w:val="24"/>
                <w:szCs w:val="24"/>
                <w:rtl/>
              </w:rPr>
              <w:t>אני תמיד מסתכל על הרכב הממתיקים במזון דיאטטי</w:t>
            </w:r>
          </w:p>
        </w:tc>
        <w:tc>
          <w:tcPr>
            <w:tcW w:w="1134" w:type="dxa"/>
          </w:tcPr>
          <w:p w14:paraId="50F20D49" w14:textId="77777777" w:rsidR="0031309E" w:rsidRDefault="0031309E" w:rsidP="007064DE">
            <w:pPr>
              <w:spacing w:after="80"/>
              <w:jc w:val="both"/>
              <w:rPr>
                <w:rFonts w:cs="David"/>
                <w:sz w:val="24"/>
                <w:szCs w:val="24"/>
                <w:rtl/>
              </w:rPr>
            </w:pPr>
          </w:p>
        </w:tc>
        <w:tc>
          <w:tcPr>
            <w:tcW w:w="1417" w:type="dxa"/>
          </w:tcPr>
          <w:p w14:paraId="70F483BB" w14:textId="77777777" w:rsidR="0031309E" w:rsidRDefault="0031309E" w:rsidP="007064DE">
            <w:pPr>
              <w:spacing w:after="80"/>
              <w:jc w:val="both"/>
              <w:rPr>
                <w:rFonts w:cs="David"/>
                <w:sz w:val="24"/>
                <w:szCs w:val="24"/>
                <w:rtl/>
              </w:rPr>
            </w:pPr>
          </w:p>
        </w:tc>
        <w:tc>
          <w:tcPr>
            <w:tcW w:w="993" w:type="dxa"/>
          </w:tcPr>
          <w:p w14:paraId="6F6E9172" w14:textId="77777777" w:rsidR="0031309E" w:rsidRDefault="0031309E" w:rsidP="007064DE">
            <w:pPr>
              <w:spacing w:after="80"/>
              <w:jc w:val="both"/>
              <w:rPr>
                <w:rFonts w:cs="David"/>
                <w:sz w:val="24"/>
                <w:szCs w:val="24"/>
                <w:rtl/>
              </w:rPr>
            </w:pPr>
          </w:p>
        </w:tc>
        <w:tc>
          <w:tcPr>
            <w:tcW w:w="1242" w:type="dxa"/>
          </w:tcPr>
          <w:p w14:paraId="7FCEADA2" w14:textId="77777777" w:rsidR="0031309E" w:rsidRDefault="0031309E" w:rsidP="007064DE">
            <w:pPr>
              <w:spacing w:after="80"/>
              <w:jc w:val="both"/>
              <w:rPr>
                <w:rFonts w:cs="David"/>
                <w:sz w:val="24"/>
                <w:szCs w:val="24"/>
                <w:rtl/>
              </w:rPr>
            </w:pPr>
          </w:p>
        </w:tc>
      </w:tr>
      <w:tr w:rsidR="0031309E" w14:paraId="218C41AC" w14:textId="77777777" w:rsidTr="0031309E">
        <w:tc>
          <w:tcPr>
            <w:tcW w:w="3736" w:type="dxa"/>
          </w:tcPr>
          <w:p w14:paraId="01BB0F7E" w14:textId="77777777" w:rsidR="0031309E" w:rsidRDefault="00FB3D4D" w:rsidP="007064DE">
            <w:pPr>
              <w:spacing w:after="80"/>
              <w:jc w:val="both"/>
              <w:rPr>
                <w:rFonts w:cs="David"/>
                <w:sz w:val="24"/>
                <w:szCs w:val="24"/>
                <w:rtl/>
              </w:rPr>
            </w:pPr>
            <w:r>
              <w:rPr>
                <w:rFonts w:cs="David" w:hint="cs"/>
                <w:sz w:val="24"/>
                <w:szCs w:val="24"/>
                <w:rtl/>
              </w:rPr>
              <w:t>................</w:t>
            </w:r>
          </w:p>
        </w:tc>
        <w:tc>
          <w:tcPr>
            <w:tcW w:w="1134" w:type="dxa"/>
          </w:tcPr>
          <w:p w14:paraId="004E09AD" w14:textId="77777777" w:rsidR="0031309E" w:rsidRDefault="0031309E" w:rsidP="007064DE">
            <w:pPr>
              <w:spacing w:after="80"/>
              <w:jc w:val="both"/>
              <w:rPr>
                <w:rFonts w:cs="David"/>
                <w:sz w:val="24"/>
                <w:szCs w:val="24"/>
                <w:rtl/>
              </w:rPr>
            </w:pPr>
          </w:p>
        </w:tc>
        <w:tc>
          <w:tcPr>
            <w:tcW w:w="1417" w:type="dxa"/>
          </w:tcPr>
          <w:p w14:paraId="4CD5EE77" w14:textId="77777777" w:rsidR="0031309E" w:rsidRDefault="0031309E" w:rsidP="007064DE">
            <w:pPr>
              <w:spacing w:after="80"/>
              <w:jc w:val="both"/>
              <w:rPr>
                <w:rFonts w:cs="David"/>
                <w:sz w:val="24"/>
                <w:szCs w:val="24"/>
                <w:rtl/>
              </w:rPr>
            </w:pPr>
          </w:p>
        </w:tc>
        <w:tc>
          <w:tcPr>
            <w:tcW w:w="993" w:type="dxa"/>
          </w:tcPr>
          <w:p w14:paraId="462A3A0B" w14:textId="77777777" w:rsidR="0031309E" w:rsidRDefault="0031309E" w:rsidP="007064DE">
            <w:pPr>
              <w:spacing w:after="80"/>
              <w:jc w:val="both"/>
              <w:rPr>
                <w:rFonts w:cs="David"/>
                <w:sz w:val="24"/>
                <w:szCs w:val="24"/>
                <w:rtl/>
              </w:rPr>
            </w:pPr>
          </w:p>
        </w:tc>
        <w:tc>
          <w:tcPr>
            <w:tcW w:w="1242" w:type="dxa"/>
          </w:tcPr>
          <w:p w14:paraId="5D019A60" w14:textId="77777777" w:rsidR="0031309E" w:rsidRDefault="0031309E" w:rsidP="007064DE">
            <w:pPr>
              <w:spacing w:after="80"/>
              <w:jc w:val="both"/>
              <w:rPr>
                <w:rFonts w:cs="David"/>
                <w:sz w:val="24"/>
                <w:szCs w:val="24"/>
                <w:rtl/>
              </w:rPr>
            </w:pPr>
          </w:p>
        </w:tc>
      </w:tr>
    </w:tbl>
    <w:p w14:paraId="1CC0336F" w14:textId="77777777" w:rsidR="0031309E" w:rsidRDefault="0031309E" w:rsidP="00686168">
      <w:pPr>
        <w:shd w:val="clear" w:color="auto" w:fill="FFFFFF"/>
        <w:spacing w:after="80" w:line="360" w:lineRule="auto"/>
        <w:jc w:val="both"/>
        <w:rPr>
          <w:rFonts w:cs="David"/>
          <w:sz w:val="24"/>
          <w:szCs w:val="24"/>
          <w:rtl/>
        </w:rPr>
      </w:pPr>
    </w:p>
    <w:p w14:paraId="1481FBE6" w14:textId="77777777" w:rsidR="007064DE" w:rsidRDefault="007064DE" w:rsidP="00686168">
      <w:pPr>
        <w:shd w:val="clear" w:color="auto" w:fill="FFFFFF"/>
        <w:spacing w:after="80" w:line="360" w:lineRule="auto"/>
        <w:jc w:val="both"/>
        <w:rPr>
          <w:rFonts w:cs="David"/>
          <w:sz w:val="24"/>
          <w:szCs w:val="24"/>
          <w:rtl/>
        </w:rPr>
      </w:pPr>
      <w:r>
        <w:rPr>
          <w:rFonts w:cs="David" w:hint="cs"/>
          <w:sz w:val="24"/>
          <w:szCs w:val="24"/>
          <w:rtl/>
        </w:rPr>
        <w:t>עליכם להעביר את השאלון לקבוצת הנשאלים שמצאתם ולבקשם לסמן לכל היגד את התשובה הנכונה מבחינתם (רק בימון אחד לכל היגד).</w:t>
      </w:r>
    </w:p>
    <w:p w14:paraId="59A96079" w14:textId="77777777" w:rsidR="0031309E" w:rsidRDefault="0031309E" w:rsidP="007064DE">
      <w:pPr>
        <w:shd w:val="clear" w:color="auto" w:fill="FFFFFF"/>
        <w:spacing w:after="80" w:line="360" w:lineRule="auto"/>
        <w:jc w:val="both"/>
        <w:rPr>
          <w:rFonts w:cs="David"/>
          <w:sz w:val="24"/>
          <w:szCs w:val="24"/>
          <w:rtl/>
        </w:rPr>
      </w:pPr>
      <w:r>
        <w:rPr>
          <w:rFonts w:cs="David" w:hint="cs"/>
          <w:sz w:val="24"/>
          <w:szCs w:val="24"/>
          <w:rtl/>
        </w:rPr>
        <w:t>מומלץ לשאול גם שאלה או שתיים פתוחות</w:t>
      </w:r>
      <w:r w:rsidR="007064DE">
        <w:rPr>
          <w:rFonts w:cs="David" w:hint="cs"/>
          <w:sz w:val="24"/>
          <w:szCs w:val="24"/>
          <w:rtl/>
        </w:rPr>
        <w:t xml:space="preserve"> (לא כחלק מטבלת ההיגדים)</w:t>
      </w:r>
      <w:r>
        <w:rPr>
          <w:rFonts w:cs="David" w:hint="cs"/>
          <w:sz w:val="24"/>
          <w:szCs w:val="24"/>
          <w:rtl/>
        </w:rPr>
        <w:t xml:space="preserve"> לגבי ידע הנישאלים. לדוגמה: אילו שמות של ממתיקים מלאכותיים את</w:t>
      </w:r>
      <w:r w:rsidR="007064DE">
        <w:rPr>
          <w:rFonts w:cs="David" w:hint="cs"/>
          <w:sz w:val="24"/>
          <w:szCs w:val="24"/>
          <w:rtl/>
        </w:rPr>
        <w:t>/</w:t>
      </w:r>
      <w:r>
        <w:rPr>
          <w:rFonts w:cs="David" w:hint="cs"/>
          <w:sz w:val="24"/>
          <w:szCs w:val="24"/>
          <w:rtl/>
        </w:rPr>
        <w:t>ה מכיר</w:t>
      </w:r>
      <w:r w:rsidR="007064DE">
        <w:rPr>
          <w:rFonts w:cs="David" w:hint="cs"/>
          <w:sz w:val="24"/>
          <w:szCs w:val="24"/>
          <w:rtl/>
        </w:rPr>
        <w:t>/ה</w:t>
      </w:r>
      <w:r>
        <w:rPr>
          <w:rFonts w:cs="David" w:hint="cs"/>
          <w:sz w:val="24"/>
          <w:szCs w:val="24"/>
          <w:rtl/>
        </w:rPr>
        <w:t xml:space="preserve">? </w:t>
      </w:r>
    </w:p>
    <w:p w14:paraId="51E6EB75" w14:textId="77777777" w:rsidR="00FB3D4D" w:rsidRDefault="00FB3D4D" w:rsidP="00686168">
      <w:pPr>
        <w:shd w:val="clear" w:color="auto" w:fill="FFFFFF"/>
        <w:spacing w:after="80" w:line="360" w:lineRule="auto"/>
        <w:jc w:val="both"/>
        <w:rPr>
          <w:rFonts w:cs="David"/>
          <w:sz w:val="24"/>
          <w:szCs w:val="24"/>
          <w:rtl/>
        </w:rPr>
      </w:pPr>
      <w:r w:rsidRPr="00497EF1">
        <w:rPr>
          <w:rFonts w:cs="David" w:hint="cs"/>
          <w:b/>
          <w:bCs/>
          <w:sz w:val="24"/>
          <w:szCs w:val="24"/>
          <w:rtl/>
        </w:rPr>
        <w:t>שימו לב</w:t>
      </w:r>
      <w:r>
        <w:rPr>
          <w:rFonts w:cs="David" w:hint="cs"/>
          <w:sz w:val="24"/>
          <w:szCs w:val="24"/>
          <w:rtl/>
        </w:rPr>
        <w:t xml:space="preserve"> כי אין לציין את שמות המשתתפים בסקר אך מומלץ ל</w:t>
      </w:r>
      <w:r w:rsidR="00497EF1">
        <w:rPr>
          <w:rFonts w:cs="David" w:hint="cs"/>
          <w:sz w:val="24"/>
          <w:szCs w:val="24"/>
          <w:rtl/>
        </w:rPr>
        <w:t>ציין את המיגדר שלהם (בן/בת) וטווח גילאים (ילדים, נוער, מבוגרים).</w:t>
      </w:r>
    </w:p>
    <w:p w14:paraId="22E3B7C1" w14:textId="77777777" w:rsidR="00CD056B" w:rsidRDefault="0031309E" w:rsidP="007064DE">
      <w:pPr>
        <w:shd w:val="clear" w:color="auto" w:fill="FFFFFF"/>
        <w:spacing w:after="80" w:line="360" w:lineRule="auto"/>
        <w:jc w:val="both"/>
        <w:rPr>
          <w:rFonts w:cs="David"/>
          <w:sz w:val="24"/>
          <w:szCs w:val="24"/>
          <w:rtl/>
        </w:rPr>
      </w:pPr>
      <w:r>
        <w:rPr>
          <w:rFonts w:cs="David" w:hint="cs"/>
          <w:sz w:val="24"/>
          <w:szCs w:val="24"/>
          <w:rtl/>
        </w:rPr>
        <w:t>להלן טבלה המסכמת סוגים שונים של ממתיקים,</w:t>
      </w:r>
      <w:r w:rsidR="007064DE">
        <w:rPr>
          <w:rFonts w:cs="David" w:hint="cs"/>
          <w:sz w:val="24"/>
          <w:szCs w:val="24"/>
          <w:rtl/>
        </w:rPr>
        <w:t xml:space="preserve"> </w:t>
      </w:r>
      <w:r>
        <w:rPr>
          <w:rFonts w:cs="David" w:hint="cs"/>
          <w:sz w:val="24"/>
          <w:szCs w:val="24"/>
          <w:rtl/>
        </w:rPr>
        <w:t>תכונותיהם והשימושים בהם. העזרו בטבלה זו כדי להכין את ההיגדים שלכם לסקר. (</w:t>
      </w:r>
      <w:hyperlink r:id="rId27" w:history="1">
        <w:r w:rsidRPr="0031309E">
          <w:rPr>
            <w:rStyle w:val="Hyperlink"/>
            <w:rFonts w:cs="David" w:hint="cs"/>
            <w:sz w:val="24"/>
            <w:szCs w:val="24"/>
            <w:rtl/>
          </w:rPr>
          <w:t>קישור לאתר ממנו לקוחה הטבלה</w:t>
        </w:r>
      </w:hyperlink>
      <w:r>
        <w:rPr>
          <w:rFonts w:cs="David" w:hint="cs"/>
          <w:sz w:val="24"/>
          <w:szCs w:val="24"/>
          <w:rtl/>
        </w:rPr>
        <w:t>)</w:t>
      </w:r>
    </w:p>
    <w:p w14:paraId="150D2F32" w14:textId="77777777" w:rsidR="0031309E" w:rsidRDefault="0031309E" w:rsidP="0031309E">
      <w:pPr>
        <w:pStyle w:val="NormalWeb"/>
        <w:shd w:val="clear" w:color="auto" w:fill="FFFFFF"/>
        <w:bidi/>
        <w:spacing w:before="0" w:beforeAutospacing="0" w:after="0" w:afterAutospacing="0" w:line="203" w:lineRule="atLeast"/>
        <w:textAlignment w:val="baseline"/>
        <w:rPr>
          <w:rFonts w:ascii="Tahoma" w:hAnsi="Tahoma" w:cs="Tahoma"/>
          <w:color w:val="333333"/>
          <w:sz w:val="16"/>
          <w:szCs w:val="16"/>
          <w:rtl/>
        </w:rPr>
      </w:pPr>
      <w:r>
        <w:rPr>
          <w:rFonts w:ascii="Tahoma" w:hAnsi="Tahoma" w:cs="Tahoma"/>
          <w:color w:val="333333"/>
          <w:sz w:val="16"/>
          <w:szCs w:val="16"/>
          <w:rtl/>
        </w:rPr>
        <w:t> </w:t>
      </w:r>
    </w:p>
    <w:tbl>
      <w:tblPr>
        <w:bidiVisual/>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533"/>
        <w:gridCol w:w="1622"/>
        <w:gridCol w:w="2753"/>
        <w:gridCol w:w="2428"/>
      </w:tblGrid>
      <w:tr w:rsidR="0031309E" w:rsidRPr="0031309E" w14:paraId="29805612" w14:textId="77777777" w:rsidTr="0031309E">
        <w:trPr>
          <w:tblCellSpacing w:w="0" w:type="dxa"/>
        </w:trPr>
        <w:tc>
          <w:tcPr>
            <w:tcW w:w="1545" w:type="dxa"/>
            <w:tcBorders>
              <w:top w:val="outset" w:sz="6" w:space="0" w:color="auto"/>
              <w:left w:val="outset" w:sz="6" w:space="0" w:color="auto"/>
              <w:bottom w:val="outset" w:sz="6" w:space="0" w:color="auto"/>
              <w:right w:val="outset" w:sz="6" w:space="0" w:color="auto"/>
            </w:tcBorders>
            <w:hideMark/>
          </w:tcPr>
          <w:p w14:paraId="35D860F7" w14:textId="77777777" w:rsidR="0031309E" w:rsidRPr="0031309E" w:rsidRDefault="0031309E" w:rsidP="0031309E">
            <w:pPr>
              <w:pStyle w:val="NormalWeb"/>
              <w:bidi/>
              <w:spacing w:before="0" w:beforeAutospacing="0" w:after="0" w:afterAutospacing="0"/>
              <w:textAlignment w:val="baseline"/>
              <w:rPr>
                <w:rFonts w:asciiTheme="minorBidi" w:hAnsiTheme="minorBidi" w:cs="David"/>
                <w:sz w:val="20"/>
                <w:szCs w:val="20"/>
              </w:rPr>
            </w:pPr>
            <w:r w:rsidRPr="0031309E">
              <w:rPr>
                <w:rFonts w:asciiTheme="minorBidi" w:hAnsiTheme="minorBidi" w:cs="David"/>
                <w:sz w:val="20"/>
                <w:szCs w:val="20"/>
                <w:rtl/>
              </w:rPr>
              <w:t>שם הממתיק</w:t>
            </w:r>
          </w:p>
        </w:tc>
        <w:tc>
          <w:tcPr>
            <w:tcW w:w="1800" w:type="dxa"/>
            <w:tcBorders>
              <w:top w:val="outset" w:sz="6" w:space="0" w:color="auto"/>
              <w:left w:val="outset" w:sz="6" w:space="0" w:color="auto"/>
              <w:bottom w:val="outset" w:sz="6" w:space="0" w:color="auto"/>
              <w:right w:val="outset" w:sz="6" w:space="0" w:color="auto"/>
            </w:tcBorders>
            <w:hideMark/>
          </w:tcPr>
          <w:p w14:paraId="490CA85D" w14:textId="77777777" w:rsidR="0031309E" w:rsidRPr="0031309E" w:rsidRDefault="0031309E" w:rsidP="0031309E">
            <w:pPr>
              <w:pStyle w:val="NormalWeb"/>
              <w:bidi/>
              <w:spacing w:before="0" w:beforeAutospacing="0" w:after="0" w:afterAutospacing="0"/>
              <w:textAlignment w:val="baseline"/>
              <w:rPr>
                <w:rFonts w:asciiTheme="minorBidi" w:hAnsiTheme="minorBidi" w:cs="David"/>
                <w:sz w:val="20"/>
                <w:szCs w:val="20"/>
              </w:rPr>
            </w:pPr>
            <w:r w:rsidRPr="0031309E">
              <w:rPr>
                <w:rFonts w:asciiTheme="minorBidi" w:hAnsiTheme="minorBidi" w:cs="David"/>
                <w:sz w:val="20"/>
                <w:szCs w:val="20"/>
                <w:rtl/>
              </w:rPr>
              <w:t>דרגת מתיקות (יחסית לסוכרוז)</w:t>
            </w:r>
          </w:p>
        </w:tc>
        <w:tc>
          <w:tcPr>
            <w:tcW w:w="3060" w:type="dxa"/>
            <w:tcBorders>
              <w:top w:val="outset" w:sz="6" w:space="0" w:color="auto"/>
              <w:left w:val="outset" w:sz="6" w:space="0" w:color="auto"/>
              <w:bottom w:val="outset" w:sz="6" w:space="0" w:color="auto"/>
              <w:right w:val="outset" w:sz="6" w:space="0" w:color="auto"/>
            </w:tcBorders>
            <w:hideMark/>
          </w:tcPr>
          <w:p w14:paraId="05A3E050" w14:textId="77777777" w:rsidR="0031309E" w:rsidRPr="0031309E" w:rsidRDefault="0031309E" w:rsidP="0031309E">
            <w:pPr>
              <w:pStyle w:val="NormalWeb"/>
              <w:bidi/>
              <w:spacing w:before="0" w:beforeAutospacing="0" w:after="0" w:afterAutospacing="0"/>
              <w:textAlignment w:val="baseline"/>
              <w:rPr>
                <w:rFonts w:asciiTheme="minorBidi" w:hAnsiTheme="minorBidi" w:cs="David"/>
                <w:sz w:val="20"/>
                <w:szCs w:val="20"/>
              </w:rPr>
            </w:pPr>
            <w:r w:rsidRPr="0031309E">
              <w:rPr>
                <w:rFonts w:asciiTheme="minorBidi" w:hAnsiTheme="minorBidi" w:cs="David"/>
                <w:sz w:val="20"/>
                <w:szCs w:val="20"/>
                <w:rtl/>
              </w:rPr>
              <w:t>תכונות</w:t>
            </w:r>
          </w:p>
        </w:tc>
        <w:tc>
          <w:tcPr>
            <w:tcW w:w="2700" w:type="dxa"/>
            <w:tcBorders>
              <w:top w:val="outset" w:sz="6" w:space="0" w:color="auto"/>
              <w:left w:val="outset" w:sz="6" w:space="0" w:color="auto"/>
              <w:bottom w:val="outset" w:sz="6" w:space="0" w:color="auto"/>
              <w:right w:val="outset" w:sz="6" w:space="0" w:color="auto"/>
            </w:tcBorders>
            <w:hideMark/>
          </w:tcPr>
          <w:p w14:paraId="7AE11F72" w14:textId="77777777" w:rsidR="0031309E" w:rsidRPr="0031309E" w:rsidRDefault="0031309E" w:rsidP="0031309E">
            <w:pPr>
              <w:pStyle w:val="NormalWeb"/>
              <w:bidi/>
              <w:spacing w:before="0" w:beforeAutospacing="0" w:after="0" w:afterAutospacing="0"/>
              <w:textAlignment w:val="baseline"/>
              <w:rPr>
                <w:rFonts w:asciiTheme="minorBidi" w:hAnsiTheme="minorBidi" w:cs="David"/>
                <w:sz w:val="20"/>
                <w:szCs w:val="20"/>
              </w:rPr>
            </w:pPr>
            <w:r w:rsidRPr="0031309E">
              <w:rPr>
                <w:rFonts w:asciiTheme="minorBidi" w:hAnsiTheme="minorBidi" w:cs="David"/>
                <w:sz w:val="20"/>
                <w:szCs w:val="20"/>
                <w:rtl/>
              </w:rPr>
              <w:t>בטיחות</w:t>
            </w:r>
          </w:p>
        </w:tc>
      </w:tr>
      <w:tr w:rsidR="0031309E" w:rsidRPr="0031309E" w14:paraId="4075617B" w14:textId="77777777" w:rsidTr="0031309E">
        <w:trPr>
          <w:tblCellSpacing w:w="0" w:type="dxa"/>
        </w:trPr>
        <w:tc>
          <w:tcPr>
            <w:tcW w:w="1545" w:type="dxa"/>
            <w:tcBorders>
              <w:top w:val="outset" w:sz="6" w:space="0" w:color="auto"/>
              <w:left w:val="outset" w:sz="6" w:space="0" w:color="auto"/>
              <w:bottom w:val="outset" w:sz="6" w:space="0" w:color="auto"/>
              <w:right w:val="outset" w:sz="6" w:space="0" w:color="auto"/>
            </w:tcBorders>
            <w:vAlign w:val="center"/>
            <w:hideMark/>
          </w:tcPr>
          <w:p w14:paraId="3B72BB8B" w14:textId="77777777" w:rsidR="0031309E" w:rsidRPr="0031309E" w:rsidRDefault="0031309E">
            <w:pPr>
              <w:pStyle w:val="NormalWeb"/>
              <w:bidi/>
              <w:spacing w:before="0" w:beforeAutospacing="0" w:after="0" w:afterAutospacing="0"/>
              <w:textAlignment w:val="baseline"/>
              <w:rPr>
                <w:rFonts w:asciiTheme="minorBidi" w:hAnsiTheme="minorBidi" w:cs="David"/>
                <w:sz w:val="20"/>
                <w:szCs w:val="20"/>
              </w:rPr>
            </w:pPr>
            <w:r w:rsidRPr="0031309E">
              <w:rPr>
                <w:rFonts w:asciiTheme="minorBidi" w:hAnsiTheme="minorBidi" w:cs="David"/>
                <w:sz w:val="20"/>
                <w:szCs w:val="20"/>
                <w:rtl/>
              </w:rPr>
              <w:t>סכרין</w:t>
            </w:r>
          </w:p>
        </w:tc>
        <w:tc>
          <w:tcPr>
            <w:tcW w:w="1800" w:type="dxa"/>
            <w:tcBorders>
              <w:top w:val="outset" w:sz="6" w:space="0" w:color="auto"/>
              <w:left w:val="outset" w:sz="6" w:space="0" w:color="auto"/>
              <w:bottom w:val="outset" w:sz="6" w:space="0" w:color="auto"/>
              <w:right w:val="outset" w:sz="6" w:space="0" w:color="auto"/>
            </w:tcBorders>
            <w:vAlign w:val="center"/>
            <w:hideMark/>
          </w:tcPr>
          <w:p w14:paraId="3B919684" w14:textId="77777777" w:rsidR="0031309E" w:rsidRPr="0031309E" w:rsidRDefault="0031309E">
            <w:pPr>
              <w:pStyle w:val="NormalWeb"/>
              <w:bidi/>
              <w:spacing w:before="0" w:beforeAutospacing="0" w:after="0" w:afterAutospacing="0"/>
              <w:textAlignment w:val="baseline"/>
              <w:rPr>
                <w:rFonts w:asciiTheme="minorBidi" w:hAnsiTheme="minorBidi" w:cs="David"/>
                <w:sz w:val="20"/>
                <w:szCs w:val="20"/>
              </w:rPr>
            </w:pPr>
            <w:r w:rsidRPr="0031309E">
              <w:rPr>
                <w:rFonts w:asciiTheme="minorBidi" w:hAnsiTheme="minorBidi" w:cs="David"/>
                <w:sz w:val="20"/>
                <w:szCs w:val="20"/>
                <w:rtl/>
              </w:rPr>
              <w:t>פי 300-700</w:t>
            </w:r>
          </w:p>
        </w:tc>
        <w:tc>
          <w:tcPr>
            <w:tcW w:w="3060" w:type="dxa"/>
            <w:tcBorders>
              <w:top w:val="outset" w:sz="6" w:space="0" w:color="auto"/>
              <w:left w:val="outset" w:sz="6" w:space="0" w:color="auto"/>
              <w:bottom w:val="outset" w:sz="6" w:space="0" w:color="auto"/>
              <w:right w:val="outset" w:sz="6" w:space="0" w:color="auto"/>
            </w:tcBorders>
            <w:vAlign w:val="center"/>
            <w:hideMark/>
          </w:tcPr>
          <w:p w14:paraId="5B4829AE" w14:textId="77777777" w:rsidR="0031309E" w:rsidRPr="0031309E" w:rsidRDefault="0031309E">
            <w:pPr>
              <w:pStyle w:val="NormalWeb"/>
              <w:bidi/>
              <w:spacing w:before="0" w:beforeAutospacing="0" w:after="0" w:afterAutospacing="0"/>
              <w:textAlignment w:val="baseline"/>
              <w:rPr>
                <w:rFonts w:asciiTheme="minorBidi" w:hAnsiTheme="minorBidi" w:cs="David"/>
                <w:sz w:val="20"/>
                <w:szCs w:val="20"/>
                <w:rtl/>
              </w:rPr>
            </w:pPr>
            <w:r w:rsidRPr="0031309E">
              <w:rPr>
                <w:rFonts w:asciiTheme="minorBidi" w:hAnsiTheme="minorBidi" w:cs="David"/>
                <w:sz w:val="20"/>
                <w:szCs w:val="20"/>
                <w:rtl/>
              </w:rPr>
              <w:t>חומר יציב גם באפייה ובבישול. לעיתים טעם לוואי מריר.</w:t>
            </w:r>
          </w:p>
          <w:p w14:paraId="7A73EF58" w14:textId="77777777" w:rsidR="0031309E" w:rsidRPr="0031309E" w:rsidRDefault="0031309E">
            <w:pPr>
              <w:pStyle w:val="NormalWeb"/>
              <w:bidi/>
              <w:spacing w:before="0" w:beforeAutospacing="0" w:after="0" w:afterAutospacing="0"/>
              <w:textAlignment w:val="baseline"/>
              <w:rPr>
                <w:rFonts w:asciiTheme="minorBidi" w:hAnsiTheme="minorBidi" w:cs="David"/>
                <w:sz w:val="20"/>
                <w:szCs w:val="20"/>
              </w:rPr>
            </w:pPr>
            <w:r w:rsidRPr="0031309E">
              <w:rPr>
                <w:rFonts w:asciiTheme="minorBidi" w:hAnsiTheme="minorBidi" w:cs="David"/>
                <w:sz w:val="20"/>
                <w:szCs w:val="20"/>
                <w:rtl/>
              </w:rPr>
              <w:t>מצוי במגוון מזונות וכממתיק לשתיה</w:t>
            </w:r>
          </w:p>
        </w:tc>
        <w:tc>
          <w:tcPr>
            <w:tcW w:w="2700" w:type="dxa"/>
            <w:tcBorders>
              <w:top w:val="outset" w:sz="6" w:space="0" w:color="auto"/>
              <w:left w:val="outset" w:sz="6" w:space="0" w:color="auto"/>
              <w:bottom w:val="outset" w:sz="6" w:space="0" w:color="auto"/>
              <w:right w:val="outset" w:sz="6" w:space="0" w:color="auto"/>
            </w:tcBorders>
            <w:vAlign w:val="center"/>
            <w:hideMark/>
          </w:tcPr>
          <w:p w14:paraId="4CB1FBD4" w14:textId="77777777" w:rsidR="0031309E" w:rsidRPr="0031309E" w:rsidRDefault="0031309E">
            <w:pPr>
              <w:pStyle w:val="NormalWeb"/>
              <w:bidi/>
              <w:spacing w:before="0" w:beforeAutospacing="0" w:after="0" w:afterAutospacing="0"/>
              <w:textAlignment w:val="baseline"/>
              <w:rPr>
                <w:rFonts w:asciiTheme="minorBidi" w:hAnsiTheme="minorBidi" w:cs="David"/>
                <w:sz w:val="20"/>
                <w:szCs w:val="20"/>
                <w:rtl/>
              </w:rPr>
            </w:pPr>
            <w:r w:rsidRPr="0031309E">
              <w:rPr>
                <w:rFonts w:asciiTheme="minorBidi" w:hAnsiTheme="minorBidi" w:cs="David"/>
                <w:sz w:val="20"/>
                <w:szCs w:val="20"/>
                <w:rtl/>
              </w:rPr>
              <w:t>במחקרים אחרונים לא נמצא קשר לסרטן.</w:t>
            </w:r>
          </w:p>
          <w:p w14:paraId="6316CD67" w14:textId="77777777" w:rsidR="0031309E" w:rsidRPr="0031309E" w:rsidRDefault="0031309E">
            <w:pPr>
              <w:pStyle w:val="NormalWeb"/>
              <w:bidi/>
              <w:spacing w:before="0" w:beforeAutospacing="0" w:after="0" w:afterAutospacing="0"/>
              <w:textAlignment w:val="baseline"/>
              <w:rPr>
                <w:rFonts w:asciiTheme="minorBidi" w:hAnsiTheme="minorBidi" w:cs="David"/>
                <w:sz w:val="20"/>
                <w:szCs w:val="20"/>
                <w:rtl/>
              </w:rPr>
            </w:pPr>
            <w:r w:rsidRPr="0031309E">
              <w:rPr>
                <w:rFonts w:asciiTheme="minorBidi" w:hAnsiTheme="minorBidi" w:cs="David"/>
                <w:sz w:val="20"/>
                <w:szCs w:val="20"/>
                <w:rtl/>
              </w:rPr>
              <w:t>אסור לנשים בהריון</w:t>
            </w:r>
          </w:p>
          <w:p w14:paraId="7CD2DD01" w14:textId="77777777" w:rsidR="0031309E" w:rsidRPr="0031309E" w:rsidRDefault="0031309E">
            <w:pPr>
              <w:pStyle w:val="NormalWeb"/>
              <w:bidi/>
              <w:spacing w:before="0" w:beforeAutospacing="0" w:after="0" w:afterAutospacing="0"/>
              <w:textAlignment w:val="baseline"/>
              <w:rPr>
                <w:rFonts w:asciiTheme="minorBidi" w:hAnsiTheme="minorBidi" w:cs="David"/>
                <w:sz w:val="20"/>
                <w:szCs w:val="20"/>
              </w:rPr>
            </w:pPr>
            <w:r w:rsidRPr="0031309E">
              <w:rPr>
                <w:rFonts w:asciiTheme="minorBidi" w:hAnsiTheme="minorBidi" w:cs="David"/>
                <w:sz w:val="20"/>
                <w:szCs w:val="20"/>
                <w:rtl/>
              </w:rPr>
              <w:t>צריכה יומית- עד 5 מ"ג/ק"ג</w:t>
            </w:r>
          </w:p>
        </w:tc>
      </w:tr>
      <w:tr w:rsidR="0031309E" w:rsidRPr="0031309E" w14:paraId="4C5B2140" w14:textId="77777777" w:rsidTr="0031309E">
        <w:trPr>
          <w:tblCellSpacing w:w="0" w:type="dxa"/>
        </w:trPr>
        <w:tc>
          <w:tcPr>
            <w:tcW w:w="1545" w:type="dxa"/>
            <w:tcBorders>
              <w:top w:val="outset" w:sz="6" w:space="0" w:color="auto"/>
              <w:left w:val="outset" w:sz="6" w:space="0" w:color="auto"/>
              <w:bottom w:val="outset" w:sz="6" w:space="0" w:color="auto"/>
              <w:right w:val="outset" w:sz="6" w:space="0" w:color="auto"/>
            </w:tcBorders>
            <w:vAlign w:val="center"/>
            <w:hideMark/>
          </w:tcPr>
          <w:p w14:paraId="722977BC" w14:textId="77777777" w:rsidR="0031309E" w:rsidRPr="0031309E" w:rsidRDefault="0031309E">
            <w:pPr>
              <w:pStyle w:val="NormalWeb"/>
              <w:bidi/>
              <w:spacing w:before="0" w:beforeAutospacing="0" w:after="0" w:afterAutospacing="0"/>
              <w:textAlignment w:val="baseline"/>
              <w:rPr>
                <w:rFonts w:asciiTheme="minorBidi" w:hAnsiTheme="minorBidi" w:cs="David"/>
                <w:sz w:val="20"/>
                <w:szCs w:val="20"/>
              </w:rPr>
            </w:pPr>
            <w:r w:rsidRPr="0031309E">
              <w:rPr>
                <w:rFonts w:asciiTheme="minorBidi" w:hAnsiTheme="minorBidi" w:cs="David"/>
                <w:sz w:val="20"/>
                <w:szCs w:val="20"/>
                <w:rtl/>
              </w:rPr>
              <w:t>אספרטיים</w:t>
            </w:r>
          </w:p>
        </w:tc>
        <w:tc>
          <w:tcPr>
            <w:tcW w:w="1800" w:type="dxa"/>
            <w:tcBorders>
              <w:top w:val="outset" w:sz="6" w:space="0" w:color="auto"/>
              <w:left w:val="outset" w:sz="6" w:space="0" w:color="auto"/>
              <w:bottom w:val="outset" w:sz="6" w:space="0" w:color="auto"/>
              <w:right w:val="outset" w:sz="6" w:space="0" w:color="auto"/>
            </w:tcBorders>
            <w:vAlign w:val="center"/>
            <w:hideMark/>
          </w:tcPr>
          <w:p w14:paraId="3BE34F26" w14:textId="77777777" w:rsidR="0031309E" w:rsidRPr="0031309E" w:rsidRDefault="0031309E">
            <w:pPr>
              <w:pStyle w:val="NormalWeb"/>
              <w:bidi/>
              <w:spacing w:before="0" w:beforeAutospacing="0" w:after="0" w:afterAutospacing="0"/>
              <w:textAlignment w:val="baseline"/>
              <w:rPr>
                <w:rFonts w:asciiTheme="minorBidi" w:hAnsiTheme="minorBidi" w:cs="David"/>
                <w:sz w:val="20"/>
                <w:szCs w:val="20"/>
              </w:rPr>
            </w:pPr>
            <w:r w:rsidRPr="0031309E">
              <w:rPr>
                <w:rFonts w:asciiTheme="minorBidi" w:hAnsiTheme="minorBidi" w:cs="David"/>
                <w:sz w:val="20"/>
                <w:szCs w:val="20"/>
                <w:rtl/>
              </w:rPr>
              <w:t>פי 160-200</w:t>
            </w:r>
          </w:p>
        </w:tc>
        <w:tc>
          <w:tcPr>
            <w:tcW w:w="3060" w:type="dxa"/>
            <w:tcBorders>
              <w:top w:val="outset" w:sz="6" w:space="0" w:color="auto"/>
              <w:left w:val="outset" w:sz="6" w:space="0" w:color="auto"/>
              <w:bottom w:val="outset" w:sz="6" w:space="0" w:color="auto"/>
              <w:right w:val="outset" w:sz="6" w:space="0" w:color="auto"/>
            </w:tcBorders>
            <w:vAlign w:val="center"/>
            <w:hideMark/>
          </w:tcPr>
          <w:p w14:paraId="1A60355B" w14:textId="77777777" w:rsidR="0031309E" w:rsidRPr="0031309E" w:rsidRDefault="0031309E">
            <w:pPr>
              <w:pStyle w:val="NormalWeb"/>
              <w:bidi/>
              <w:spacing w:before="0" w:beforeAutospacing="0" w:after="0" w:afterAutospacing="0"/>
              <w:textAlignment w:val="baseline"/>
              <w:rPr>
                <w:rFonts w:asciiTheme="minorBidi" w:hAnsiTheme="minorBidi" w:cs="David"/>
                <w:sz w:val="20"/>
                <w:szCs w:val="20"/>
                <w:rtl/>
              </w:rPr>
            </w:pPr>
            <w:r w:rsidRPr="0031309E">
              <w:rPr>
                <w:rFonts w:asciiTheme="minorBidi" w:hAnsiTheme="minorBidi" w:cs="David"/>
                <w:sz w:val="20"/>
                <w:szCs w:val="20"/>
                <w:rtl/>
              </w:rPr>
              <w:t>חומר לא יציב המתפרק בחום, לא מיועד לאפייה ובישול .</w:t>
            </w:r>
          </w:p>
          <w:p w14:paraId="77EBA1A6" w14:textId="77777777" w:rsidR="0031309E" w:rsidRPr="0031309E" w:rsidRDefault="0031309E">
            <w:pPr>
              <w:pStyle w:val="NormalWeb"/>
              <w:bidi/>
              <w:spacing w:before="0" w:beforeAutospacing="0" w:after="0" w:afterAutospacing="0"/>
              <w:textAlignment w:val="baseline"/>
              <w:rPr>
                <w:rFonts w:asciiTheme="minorBidi" w:hAnsiTheme="minorBidi" w:cs="David"/>
                <w:sz w:val="20"/>
                <w:szCs w:val="20"/>
              </w:rPr>
            </w:pPr>
            <w:r w:rsidRPr="0031309E">
              <w:rPr>
                <w:rFonts w:asciiTheme="minorBidi" w:hAnsiTheme="minorBidi" w:cs="David"/>
                <w:sz w:val="20"/>
                <w:szCs w:val="20"/>
                <w:rtl/>
              </w:rPr>
              <w:t>שימוש עיקרי במשקאות קלים</w:t>
            </w:r>
          </w:p>
        </w:tc>
        <w:tc>
          <w:tcPr>
            <w:tcW w:w="2700" w:type="dxa"/>
            <w:tcBorders>
              <w:top w:val="outset" w:sz="6" w:space="0" w:color="auto"/>
              <w:left w:val="outset" w:sz="6" w:space="0" w:color="auto"/>
              <w:bottom w:val="outset" w:sz="6" w:space="0" w:color="auto"/>
              <w:right w:val="outset" w:sz="6" w:space="0" w:color="auto"/>
            </w:tcBorders>
            <w:vAlign w:val="center"/>
            <w:hideMark/>
          </w:tcPr>
          <w:p w14:paraId="25A542FC" w14:textId="77777777" w:rsidR="0031309E" w:rsidRPr="0031309E" w:rsidRDefault="0031309E">
            <w:pPr>
              <w:pStyle w:val="NormalWeb"/>
              <w:bidi/>
              <w:spacing w:before="0" w:beforeAutospacing="0" w:after="0" w:afterAutospacing="0"/>
              <w:textAlignment w:val="baseline"/>
              <w:rPr>
                <w:rFonts w:asciiTheme="minorBidi" w:hAnsiTheme="minorBidi" w:cs="David"/>
                <w:sz w:val="20"/>
                <w:szCs w:val="20"/>
                <w:rtl/>
              </w:rPr>
            </w:pPr>
            <w:r w:rsidRPr="0031309E">
              <w:rPr>
                <w:rFonts w:asciiTheme="minorBidi" w:hAnsiTheme="minorBidi" w:cs="David"/>
                <w:sz w:val="20"/>
                <w:szCs w:val="20"/>
                <w:rtl/>
              </w:rPr>
              <w:t>אסור לחולי פנילקטנוריה</w:t>
            </w:r>
          </w:p>
          <w:p w14:paraId="500783C1" w14:textId="77777777" w:rsidR="0031309E" w:rsidRPr="0031309E" w:rsidRDefault="0031309E">
            <w:pPr>
              <w:pStyle w:val="NormalWeb"/>
              <w:bidi/>
              <w:spacing w:before="0" w:beforeAutospacing="0" w:after="0" w:afterAutospacing="0"/>
              <w:textAlignment w:val="baseline"/>
              <w:rPr>
                <w:rFonts w:asciiTheme="minorBidi" w:hAnsiTheme="minorBidi" w:cs="David"/>
                <w:sz w:val="20"/>
                <w:szCs w:val="20"/>
                <w:rtl/>
              </w:rPr>
            </w:pPr>
            <w:r w:rsidRPr="0031309E">
              <w:rPr>
                <w:rFonts w:asciiTheme="minorBidi" w:hAnsiTheme="minorBidi" w:cs="David"/>
                <w:sz w:val="20"/>
                <w:szCs w:val="20"/>
                <w:rtl/>
              </w:rPr>
              <w:t>צריכה יומית-עד 40 מ"ג/ק"ג</w:t>
            </w:r>
          </w:p>
          <w:p w14:paraId="4B566485" w14:textId="77777777" w:rsidR="0031309E" w:rsidRPr="0031309E" w:rsidRDefault="0031309E">
            <w:pPr>
              <w:pStyle w:val="NormalWeb"/>
              <w:bidi/>
              <w:spacing w:before="0" w:beforeAutospacing="0" w:after="0" w:afterAutospacing="0"/>
              <w:textAlignment w:val="baseline"/>
              <w:rPr>
                <w:rFonts w:asciiTheme="minorBidi" w:hAnsiTheme="minorBidi" w:cs="David"/>
                <w:sz w:val="20"/>
                <w:szCs w:val="20"/>
              </w:rPr>
            </w:pPr>
            <w:r w:rsidRPr="0031309E">
              <w:rPr>
                <w:rFonts w:asciiTheme="minorBidi" w:hAnsiTheme="minorBidi" w:cs="David"/>
                <w:sz w:val="20"/>
                <w:szCs w:val="20"/>
                <w:rtl/>
              </w:rPr>
              <w:t> </w:t>
            </w:r>
          </w:p>
        </w:tc>
      </w:tr>
      <w:tr w:rsidR="0031309E" w:rsidRPr="0031309E" w14:paraId="7CBC2BBF" w14:textId="77777777" w:rsidTr="0031309E">
        <w:trPr>
          <w:tblCellSpacing w:w="0" w:type="dxa"/>
        </w:trPr>
        <w:tc>
          <w:tcPr>
            <w:tcW w:w="1545" w:type="dxa"/>
            <w:tcBorders>
              <w:top w:val="outset" w:sz="6" w:space="0" w:color="auto"/>
              <w:left w:val="outset" w:sz="6" w:space="0" w:color="auto"/>
              <w:bottom w:val="outset" w:sz="6" w:space="0" w:color="auto"/>
              <w:right w:val="outset" w:sz="6" w:space="0" w:color="auto"/>
            </w:tcBorders>
            <w:vAlign w:val="center"/>
            <w:hideMark/>
          </w:tcPr>
          <w:p w14:paraId="5F177368" w14:textId="77777777" w:rsidR="0031309E" w:rsidRPr="0031309E" w:rsidRDefault="0031309E">
            <w:pPr>
              <w:pStyle w:val="NormalWeb"/>
              <w:bidi/>
              <w:spacing w:before="0" w:beforeAutospacing="0" w:after="0" w:afterAutospacing="0"/>
              <w:textAlignment w:val="baseline"/>
              <w:rPr>
                <w:rFonts w:asciiTheme="minorBidi" w:hAnsiTheme="minorBidi" w:cs="David"/>
                <w:sz w:val="20"/>
                <w:szCs w:val="20"/>
              </w:rPr>
            </w:pPr>
            <w:r w:rsidRPr="0031309E">
              <w:rPr>
                <w:rFonts w:asciiTheme="minorBidi" w:hAnsiTheme="minorBidi" w:cs="David"/>
                <w:sz w:val="20"/>
                <w:szCs w:val="20"/>
                <w:rtl/>
              </w:rPr>
              <w:t xml:space="preserve">אססולפאם </w:t>
            </w:r>
            <w:r w:rsidRPr="0031309E">
              <w:rPr>
                <w:rFonts w:asciiTheme="minorBidi" w:hAnsiTheme="minorBidi" w:cs="David"/>
                <w:sz w:val="20"/>
                <w:szCs w:val="20"/>
              </w:rPr>
              <w:t>K</w:t>
            </w:r>
          </w:p>
        </w:tc>
        <w:tc>
          <w:tcPr>
            <w:tcW w:w="1800" w:type="dxa"/>
            <w:tcBorders>
              <w:top w:val="outset" w:sz="6" w:space="0" w:color="auto"/>
              <w:left w:val="outset" w:sz="6" w:space="0" w:color="auto"/>
              <w:bottom w:val="outset" w:sz="6" w:space="0" w:color="auto"/>
              <w:right w:val="outset" w:sz="6" w:space="0" w:color="auto"/>
            </w:tcBorders>
            <w:vAlign w:val="center"/>
            <w:hideMark/>
          </w:tcPr>
          <w:p w14:paraId="21B350D9" w14:textId="77777777" w:rsidR="0031309E" w:rsidRPr="0031309E" w:rsidRDefault="0031309E">
            <w:pPr>
              <w:pStyle w:val="NormalWeb"/>
              <w:bidi/>
              <w:spacing w:before="0" w:beforeAutospacing="0" w:after="0" w:afterAutospacing="0"/>
              <w:textAlignment w:val="baseline"/>
              <w:rPr>
                <w:rFonts w:asciiTheme="minorBidi" w:hAnsiTheme="minorBidi" w:cs="David"/>
                <w:sz w:val="20"/>
                <w:szCs w:val="20"/>
              </w:rPr>
            </w:pPr>
            <w:r w:rsidRPr="0031309E">
              <w:rPr>
                <w:rFonts w:asciiTheme="minorBidi" w:hAnsiTheme="minorBidi" w:cs="David"/>
                <w:sz w:val="20"/>
                <w:szCs w:val="20"/>
                <w:rtl/>
              </w:rPr>
              <w:t>פי 200</w:t>
            </w:r>
          </w:p>
        </w:tc>
        <w:tc>
          <w:tcPr>
            <w:tcW w:w="3060" w:type="dxa"/>
            <w:tcBorders>
              <w:top w:val="outset" w:sz="6" w:space="0" w:color="auto"/>
              <w:left w:val="outset" w:sz="6" w:space="0" w:color="auto"/>
              <w:bottom w:val="outset" w:sz="6" w:space="0" w:color="auto"/>
              <w:right w:val="outset" w:sz="6" w:space="0" w:color="auto"/>
            </w:tcBorders>
            <w:vAlign w:val="center"/>
            <w:hideMark/>
          </w:tcPr>
          <w:p w14:paraId="7731562B" w14:textId="77777777" w:rsidR="0031309E" w:rsidRPr="0031309E" w:rsidRDefault="0031309E">
            <w:pPr>
              <w:pStyle w:val="NormalWeb"/>
              <w:bidi/>
              <w:spacing w:before="0" w:beforeAutospacing="0" w:after="0" w:afterAutospacing="0"/>
              <w:textAlignment w:val="baseline"/>
              <w:rPr>
                <w:rFonts w:asciiTheme="minorBidi" w:hAnsiTheme="minorBidi" w:cs="David"/>
                <w:sz w:val="20"/>
                <w:szCs w:val="20"/>
              </w:rPr>
            </w:pPr>
            <w:r w:rsidRPr="0031309E">
              <w:rPr>
                <w:rFonts w:asciiTheme="minorBidi" w:hAnsiTheme="minorBidi" w:cs="David"/>
                <w:sz w:val="20"/>
                <w:szCs w:val="20"/>
                <w:rtl/>
              </w:rPr>
              <w:t>חומר יציב, מותר באפייה ובישול. אינו עובר פירוק בגוף. מצוי בעיקר במסטיקים וסוכריות וכן בסירופים ומשקאות. אינו קיים כממתיק לשתיה</w:t>
            </w:r>
          </w:p>
        </w:tc>
        <w:tc>
          <w:tcPr>
            <w:tcW w:w="2700" w:type="dxa"/>
            <w:tcBorders>
              <w:top w:val="outset" w:sz="6" w:space="0" w:color="auto"/>
              <w:left w:val="outset" w:sz="6" w:space="0" w:color="auto"/>
              <w:bottom w:val="outset" w:sz="6" w:space="0" w:color="auto"/>
              <w:right w:val="outset" w:sz="6" w:space="0" w:color="auto"/>
            </w:tcBorders>
            <w:vAlign w:val="center"/>
            <w:hideMark/>
          </w:tcPr>
          <w:p w14:paraId="3AC39872" w14:textId="77777777" w:rsidR="0031309E" w:rsidRPr="0031309E" w:rsidRDefault="0031309E">
            <w:pPr>
              <w:pStyle w:val="NormalWeb"/>
              <w:bidi/>
              <w:spacing w:before="0" w:beforeAutospacing="0" w:after="0" w:afterAutospacing="0"/>
              <w:textAlignment w:val="baseline"/>
              <w:rPr>
                <w:rFonts w:asciiTheme="minorBidi" w:hAnsiTheme="minorBidi" w:cs="David"/>
                <w:sz w:val="20"/>
                <w:szCs w:val="20"/>
              </w:rPr>
            </w:pPr>
            <w:r w:rsidRPr="0031309E">
              <w:rPr>
                <w:rFonts w:asciiTheme="minorBidi" w:hAnsiTheme="minorBidi" w:cs="David"/>
                <w:sz w:val="20"/>
                <w:szCs w:val="20"/>
                <w:rtl/>
              </w:rPr>
              <w:t>צריכה יומית-עד 15 מ"ג/ק"ג</w:t>
            </w:r>
          </w:p>
        </w:tc>
      </w:tr>
      <w:tr w:rsidR="0031309E" w:rsidRPr="0031309E" w14:paraId="5552F8AF" w14:textId="77777777" w:rsidTr="0031309E">
        <w:trPr>
          <w:tblCellSpacing w:w="0" w:type="dxa"/>
        </w:trPr>
        <w:tc>
          <w:tcPr>
            <w:tcW w:w="1545" w:type="dxa"/>
            <w:tcBorders>
              <w:top w:val="outset" w:sz="6" w:space="0" w:color="auto"/>
              <w:left w:val="outset" w:sz="6" w:space="0" w:color="auto"/>
              <w:bottom w:val="outset" w:sz="6" w:space="0" w:color="auto"/>
              <w:right w:val="outset" w:sz="6" w:space="0" w:color="auto"/>
            </w:tcBorders>
            <w:vAlign w:val="center"/>
            <w:hideMark/>
          </w:tcPr>
          <w:p w14:paraId="59E73286" w14:textId="77777777" w:rsidR="0031309E" w:rsidRPr="0031309E" w:rsidRDefault="0031309E">
            <w:pPr>
              <w:pStyle w:val="NormalWeb"/>
              <w:bidi/>
              <w:spacing w:before="0" w:beforeAutospacing="0" w:after="0" w:afterAutospacing="0"/>
              <w:textAlignment w:val="baseline"/>
              <w:rPr>
                <w:rFonts w:asciiTheme="minorBidi" w:hAnsiTheme="minorBidi" w:cs="David"/>
                <w:sz w:val="20"/>
                <w:szCs w:val="20"/>
              </w:rPr>
            </w:pPr>
            <w:r w:rsidRPr="0031309E">
              <w:rPr>
                <w:rFonts w:asciiTheme="minorBidi" w:hAnsiTheme="minorBidi" w:cs="David"/>
                <w:sz w:val="20"/>
                <w:szCs w:val="20"/>
                <w:rtl/>
              </w:rPr>
              <w:t>ציקלמאט</w:t>
            </w:r>
          </w:p>
        </w:tc>
        <w:tc>
          <w:tcPr>
            <w:tcW w:w="1800" w:type="dxa"/>
            <w:tcBorders>
              <w:top w:val="outset" w:sz="6" w:space="0" w:color="auto"/>
              <w:left w:val="outset" w:sz="6" w:space="0" w:color="auto"/>
              <w:bottom w:val="outset" w:sz="6" w:space="0" w:color="auto"/>
              <w:right w:val="outset" w:sz="6" w:space="0" w:color="auto"/>
            </w:tcBorders>
            <w:vAlign w:val="center"/>
            <w:hideMark/>
          </w:tcPr>
          <w:p w14:paraId="158A2D80" w14:textId="77777777" w:rsidR="0031309E" w:rsidRPr="0031309E" w:rsidRDefault="0031309E">
            <w:pPr>
              <w:pStyle w:val="NormalWeb"/>
              <w:bidi/>
              <w:spacing w:before="0" w:beforeAutospacing="0" w:after="0" w:afterAutospacing="0"/>
              <w:textAlignment w:val="baseline"/>
              <w:rPr>
                <w:rFonts w:asciiTheme="minorBidi" w:hAnsiTheme="minorBidi" w:cs="David"/>
                <w:sz w:val="20"/>
                <w:szCs w:val="20"/>
              </w:rPr>
            </w:pPr>
            <w:r w:rsidRPr="0031309E">
              <w:rPr>
                <w:rFonts w:asciiTheme="minorBidi" w:hAnsiTheme="minorBidi" w:cs="David"/>
                <w:sz w:val="20"/>
                <w:szCs w:val="20"/>
                <w:rtl/>
              </w:rPr>
              <w:t>פי 100-300</w:t>
            </w:r>
          </w:p>
        </w:tc>
        <w:tc>
          <w:tcPr>
            <w:tcW w:w="3060" w:type="dxa"/>
            <w:tcBorders>
              <w:top w:val="outset" w:sz="6" w:space="0" w:color="auto"/>
              <w:left w:val="outset" w:sz="6" w:space="0" w:color="auto"/>
              <w:bottom w:val="outset" w:sz="6" w:space="0" w:color="auto"/>
              <w:right w:val="outset" w:sz="6" w:space="0" w:color="auto"/>
            </w:tcBorders>
            <w:vAlign w:val="center"/>
            <w:hideMark/>
          </w:tcPr>
          <w:p w14:paraId="710053C6" w14:textId="77777777" w:rsidR="0031309E" w:rsidRPr="0031309E" w:rsidRDefault="0031309E">
            <w:pPr>
              <w:pStyle w:val="NormalWeb"/>
              <w:bidi/>
              <w:spacing w:before="0" w:beforeAutospacing="0" w:after="0" w:afterAutospacing="0"/>
              <w:textAlignment w:val="baseline"/>
              <w:rPr>
                <w:rFonts w:asciiTheme="minorBidi" w:hAnsiTheme="minorBidi" w:cs="David"/>
                <w:sz w:val="20"/>
                <w:szCs w:val="20"/>
                <w:rtl/>
              </w:rPr>
            </w:pPr>
            <w:r w:rsidRPr="0031309E">
              <w:rPr>
                <w:rFonts w:asciiTheme="minorBidi" w:hAnsiTheme="minorBidi" w:cs="David"/>
                <w:sz w:val="20"/>
                <w:szCs w:val="20"/>
                <w:rtl/>
              </w:rPr>
              <w:t>עמיד בחום, מתאים לבישול ואפיה.</w:t>
            </w:r>
          </w:p>
          <w:p w14:paraId="349ACFB0" w14:textId="77777777" w:rsidR="0031309E" w:rsidRPr="0031309E" w:rsidRDefault="0031309E">
            <w:pPr>
              <w:pStyle w:val="NormalWeb"/>
              <w:bidi/>
              <w:spacing w:before="0" w:beforeAutospacing="0" w:after="0" w:afterAutospacing="0"/>
              <w:textAlignment w:val="baseline"/>
              <w:rPr>
                <w:rFonts w:asciiTheme="minorBidi" w:hAnsiTheme="minorBidi" w:cs="David"/>
                <w:sz w:val="20"/>
                <w:szCs w:val="20"/>
                <w:rtl/>
              </w:rPr>
            </w:pPr>
            <w:r w:rsidRPr="0031309E">
              <w:rPr>
                <w:rFonts w:asciiTheme="minorBidi" w:hAnsiTheme="minorBidi" w:cs="David"/>
                <w:sz w:val="20"/>
                <w:szCs w:val="20"/>
                <w:rtl/>
              </w:rPr>
              <w:t>בשימוש במעדני חלב,ממתקים וכממתיק בשילוב עם סכרין.</w:t>
            </w:r>
          </w:p>
          <w:p w14:paraId="321E570C" w14:textId="77777777" w:rsidR="0031309E" w:rsidRPr="0031309E" w:rsidRDefault="0031309E">
            <w:pPr>
              <w:pStyle w:val="NormalWeb"/>
              <w:bidi/>
              <w:spacing w:before="0" w:beforeAutospacing="0" w:after="0" w:afterAutospacing="0"/>
              <w:textAlignment w:val="baseline"/>
              <w:rPr>
                <w:rFonts w:asciiTheme="minorBidi" w:hAnsiTheme="minorBidi" w:cs="David"/>
                <w:sz w:val="20"/>
                <w:szCs w:val="20"/>
              </w:rPr>
            </w:pPr>
            <w:r w:rsidRPr="0031309E">
              <w:rPr>
                <w:rFonts w:asciiTheme="minorBidi" w:hAnsiTheme="minorBidi" w:cs="David"/>
                <w:sz w:val="20"/>
                <w:szCs w:val="20"/>
                <w:rtl/>
              </w:rPr>
              <w:t>כמעט ולא בשימוש היום.</w:t>
            </w:r>
          </w:p>
        </w:tc>
        <w:tc>
          <w:tcPr>
            <w:tcW w:w="2700" w:type="dxa"/>
            <w:tcBorders>
              <w:top w:val="outset" w:sz="6" w:space="0" w:color="auto"/>
              <w:left w:val="outset" w:sz="6" w:space="0" w:color="auto"/>
              <w:bottom w:val="outset" w:sz="6" w:space="0" w:color="auto"/>
              <w:right w:val="outset" w:sz="6" w:space="0" w:color="auto"/>
            </w:tcBorders>
            <w:vAlign w:val="center"/>
            <w:hideMark/>
          </w:tcPr>
          <w:p w14:paraId="50FE4578" w14:textId="77777777" w:rsidR="0031309E" w:rsidRPr="0031309E" w:rsidRDefault="0031309E">
            <w:pPr>
              <w:pStyle w:val="NormalWeb"/>
              <w:bidi/>
              <w:spacing w:before="0" w:beforeAutospacing="0" w:after="0" w:afterAutospacing="0"/>
              <w:textAlignment w:val="baseline"/>
              <w:rPr>
                <w:rFonts w:asciiTheme="minorBidi" w:hAnsiTheme="minorBidi" w:cs="David"/>
                <w:sz w:val="20"/>
                <w:szCs w:val="20"/>
                <w:rtl/>
              </w:rPr>
            </w:pPr>
            <w:r w:rsidRPr="0031309E">
              <w:rPr>
                <w:rFonts w:asciiTheme="minorBidi" w:hAnsiTheme="minorBidi" w:cs="David"/>
                <w:sz w:val="20"/>
                <w:szCs w:val="20"/>
                <w:rtl/>
              </w:rPr>
              <w:t>אסור לנשים בהריון</w:t>
            </w:r>
          </w:p>
          <w:p w14:paraId="45BBEBD4" w14:textId="77777777" w:rsidR="0031309E" w:rsidRPr="0031309E" w:rsidRDefault="0031309E">
            <w:pPr>
              <w:pStyle w:val="NormalWeb"/>
              <w:bidi/>
              <w:spacing w:before="0" w:beforeAutospacing="0" w:after="0" w:afterAutospacing="0"/>
              <w:textAlignment w:val="baseline"/>
              <w:rPr>
                <w:rFonts w:asciiTheme="minorBidi" w:hAnsiTheme="minorBidi" w:cs="David"/>
                <w:sz w:val="20"/>
                <w:szCs w:val="20"/>
              </w:rPr>
            </w:pPr>
            <w:r w:rsidRPr="0031309E">
              <w:rPr>
                <w:rFonts w:asciiTheme="minorBidi" w:hAnsiTheme="minorBidi" w:cs="David"/>
                <w:sz w:val="20"/>
                <w:szCs w:val="20"/>
                <w:rtl/>
              </w:rPr>
              <w:t>צריכה יומית-עד 5 מ"ג/ק"ג</w:t>
            </w:r>
          </w:p>
        </w:tc>
      </w:tr>
      <w:tr w:rsidR="0031309E" w:rsidRPr="0031309E" w14:paraId="17E8CD9C" w14:textId="77777777" w:rsidTr="0031309E">
        <w:trPr>
          <w:tblCellSpacing w:w="0" w:type="dxa"/>
        </w:trPr>
        <w:tc>
          <w:tcPr>
            <w:tcW w:w="1545" w:type="dxa"/>
            <w:tcBorders>
              <w:top w:val="outset" w:sz="6" w:space="0" w:color="auto"/>
              <w:left w:val="outset" w:sz="6" w:space="0" w:color="auto"/>
              <w:bottom w:val="outset" w:sz="6" w:space="0" w:color="auto"/>
              <w:right w:val="outset" w:sz="6" w:space="0" w:color="auto"/>
            </w:tcBorders>
            <w:vAlign w:val="center"/>
            <w:hideMark/>
          </w:tcPr>
          <w:p w14:paraId="6B1B3527" w14:textId="77777777" w:rsidR="0031309E" w:rsidRPr="0031309E" w:rsidRDefault="0031309E">
            <w:pPr>
              <w:pStyle w:val="NormalWeb"/>
              <w:bidi/>
              <w:spacing w:before="0" w:beforeAutospacing="0" w:after="0" w:afterAutospacing="0"/>
              <w:textAlignment w:val="baseline"/>
              <w:rPr>
                <w:rFonts w:asciiTheme="minorBidi" w:hAnsiTheme="minorBidi" w:cs="David"/>
                <w:sz w:val="20"/>
                <w:szCs w:val="20"/>
              </w:rPr>
            </w:pPr>
            <w:r w:rsidRPr="0031309E">
              <w:rPr>
                <w:rFonts w:asciiTheme="minorBidi" w:hAnsiTheme="minorBidi" w:cs="David"/>
                <w:sz w:val="20"/>
                <w:szCs w:val="20"/>
                <w:rtl/>
              </w:rPr>
              <w:t>סוכרלוז</w:t>
            </w:r>
          </w:p>
        </w:tc>
        <w:tc>
          <w:tcPr>
            <w:tcW w:w="1800" w:type="dxa"/>
            <w:tcBorders>
              <w:top w:val="outset" w:sz="6" w:space="0" w:color="auto"/>
              <w:left w:val="outset" w:sz="6" w:space="0" w:color="auto"/>
              <w:bottom w:val="outset" w:sz="6" w:space="0" w:color="auto"/>
              <w:right w:val="outset" w:sz="6" w:space="0" w:color="auto"/>
            </w:tcBorders>
            <w:vAlign w:val="center"/>
            <w:hideMark/>
          </w:tcPr>
          <w:p w14:paraId="0DD3025F" w14:textId="77777777" w:rsidR="0031309E" w:rsidRPr="0031309E" w:rsidRDefault="0031309E">
            <w:pPr>
              <w:pStyle w:val="NormalWeb"/>
              <w:bidi/>
              <w:spacing w:before="0" w:beforeAutospacing="0" w:after="0" w:afterAutospacing="0"/>
              <w:textAlignment w:val="baseline"/>
              <w:rPr>
                <w:rFonts w:asciiTheme="minorBidi" w:hAnsiTheme="minorBidi" w:cs="David"/>
                <w:sz w:val="20"/>
                <w:szCs w:val="20"/>
              </w:rPr>
            </w:pPr>
            <w:r w:rsidRPr="0031309E">
              <w:rPr>
                <w:rFonts w:asciiTheme="minorBidi" w:hAnsiTheme="minorBidi" w:cs="David"/>
                <w:sz w:val="20"/>
                <w:szCs w:val="20"/>
                <w:rtl/>
              </w:rPr>
              <w:t>פי 600</w:t>
            </w:r>
          </w:p>
        </w:tc>
        <w:tc>
          <w:tcPr>
            <w:tcW w:w="3060" w:type="dxa"/>
            <w:tcBorders>
              <w:top w:val="outset" w:sz="6" w:space="0" w:color="auto"/>
              <w:left w:val="outset" w:sz="6" w:space="0" w:color="auto"/>
              <w:bottom w:val="outset" w:sz="6" w:space="0" w:color="auto"/>
              <w:right w:val="outset" w:sz="6" w:space="0" w:color="auto"/>
            </w:tcBorders>
            <w:vAlign w:val="center"/>
            <w:hideMark/>
          </w:tcPr>
          <w:p w14:paraId="730EAAE2" w14:textId="77777777" w:rsidR="0031309E" w:rsidRPr="0031309E" w:rsidRDefault="0031309E">
            <w:pPr>
              <w:pStyle w:val="NormalWeb"/>
              <w:bidi/>
              <w:spacing w:before="0" w:beforeAutospacing="0" w:after="0" w:afterAutospacing="0"/>
              <w:textAlignment w:val="baseline"/>
              <w:rPr>
                <w:rFonts w:asciiTheme="minorBidi" w:hAnsiTheme="minorBidi" w:cs="David"/>
                <w:sz w:val="20"/>
                <w:szCs w:val="20"/>
                <w:rtl/>
              </w:rPr>
            </w:pPr>
            <w:r w:rsidRPr="0031309E">
              <w:rPr>
                <w:rFonts w:asciiTheme="minorBidi" w:hAnsiTheme="minorBidi" w:cs="David"/>
                <w:sz w:val="20"/>
                <w:szCs w:val="20"/>
                <w:rtl/>
              </w:rPr>
              <w:t>יציב בחום לכן ניתן לשימוש בבישול ואפיה, מסיסות גבוהה במים, לא נספג במערכת העיכול.</w:t>
            </w:r>
          </w:p>
          <w:p w14:paraId="14BE9F08" w14:textId="77777777" w:rsidR="0031309E" w:rsidRPr="0031309E" w:rsidRDefault="0031309E">
            <w:pPr>
              <w:pStyle w:val="NormalWeb"/>
              <w:bidi/>
              <w:spacing w:before="0" w:beforeAutospacing="0" w:after="0" w:afterAutospacing="0"/>
              <w:textAlignment w:val="baseline"/>
              <w:rPr>
                <w:rFonts w:asciiTheme="minorBidi" w:hAnsiTheme="minorBidi" w:cs="David"/>
                <w:sz w:val="20"/>
                <w:szCs w:val="20"/>
              </w:rPr>
            </w:pPr>
            <w:r w:rsidRPr="0031309E">
              <w:rPr>
                <w:rFonts w:asciiTheme="minorBidi" w:hAnsiTheme="minorBidi" w:cs="David"/>
                <w:sz w:val="20"/>
                <w:szCs w:val="20"/>
                <w:rtl/>
              </w:rPr>
              <w:t>בשימוש בעוגות,גלידות, מעדני חלב,מיצים וכממתיק לשתיה</w:t>
            </w:r>
          </w:p>
        </w:tc>
        <w:tc>
          <w:tcPr>
            <w:tcW w:w="2700" w:type="dxa"/>
            <w:tcBorders>
              <w:top w:val="outset" w:sz="6" w:space="0" w:color="auto"/>
              <w:left w:val="outset" w:sz="6" w:space="0" w:color="auto"/>
              <w:bottom w:val="outset" w:sz="6" w:space="0" w:color="auto"/>
              <w:right w:val="outset" w:sz="6" w:space="0" w:color="auto"/>
            </w:tcBorders>
            <w:vAlign w:val="center"/>
            <w:hideMark/>
          </w:tcPr>
          <w:p w14:paraId="6FE7C45B" w14:textId="77777777" w:rsidR="0031309E" w:rsidRPr="0031309E" w:rsidRDefault="0031309E">
            <w:pPr>
              <w:pStyle w:val="NormalWeb"/>
              <w:bidi/>
              <w:spacing w:before="0" w:beforeAutospacing="0" w:after="0" w:afterAutospacing="0"/>
              <w:textAlignment w:val="baseline"/>
              <w:rPr>
                <w:rFonts w:asciiTheme="minorBidi" w:hAnsiTheme="minorBidi" w:cs="David"/>
                <w:sz w:val="20"/>
                <w:szCs w:val="20"/>
                <w:rtl/>
              </w:rPr>
            </w:pPr>
            <w:r w:rsidRPr="0031309E">
              <w:rPr>
                <w:rFonts w:asciiTheme="minorBidi" w:hAnsiTheme="minorBidi" w:cs="David"/>
                <w:sz w:val="20"/>
                <w:szCs w:val="20"/>
                <w:rtl/>
              </w:rPr>
              <w:t>אושר בשנים האחרונות כבטוח לשימוש לכל האוכלוסיות.</w:t>
            </w:r>
          </w:p>
          <w:p w14:paraId="2964B7B8" w14:textId="77777777" w:rsidR="0031309E" w:rsidRPr="0031309E" w:rsidRDefault="0031309E">
            <w:pPr>
              <w:pStyle w:val="NormalWeb"/>
              <w:bidi/>
              <w:spacing w:before="0" w:beforeAutospacing="0" w:after="0" w:afterAutospacing="0"/>
              <w:textAlignment w:val="baseline"/>
              <w:rPr>
                <w:rFonts w:asciiTheme="minorBidi" w:hAnsiTheme="minorBidi" w:cs="David"/>
                <w:sz w:val="20"/>
                <w:szCs w:val="20"/>
              </w:rPr>
            </w:pPr>
            <w:r w:rsidRPr="0031309E">
              <w:rPr>
                <w:rFonts w:asciiTheme="minorBidi" w:hAnsiTheme="minorBidi" w:cs="David"/>
                <w:sz w:val="20"/>
                <w:szCs w:val="20"/>
                <w:rtl/>
              </w:rPr>
              <w:t>צריכה יומית-עד 15 מ"ג/ק"ג</w:t>
            </w:r>
          </w:p>
        </w:tc>
      </w:tr>
      <w:tr w:rsidR="0031309E" w:rsidRPr="0031309E" w14:paraId="73018869" w14:textId="77777777" w:rsidTr="0031309E">
        <w:trPr>
          <w:tblCellSpacing w:w="0" w:type="dxa"/>
        </w:trPr>
        <w:tc>
          <w:tcPr>
            <w:tcW w:w="1545" w:type="dxa"/>
            <w:tcBorders>
              <w:top w:val="outset" w:sz="6" w:space="0" w:color="auto"/>
              <w:left w:val="outset" w:sz="6" w:space="0" w:color="auto"/>
              <w:bottom w:val="outset" w:sz="6" w:space="0" w:color="auto"/>
              <w:right w:val="outset" w:sz="6" w:space="0" w:color="auto"/>
            </w:tcBorders>
            <w:vAlign w:val="center"/>
            <w:hideMark/>
          </w:tcPr>
          <w:p w14:paraId="5924A340" w14:textId="77777777" w:rsidR="0031309E" w:rsidRPr="0031309E" w:rsidRDefault="0031309E">
            <w:pPr>
              <w:pStyle w:val="NormalWeb"/>
              <w:bidi/>
              <w:spacing w:before="0" w:beforeAutospacing="0" w:after="0" w:afterAutospacing="0"/>
              <w:textAlignment w:val="baseline"/>
              <w:rPr>
                <w:rFonts w:asciiTheme="minorBidi" w:hAnsiTheme="minorBidi" w:cs="David"/>
                <w:sz w:val="20"/>
                <w:szCs w:val="20"/>
              </w:rPr>
            </w:pPr>
            <w:r w:rsidRPr="0031309E">
              <w:rPr>
                <w:rFonts w:asciiTheme="minorBidi" w:hAnsiTheme="minorBidi" w:cs="David"/>
                <w:sz w:val="20"/>
                <w:szCs w:val="20"/>
                <w:rtl/>
              </w:rPr>
              <w:t>סטיביה-סטיביוזיד</w:t>
            </w:r>
          </w:p>
        </w:tc>
        <w:tc>
          <w:tcPr>
            <w:tcW w:w="1800" w:type="dxa"/>
            <w:tcBorders>
              <w:top w:val="outset" w:sz="6" w:space="0" w:color="auto"/>
              <w:left w:val="outset" w:sz="6" w:space="0" w:color="auto"/>
              <w:bottom w:val="outset" w:sz="6" w:space="0" w:color="auto"/>
              <w:right w:val="outset" w:sz="6" w:space="0" w:color="auto"/>
            </w:tcBorders>
            <w:vAlign w:val="center"/>
            <w:hideMark/>
          </w:tcPr>
          <w:p w14:paraId="6D97B653" w14:textId="77777777" w:rsidR="0031309E" w:rsidRPr="0031309E" w:rsidRDefault="0031309E">
            <w:pPr>
              <w:pStyle w:val="NormalWeb"/>
              <w:bidi/>
              <w:spacing w:before="0" w:beforeAutospacing="0" w:after="0" w:afterAutospacing="0"/>
              <w:textAlignment w:val="baseline"/>
              <w:rPr>
                <w:rFonts w:asciiTheme="minorBidi" w:hAnsiTheme="minorBidi" w:cs="David"/>
                <w:sz w:val="20"/>
                <w:szCs w:val="20"/>
              </w:rPr>
            </w:pPr>
            <w:r w:rsidRPr="0031309E">
              <w:rPr>
                <w:rFonts w:asciiTheme="minorBidi" w:hAnsiTheme="minorBidi" w:cs="David"/>
                <w:sz w:val="20"/>
                <w:szCs w:val="20"/>
                <w:rtl/>
              </w:rPr>
              <w:t>פי 300</w:t>
            </w:r>
          </w:p>
        </w:tc>
        <w:tc>
          <w:tcPr>
            <w:tcW w:w="3060" w:type="dxa"/>
            <w:tcBorders>
              <w:top w:val="outset" w:sz="6" w:space="0" w:color="auto"/>
              <w:left w:val="outset" w:sz="6" w:space="0" w:color="auto"/>
              <w:bottom w:val="outset" w:sz="6" w:space="0" w:color="auto"/>
              <w:right w:val="outset" w:sz="6" w:space="0" w:color="auto"/>
            </w:tcBorders>
            <w:vAlign w:val="center"/>
            <w:hideMark/>
          </w:tcPr>
          <w:p w14:paraId="703A7374" w14:textId="77777777" w:rsidR="0031309E" w:rsidRPr="0031309E" w:rsidRDefault="0031309E">
            <w:pPr>
              <w:pStyle w:val="NormalWeb"/>
              <w:bidi/>
              <w:spacing w:before="0" w:beforeAutospacing="0" w:after="0" w:afterAutospacing="0"/>
              <w:textAlignment w:val="baseline"/>
              <w:rPr>
                <w:rFonts w:asciiTheme="minorBidi" w:hAnsiTheme="minorBidi" w:cs="David"/>
                <w:sz w:val="20"/>
                <w:szCs w:val="20"/>
                <w:rtl/>
              </w:rPr>
            </w:pPr>
            <w:r w:rsidRPr="0031309E">
              <w:rPr>
                <w:rFonts w:asciiTheme="minorBidi" w:hAnsiTheme="minorBidi" w:cs="David"/>
                <w:sz w:val="20"/>
                <w:szCs w:val="20"/>
                <w:rtl/>
              </w:rPr>
              <w:t>מופק מצמח, מקור טבעי.</w:t>
            </w:r>
          </w:p>
          <w:p w14:paraId="0D6C1929" w14:textId="77777777" w:rsidR="0031309E" w:rsidRPr="0031309E" w:rsidRDefault="0031309E">
            <w:pPr>
              <w:pStyle w:val="NormalWeb"/>
              <w:bidi/>
              <w:spacing w:before="0" w:beforeAutospacing="0" w:after="0" w:afterAutospacing="0"/>
              <w:textAlignment w:val="baseline"/>
              <w:rPr>
                <w:rFonts w:asciiTheme="minorBidi" w:hAnsiTheme="minorBidi" w:cs="David"/>
                <w:sz w:val="20"/>
                <w:szCs w:val="20"/>
              </w:rPr>
            </w:pPr>
            <w:r w:rsidRPr="0031309E">
              <w:rPr>
                <w:rFonts w:asciiTheme="minorBidi" w:hAnsiTheme="minorBidi" w:cs="David"/>
                <w:sz w:val="20"/>
                <w:szCs w:val="20"/>
                <w:rtl/>
              </w:rPr>
              <w:t> עמיד בחום, בעל טעם לוואי.</w:t>
            </w:r>
          </w:p>
        </w:tc>
        <w:tc>
          <w:tcPr>
            <w:tcW w:w="2700" w:type="dxa"/>
            <w:tcBorders>
              <w:top w:val="outset" w:sz="6" w:space="0" w:color="auto"/>
              <w:left w:val="outset" w:sz="6" w:space="0" w:color="auto"/>
              <w:bottom w:val="outset" w:sz="6" w:space="0" w:color="auto"/>
              <w:right w:val="outset" w:sz="6" w:space="0" w:color="auto"/>
            </w:tcBorders>
            <w:vAlign w:val="center"/>
            <w:hideMark/>
          </w:tcPr>
          <w:p w14:paraId="070E02A7" w14:textId="77777777" w:rsidR="0031309E" w:rsidRPr="0031309E" w:rsidRDefault="0031309E">
            <w:pPr>
              <w:pStyle w:val="NormalWeb"/>
              <w:bidi/>
              <w:spacing w:before="0" w:beforeAutospacing="0" w:after="0" w:afterAutospacing="0"/>
              <w:textAlignment w:val="baseline"/>
              <w:rPr>
                <w:rFonts w:asciiTheme="minorBidi" w:hAnsiTheme="minorBidi" w:cs="David"/>
                <w:sz w:val="20"/>
                <w:szCs w:val="20"/>
                <w:rtl/>
              </w:rPr>
            </w:pPr>
            <w:r w:rsidRPr="0031309E">
              <w:rPr>
                <w:rFonts w:asciiTheme="minorBidi" w:hAnsiTheme="minorBidi" w:cs="David"/>
                <w:sz w:val="20"/>
                <w:szCs w:val="20"/>
                <w:rtl/>
              </w:rPr>
              <w:t>אושר לאחרונה לשימוש בחולי סכרת. אין עדויות לגבי שימוש בילדים ובהריון</w:t>
            </w:r>
          </w:p>
          <w:p w14:paraId="3F888275" w14:textId="77777777" w:rsidR="0031309E" w:rsidRPr="0031309E" w:rsidRDefault="0031309E">
            <w:pPr>
              <w:pStyle w:val="NormalWeb"/>
              <w:bidi/>
              <w:spacing w:before="0" w:beforeAutospacing="0" w:after="0" w:afterAutospacing="0"/>
              <w:textAlignment w:val="baseline"/>
              <w:rPr>
                <w:rFonts w:asciiTheme="minorBidi" w:hAnsiTheme="minorBidi" w:cs="David"/>
                <w:sz w:val="20"/>
                <w:szCs w:val="20"/>
              </w:rPr>
            </w:pPr>
            <w:r w:rsidRPr="0031309E">
              <w:rPr>
                <w:rFonts w:asciiTheme="minorBidi" w:hAnsiTheme="minorBidi" w:cs="David"/>
                <w:sz w:val="20"/>
                <w:szCs w:val="20"/>
                <w:rtl/>
              </w:rPr>
              <w:t>צריכה יומית-עד 4 מ"ג/ק"ג (של החומר הפעיל)</w:t>
            </w:r>
          </w:p>
        </w:tc>
      </w:tr>
      <w:tr w:rsidR="0031309E" w:rsidRPr="0031309E" w14:paraId="2C2B23C1" w14:textId="77777777" w:rsidTr="0031309E">
        <w:trPr>
          <w:tblCellSpacing w:w="0" w:type="dxa"/>
        </w:trPr>
        <w:tc>
          <w:tcPr>
            <w:tcW w:w="1545" w:type="dxa"/>
            <w:tcBorders>
              <w:top w:val="outset" w:sz="6" w:space="0" w:color="auto"/>
              <w:left w:val="outset" w:sz="6" w:space="0" w:color="auto"/>
              <w:bottom w:val="outset" w:sz="6" w:space="0" w:color="auto"/>
              <w:right w:val="outset" w:sz="6" w:space="0" w:color="auto"/>
            </w:tcBorders>
            <w:vAlign w:val="center"/>
            <w:hideMark/>
          </w:tcPr>
          <w:p w14:paraId="1CDB100B" w14:textId="77777777" w:rsidR="0031309E" w:rsidRPr="0031309E" w:rsidRDefault="0031309E">
            <w:pPr>
              <w:pStyle w:val="NormalWeb"/>
              <w:bidi/>
              <w:spacing w:before="0" w:beforeAutospacing="0" w:after="0" w:afterAutospacing="0"/>
              <w:textAlignment w:val="baseline"/>
              <w:rPr>
                <w:rFonts w:asciiTheme="minorBidi" w:hAnsiTheme="minorBidi" w:cs="David"/>
                <w:sz w:val="20"/>
                <w:szCs w:val="20"/>
              </w:rPr>
            </w:pPr>
            <w:r w:rsidRPr="0031309E">
              <w:rPr>
                <w:rFonts w:asciiTheme="minorBidi" w:hAnsiTheme="minorBidi" w:cs="David"/>
                <w:sz w:val="20"/>
                <w:szCs w:val="20"/>
                <w:rtl/>
              </w:rPr>
              <w:t>ממתיקים כהליים-סורביטול,מלטיטול, מניטול, איזומלט, קסיליטול ולקטיטול</w:t>
            </w:r>
          </w:p>
        </w:tc>
        <w:tc>
          <w:tcPr>
            <w:tcW w:w="1800" w:type="dxa"/>
            <w:tcBorders>
              <w:top w:val="outset" w:sz="6" w:space="0" w:color="auto"/>
              <w:left w:val="outset" w:sz="6" w:space="0" w:color="auto"/>
              <w:bottom w:val="outset" w:sz="6" w:space="0" w:color="auto"/>
              <w:right w:val="outset" w:sz="6" w:space="0" w:color="auto"/>
            </w:tcBorders>
            <w:vAlign w:val="center"/>
            <w:hideMark/>
          </w:tcPr>
          <w:p w14:paraId="1B033F0E" w14:textId="77777777" w:rsidR="0031309E" w:rsidRPr="0031309E" w:rsidRDefault="0031309E">
            <w:pPr>
              <w:pStyle w:val="NormalWeb"/>
              <w:bidi/>
              <w:spacing w:before="0" w:beforeAutospacing="0" w:after="0" w:afterAutospacing="0"/>
              <w:textAlignment w:val="baseline"/>
              <w:rPr>
                <w:rFonts w:asciiTheme="minorBidi" w:hAnsiTheme="minorBidi" w:cs="David"/>
                <w:sz w:val="20"/>
                <w:szCs w:val="20"/>
              </w:rPr>
            </w:pPr>
            <w:r w:rsidRPr="0031309E">
              <w:rPr>
                <w:rFonts w:asciiTheme="minorBidi" w:hAnsiTheme="minorBidi" w:cs="David"/>
                <w:sz w:val="20"/>
                <w:szCs w:val="20"/>
                <w:rtl/>
              </w:rPr>
              <w:t>פי 0.7-1</w:t>
            </w:r>
          </w:p>
        </w:tc>
        <w:tc>
          <w:tcPr>
            <w:tcW w:w="3060" w:type="dxa"/>
            <w:tcBorders>
              <w:top w:val="outset" w:sz="6" w:space="0" w:color="auto"/>
              <w:left w:val="outset" w:sz="6" w:space="0" w:color="auto"/>
              <w:bottom w:val="outset" w:sz="6" w:space="0" w:color="auto"/>
              <w:right w:val="outset" w:sz="6" w:space="0" w:color="auto"/>
            </w:tcBorders>
            <w:vAlign w:val="center"/>
            <w:hideMark/>
          </w:tcPr>
          <w:p w14:paraId="6696B362" w14:textId="77777777" w:rsidR="0031309E" w:rsidRPr="0031309E" w:rsidRDefault="0031309E">
            <w:pPr>
              <w:pStyle w:val="NormalWeb"/>
              <w:bidi/>
              <w:spacing w:before="0" w:beforeAutospacing="0" w:after="0" w:afterAutospacing="0"/>
              <w:textAlignment w:val="baseline"/>
              <w:rPr>
                <w:rFonts w:asciiTheme="minorBidi" w:hAnsiTheme="minorBidi" w:cs="David"/>
                <w:sz w:val="20"/>
                <w:szCs w:val="20"/>
                <w:rtl/>
              </w:rPr>
            </w:pPr>
            <w:r w:rsidRPr="0031309E">
              <w:rPr>
                <w:rFonts w:asciiTheme="minorBidi" w:hAnsiTheme="minorBidi" w:cs="David"/>
                <w:sz w:val="20"/>
                <w:szCs w:val="20"/>
                <w:rtl/>
              </w:rPr>
              <w:t>מכילים כ- 2 ק"קל/גרם. נספגים באופן חלקי במעי ולכן יכולים להעלות רמות סוכר בדם. בצריכה עודפת עלולים לגרום לשלשולים וגזים.</w:t>
            </w:r>
          </w:p>
          <w:p w14:paraId="3E6C9264" w14:textId="77777777" w:rsidR="0031309E" w:rsidRPr="0031309E" w:rsidRDefault="0031309E">
            <w:pPr>
              <w:pStyle w:val="NormalWeb"/>
              <w:bidi/>
              <w:spacing w:before="0" w:beforeAutospacing="0" w:after="0" w:afterAutospacing="0"/>
              <w:textAlignment w:val="baseline"/>
              <w:rPr>
                <w:rFonts w:asciiTheme="minorBidi" w:hAnsiTheme="minorBidi" w:cs="David"/>
                <w:sz w:val="20"/>
                <w:szCs w:val="20"/>
              </w:rPr>
            </w:pPr>
            <w:r w:rsidRPr="0031309E">
              <w:rPr>
                <w:rFonts w:asciiTheme="minorBidi" w:hAnsiTheme="minorBidi" w:cs="David"/>
                <w:sz w:val="20"/>
                <w:szCs w:val="20"/>
                <w:rtl/>
              </w:rPr>
              <w:t>מצויים בדרך כלל במוצרים אשר מסומנים כ"ללא תוספת סוכר" או "ללא סוכר" כמו עוגות, שוקולד, מסטיקים ועוד</w:t>
            </w:r>
          </w:p>
        </w:tc>
        <w:tc>
          <w:tcPr>
            <w:tcW w:w="2700" w:type="dxa"/>
            <w:tcBorders>
              <w:top w:val="outset" w:sz="6" w:space="0" w:color="auto"/>
              <w:left w:val="outset" w:sz="6" w:space="0" w:color="auto"/>
              <w:bottom w:val="outset" w:sz="6" w:space="0" w:color="auto"/>
              <w:right w:val="outset" w:sz="6" w:space="0" w:color="auto"/>
            </w:tcBorders>
            <w:vAlign w:val="center"/>
            <w:hideMark/>
          </w:tcPr>
          <w:p w14:paraId="6638CD5C" w14:textId="77777777" w:rsidR="0031309E" w:rsidRPr="0031309E" w:rsidRDefault="0031309E">
            <w:pPr>
              <w:pStyle w:val="NormalWeb"/>
              <w:bidi/>
              <w:spacing w:before="0" w:beforeAutospacing="0" w:after="0" w:afterAutospacing="0"/>
              <w:textAlignment w:val="baseline"/>
              <w:rPr>
                <w:rFonts w:asciiTheme="minorBidi" w:hAnsiTheme="minorBidi" w:cs="David"/>
                <w:sz w:val="20"/>
                <w:szCs w:val="20"/>
              </w:rPr>
            </w:pPr>
            <w:r w:rsidRPr="0031309E">
              <w:rPr>
                <w:rFonts w:asciiTheme="minorBidi" w:hAnsiTheme="minorBidi" w:cs="David"/>
                <w:sz w:val="20"/>
                <w:szCs w:val="20"/>
                <w:rtl/>
              </w:rPr>
              <w:t>לא מומלצים בחולי סכרת בגלל ההשפעה שלהם על רמות הסוכר בדם</w:t>
            </w:r>
          </w:p>
        </w:tc>
      </w:tr>
    </w:tbl>
    <w:p w14:paraId="0E077B15" w14:textId="77777777" w:rsidR="00497EF1" w:rsidRDefault="0031309E" w:rsidP="007064DE">
      <w:pPr>
        <w:pStyle w:val="NormalWeb"/>
        <w:shd w:val="clear" w:color="auto" w:fill="FFFFFF"/>
        <w:bidi/>
        <w:spacing w:before="0" w:beforeAutospacing="0" w:after="0" w:afterAutospacing="0" w:line="203" w:lineRule="atLeast"/>
        <w:textAlignment w:val="baseline"/>
        <w:rPr>
          <w:rFonts w:asciiTheme="minorHAnsi" w:hAnsiTheme="minorHAnsi" w:cs="David"/>
          <w:b/>
          <w:bCs/>
          <w:rtl/>
        </w:rPr>
      </w:pPr>
      <w:r>
        <w:rPr>
          <w:rFonts w:ascii="Tahoma" w:hAnsi="Tahoma" w:cs="Tahoma"/>
          <w:color w:val="333333"/>
          <w:sz w:val="16"/>
          <w:szCs w:val="16"/>
          <w:rtl/>
        </w:rPr>
        <w:t> </w:t>
      </w:r>
      <w:r w:rsidR="00497EF1" w:rsidRPr="00497EF1">
        <w:rPr>
          <w:rFonts w:asciiTheme="minorHAnsi" w:hAnsiTheme="minorHAnsi" w:cs="David" w:hint="cs"/>
          <w:b/>
          <w:bCs/>
          <w:rtl/>
        </w:rPr>
        <w:t>יש לקבל את אישור המורה לשאלון לפני העברתו לאנשים שונים</w:t>
      </w:r>
      <w:r w:rsidR="007064DE">
        <w:rPr>
          <w:rFonts w:asciiTheme="minorHAnsi" w:hAnsiTheme="minorHAnsi" w:cs="David" w:hint="cs"/>
          <w:b/>
          <w:bCs/>
          <w:rtl/>
        </w:rPr>
        <w:t>!!</w:t>
      </w:r>
    </w:p>
    <w:p w14:paraId="25E25BBD" w14:textId="77777777" w:rsidR="00665148" w:rsidRPr="00497EF1" w:rsidRDefault="00665148" w:rsidP="00665148">
      <w:pPr>
        <w:pStyle w:val="NormalWeb"/>
        <w:shd w:val="clear" w:color="auto" w:fill="FFFFFF"/>
        <w:bidi/>
        <w:spacing w:before="0" w:beforeAutospacing="0" w:after="0" w:afterAutospacing="0" w:line="203" w:lineRule="atLeast"/>
        <w:textAlignment w:val="baseline"/>
        <w:rPr>
          <w:rFonts w:asciiTheme="minorHAnsi" w:hAnsiTheme="minorHAnsi" w:cs="David"/>
          <w:b/>
          <w:bCs/>
          <w:rtl/>
        </w:rPr>
      </w:pPr>
    </w:p>
    <w:p w14:paraId="5009918C" w14:textId="77777777" w:rsidR="0031309E" w:rsidRDefault="0031309E" w:rsidP="0031309E">
      <w:pPr>
        <w:pStyle w:val="NormalWeb"/>
        <w:shd w:val="clear" w:color="auto" w:fill="FFFFFF"/>
        <w:bidi/>
        <w:spacing w:before="0" w:beforeAutospacing="0" w:after="0" w:afterAutospacing="0" w:line="203" w:lineRule="atLeast"/>
        <w:textAlignment w:val="baseline"/>
        <w:rPr>
          <w:rFonts w:ascii="Tahoma" w:hAnsi="Tahoma" w:cs="Tahoma"/>
          <w:color w:val="333333"/>
          <w:sz w:val="16"/>
          <w:szCs w:val="16"/>
          <w:rtl/>
        </w:rPr>
      </w:pPr>
      <w:r>
        <w:rPr>
          <w:rFonts w:ascii="Tahoma" w:hAnsi="Tahoma" w:cs="Tahoma"/>
          <w:color w:val="333333"/>
          <w:sz w:val="16"/>
          <w:szCs w:val="16"/>
          <w:rtl/>
        </w:rPr>
        <w:t> </w:t>
      </w:r>
    </w:p>
    <w:p w14:paraId="1A217530" w14:textId="77777777" w:rsidR="004915C4" w:rsidRDefault="00FB3D4D" w:rsidP="00FB3D4D">
      <w:pPr>
        <w:shd w:val="clear" w:color="auto" w:fill="FFFFFF"/>
        <w:spacing w:after="80" w:line="360" w:lineRule="auto"/>
        <w:jc w:val="both"/>
        <w:rPr>
          <w:rFonts w:cs="David"/>
          <w:sz w:val="24"/>
          <w:szCs w:val="24"/>
          <w:rtl/>
        </w:rPr>
      </w:pPr>
      <w:r w:rsidRPr="00FB3D4D">
        <w:rPr>
          <w:rFonts w:cs="David" w:hint="cs"/>
          <w:sz w:val="24"/>
          <w:szCs w:val="24"/>
          <w:rtl/>
        </w:rPr>
        <w:lastRenderedPageBreak/>
        <w:t xml:space="preserve">2. </w:t>
      </w:r>
      <w:r w:rsidRPr="00497EF1">
        <w:rPr>
          <w:rFonts w:cs="David" w:hint="cs"/>
          <w:sz w:val="24"/>
          <w:szCs w:val="24"/>
          <w:u w:val="single"/>
          <w:rtl/>
        </w:rPr>
        <w:t>ניתוח הסקר</w:t>
      </w:r>
      <w:r>
        <w:rPr>
          <w:rFonts w:cs="David" w:hint="cs"/>
          <w:sz w:val="24"/>
          <w:szCs w:val="24"/>
          <w:rtl/>
        </w:rPr>
        <w:t xml:space="preserve"> </w:t>
      </w:r>
    </w:p>
    <w:p w14:paraId="1099774D" w14:textId="77777777" w:rsidR="00FB3D4D" w:rsidRDefault="00FB3D4D" w:rsidP="00FB3D4D">
      <w:pPr>
        <w:shd w:val="clear" w:color="auto" w:fill="FFFFFF"/>
        <w:spacing w:after="80" w:line="360" w:lineRule="auto"/>
        <w:jc w:val="both"/>
        <w:rPr>
          <w:rFonts w:cs="David"/>
          <w:sz w:val="24"/>
          <w:szCs w:val="24"/>
          <w:rtl/>
        </w:rPr>
      </w:pPr>
      <w:r>
        <w:rPr>
          <w:rFonts w:cs="David" w:hint="cs"/>
          <w:sz w:val="24"/>
          <w:szCs w:val="24"/>
          <w:rtl/>
        </w:rPr>
        <w:t>לניתוח המידע מהשאלון:</w:t>
      </w:r>
    </w:p>
    <w:p w14:paraId="6A8275AC" w14:textId="77777777" w:rsidR="00FB3D4D" w:rsidRPr="00497EF1" w:rsidRDefault="00FB3D4D" w:rsidP="00497EF1">
      <w:pPr>
        <w:pStyle w:val="ListParagraph"/>
        <w:numPr>
          <w:ilvl w:val="0"/>
          <w:numId w:val="25"/>
        </w:numPr>
        <w:shd w:val="clear" w:color="auto" w:fill="FFFFFF"/>
        <w:spacing w:after="80" w:line="360" w:lineRule="auto"/>
        <w:ind w:left="368" w:hanging="284"/>
        <w:jc w:val="both"/>
        <w:rPr>
          <w:rFonts w:cs="David"/>
          <w:sz w:val="24"/>
          <w:szCs w:val="24"/>
          <w:rtl/>
        </w:rPr>
      </w:pPr>
      <w:r w:rsidRPr="00497EF1">
        <w:rPr>
          <w:rFonts w:cs="David" w:hint="cs"/>
          <w:sz w:val="24"/>
          <w:szCs w:val="24"/>
          <w:rtl/>
        </w:rPr>
        <w:t>רכזו בטבלת אקסל את כל התשובות שקיבלתם</w:t>
      </w:r>
    </w:p>
    <w:p w14:paraId="29E94A3C" w14:textId="77777777" w:rsidR="00FB3D4D" w:rsidRPr="00497EF1" w:rsidRDefault="00FB3D4D" w:rsidP="00497EF1">
      <w:pPr>
        <w:pStyle w:val="ListParagraph"/>
        <w:numPr>
          <w:ilvl w:val="0"/>
          <w:numId w:val="25"/>
        </w:numPr>
        <w:shd w:val="clear" w:color="auto" w:fill="FFFFFF"/>
        <w:spacing w:after="80" w:line="360" w:lineRule="auto"/>
        <w:ind w:left="368" w:hanging="284"/>
        <w:jc w:val="both"/>
        <w:rPr>
          <w:rFonts w:cs="David"/>
          <w:sz w:val="24"/>
          <w:szCs w:val="24"/>
          <w:rtl/>
        </w:rPr>
      </w:pPr>
      <w:r w:rsidRPr="00497EF1">
        <w:rPr>
          <w:rFonts w:cs="David" w:hint="cs"/>
          <w:sz w:val="24"/>
          <w:szCs w:val="24"/>
          <w:rtl/>
        </w:rPr>
        <w:t>חשבו התפלגויות שונות. לדוגמה: מה אחוז האנשים שענו מסכים, לא מסכים וכדומה לכל היגד, חשבו אחוזים לפי גיל העונים (ילדים, נוער, מבוגרים), לפי מיגדר (בן/בת).</w:t>
      </w:r>
    </w:p>
    <w:p w14:paraId="75D1B836" w14:textId="77777777" w:rsidR="00497EF1" w:rsidRDefault="00497EF1" w:rsidP="00497EF1">
      <w:pPr>
        <w:pStyle w:val="ListParagraph"/>
        <w:numPr>
          <w:ilvl w:val="0"/>
          <w:numId w:val="25"/>
        </w:numPr>
        <w:shd w:val="clear" w:color="auto" w:fill="FFFFFF"/>
        <w:spacing w:after="80" w:line="360" w:lineRule="auto"/>
        <w:ind w:left="368" w:hanging="284"/>
        <w:jc w:val="both"/>
        <w:rPr>
          <w:rFonts w:cs="David"/>
          <w:sz w:val="24"/>
          <w:szCs w:val="24"/>
        </w:rPr>
      </w:pPr>
      <w:r w:rsidRPr="00497EF1">
        <w:rPr>
          <w:rFonts w:cs="David" w:hint="cs"/>
          <w:sz w:val="24"/>
          <w:szCs w:val="24"/>
          <w:rtl/>
        </w:rPr>
        <w:t>הציגו נתונים אילו בטבלאות או גרפים מתאימים</w:t>
      </w:r>
    </w:p>
    <w:p w14:paraId="0994D659" w14:textId="77777777" w:rsidR="00497EF1" w:rsidRPr="00497EF1" w:rsidRDefault="00497EF1" w:rsidP="00497EF1">
      <w:pPr>
        <w:pStyle w:val="ListParagraph"/>
        <w:numPr>
          <w:ilvl w:val="0"/>
          <w:numId w:val="25"/>
        </w:numPr>
        <w:shd w:val="clear" w:color="auto" w:fill="FFFFFF"/>
        <w:spacing w:after="80" w:line="360" w:lineRule="auto"/>
        <w:ind w:left="368" w:hanging="284"/>
        <w:jc w:val="both"/>
        <w:rPr>
          <w:rFonts w:cs="David"/>
          <w:sz w:val="24"/>
          <w:szCs w:val="24"/>
          <w:rtl/>
        </w:rPr>
      </w:pPr>
      <w:r>
        <w:rPr>
          <w:rFonts w:cs="David" w:hint="cs"/>
          <w:sz w:val="24"/>
          <w:szCs w:val="24"/>
          <w:rtl/>
        </w:rPr>
        <w:t xml:space="preserve">רכזו את התשובות שקיבלתם לשאלות הפתוחות וציינו ציטוטים בולטים של המשיבים. </w:t>
      </w:r>
    </w:p>
    <w:p w14:paraId="2DEFC902" w14:textId="77777777" w:rsidR="00497EF1" w:rsidRPr="00497EF1" w:rsidRDefault="00497EF1" w:rsidP="00497EF1">
      <w:pPr>
        <w:pStyle w:val="ListParagraph"/>
        <w:numPr>
          <w:ilvl w:val="0"/>
          <w:numId w:val="25"/>
        </w:numPr>
        <w:shd w:val="clear" w:color="auto" w:fill="FFFFFF"/>
        <w:spacing w:after="80" w:line="360" w:lineRule="auto"/>
        <w:ind w:left="368" w:hanging="284"/>
        <w:jc w:val="both"/>
        <w:rPr>
          <w:rFonts w:cs="David"/>
          <w:sz w:val="24"/>
          <w:szCs w:val="24"/>
          <w:rtl/>
        </w:rPr>
      </w:pPr>
      <w:r w:rsidRPr="00497EF1">
        <w:rPr>
          <w:rFonts w:cs="David" w:hint="cs"/>
          <w:sz w:val="24"/>
          <w:szCs w:val="24"/>
          <w:rtl/>
        </w:rPr>
        <w:t>נסחו מסקנות מממצאי הסקר</w:t>
      </w:r>
    </w:p>
    <w:p w14:paraId="62FF1FCD" w14:textId="77777777" w:rsidR="007064DE" w:rsidRDefault="00497EF1" w:rsidP="007064DE">
      <w:pPr>
        <w:pStyle w:val="ListParagraph"/>
        <w:numPr>
          <w:ilvl w:val="0"/>
          <w:numId w:val="25"/>
        </w:numPr>
        <w:shd w:val="clear" w:color="auto" w:fill="FFFFFF"/>
        <w:spacing w:after="80" w:line="360" w:lineRule="auto"/>
        <w:ind w:left="368" w:hanging="284"/>
        <w:jc w:val="both"/>
        <w:rPr>
          <w:rFonts w:cs="David"/>
          <w:sz w:val="24"/>
          <w:szCs w:val="24"/>
        </w:rPr>
      </w:pPr>
      <w:r w:rsidRPr="00497EF1">
        <w:rPr>
          <w:rFonts w:cs="David" w:hint="cs"/>
          <w:sz w:val="24"/>
          <w:szCs w:val="24"/>
          <w:rtl/>
        </w:rPr>
        <w:t xml:space="preserve">הציעו הצעות העולות ממסקנותיכם לגבי הידע וצריכת ממתיקים מלאכותיים בציבור. </w:t>
      </w:r>
      <w:r w:rsidR="007064DE">
        <w:rPr>
          <w:rFonts w:cs="David" w:hint="cs"/>
          <w:sz w:val="24"/>
          <w:szCs w:val="24"/>
          <w:rtl/>
        </w:rPr>
        <w:t xml:space="preserve">התייחסו גם </w:t>
      </w:r>
      <w:r w:rsidR="007064DE" w:rsidRPr="007064DE">
        <w:rPr>
          <w:rFonts w:cs="David" w:hint="cs"/>
          <w:b/>
          <w:bCs/>
          <w:sz w:val="24"/>
          <w:szCs w:val="24"/>
          <w:rtl/>
        </w:rPr>
        <w:t>לתובנות האישיות</w:t>
      </w:r>
      <w:r w:rsidR="007064DE">
        <w:rPr>
          <w:rFonts w:cs="David" w:hint="cs"/>
          <w:sz w:val="24"/>
          <w:szCs w:val="24"/>
          <w:rtl/>
        </w:rPr>
        <w:t xml:space="preserve"> שלכם בעקבות עריכת הסקר ומהמשימה כולה. </w:t>
      </w:r>
    </w:p>
    <w:p w14:paraId="7073DFA6" w14:textId="77E62CF6" w:rsidR="00497EF1" w:rsidRDefault="00497EF1" w:rsidP="007064DE">
      <w:pPr>
        <w:pStyle w:val="ListParagraph"/>
        <w:numPr>
          <w:ilvl w:val="0"/>
          <w:numId w:val="25"/>
        </w:numPr>
        <w:shd w:val="clear" w:color="auto" w:fill="FFFFFF"/>
        <w:spacing w:after="80" w:line="360" w:lineRule="auto"/>
        <w:ind w:left="368" w:hanging="284"/>
        <w:jc w:val="both"/>
        <w:rPr>
          <w:rFonts w:cs="David"/>
          <w:sz w:val="24"/>
          <w:szCs w:val="24"/>
        </w:rPr>
      </w:pPr>
      <w:r w:rsidRPr="00497EF1">
        <w:rPr>
          <w:rFonts w:cs="David" w:hint="cs"/>
          <w:sz w:val="24"/>
          <w:szCs w:val="24"/>
          <w:rtl/>
        </w:rPr>
        <w:t>שימו לב לציין הסתייגות מהכללת ממצאיכם מכיוון שהמדגם שלכם איננו בהכרח מייצג את כלל הציבור בארץ.</w:t>
      </w:r>
    </w:p>
    <w:p w14:paraId="2857DDE4" w14:textId="77777777" w:rsidR="00497EF1" w:rsidRDefault="00497EF1" w:rsidP="00497EF1">
      <w:pPr>
        <w:shd w:val="clear" w:color="auto" w:fill="FFFFFF"/>
        <w:spacing w:after="80" w:line="360" w:lineRule="auto"/>
        <w:jc w:val="both"/>
        <w:rPr>
          <w:rFonts w:cs="David"/>
          <w:b/>
          <w:bCs/>
          <w:sz w:val="24"/>
          <w:szCs w:val="24"/>
          <w:rtl/>
        </w:rPr>
      </w:pPr>
      <w:r w:rsidRPr="00497EF1">
        <w:rPr>
          <w:rFonts w:cs="David" w:hint="cs"/>
          <w:b/>
          <w:bCs/>
          <w:sz w:val="24"/>
          <w:szCs w:val="24"/>
          <w:rtl/>
        </w:rPr>
        <w:t>יש להעביר למורה את ניתוח השאלון לצורך הערכה מעצבת וקבלת הערות.</w:t>
      </w:r>
    </w:p>
    <w:p w14:paraId="4DE82D99" w14:textId="77777777" w:rsidR="0026370D" w:rsidRDefault="0026370D" w:rsidP="00497EF1">
      <w:pPr>
        <w:shd w:val="clear" w:color="auto" w:fill="FFFFFF"/>
        <w:spacing w:after="80" w:line="360" w:lineRule="auto"/>
        <w:jc w:val="both"/>
        <w:rPr>
          <w:rFonts w:cs="David"/>
          <w:b/>
          <w:bCs/>
          <w:sz w:val="24"/>
          <w:szCs w:val="24"/>
          <w:rtl/>
        </w:rPr>
      </w:pPr>
    </w:p>
    <w:p w14:paraId="5F2A2225" w14:textId="77777777" w:rsidR="00497EF1" w:rsidRPr="00497EF1" w:rsidRDefault="00497EF1" w:rsidP="00497EF1">
      <w:pPr>
        <w:shd w:val="clear" w:color="auto" w:fill="FFFFFF"/>
        <w:spacing w:after="80" w:line="360" w:lineRule="auto"/>
        <w:jc w:val="both"/>
        <w:rPr>
          <w:rFonts w:cs="David"/>
          <w:sz w:val="24"/>
          <w:szCs w:val="24"/>
          <w:u w:val="single"/>
          <w:rtl/>
        </w:rPr>
      </w:pPr>
      <w:r w:rsidRPr="00497EF1">
        <w:rPr>
          <w:rFonts w:cs="David" w:hint="cs"/>
          <w:sz w:val="24"/>
          <w:szCs w:val="24"/>
          <w:u w:val="single"/>
          <w:rtl/>
        </w:rPr>
        <w:t>3. הכנת מצגת מסכמת</w:t>
      </w:r>
    </w:p>
    <w:p w14:paraId="6E6CBDEE" w14:textId="77777777" w:rsidR="00BD729E" w:rsidRDefault="00497EF1" w:rsidP="00497EF1">
      <w:pPr>
        <w:shd w:val="clear" w:color="auto" w:fill="FFFFFF"/>
        <w:spacing w:after="80" w:line="360" w:lineRule="auto"/>
        <w:jc w:val="both"/>
        <w:rPr>
          <w:rFonts w:cs="David"/>
          <w:sz w:val="24"/>
          <w:szCs w:val="24"/>
          <w:rtl/>
        </w:rPr>
      </w:pPr>
      <w:r>
        <w:rPr>
          <w:rFonts w:cs="David" w:hint="cs"/>
          <w:sz w:val="24"/>
          <w:szCs w:val="24"/>
          <w:rtl/>
        </w:rPr>
        <w:t>צרפו למצגת שהכנתם לחלק ב גם את ממצאי הסקר שערכתם. שימו לב</w:t>
      </w:r>
      <w:r w:rsidR="00BD729E">
        <w:rPr>
          <w:rFonts w:cs="David" w:hint="cs"/>
          <w:sz w:val="24"/>
          <w:szCs w:val="24"/>
          <w:rtl/>
        </w:rPr>
        <w:t>:</w:t>
      </w:r>
    </w:p>
    <w:p w14:paraId="5CBF4128" w14:textId="5457C843" w:rsidR="00BD729E" w:rsidRPr="00BD729E" w:rsidRDefault="00497EF1" w:rsidP="00BD729E">
      <w:pPr>
        <w:pStyle w:val="ListParagraph"/>
        <w:numPr>
          <w:ilvl w:val="0"/>
          <w:numId w:val="27"/>
        </w:numPr>
        <w:shd w:val="clear" w:color="auto" w:fill="FFFFFF"/>
        <w:spacing w:after="80" w:line="360" w:lineRule="auto"/>
        <w:ind w:left="368" w:hanging="284"/>
        <w:jc w:val="both"/>
        <w:rPr>
          <w:rFonts w:cs="David"/>
          <w:sz w:val="24"/>
          <w:szCs w:val="24"/>
          <w:rtl/>
        </w:rPr>
      </w:pPr>
      <w:r w:rsidRPr="00BD729E">
        <w:rPr>
          <w:rFonts w:cs="David" w:hint="cs"/>
          <w:sz w:val="24"/>
          <w:szCs w:val="24"/>
          <w:rtl/>
        </w:rPr>
        <w:t>לציין את מספר הנשאלים ופרטים כללים שלהם (גיל, מיגדר)</w:t>
      </w:r>
    </w:p>
    <w:p w14:paraId="30337260" w14:textId="77777777" w:rsidR="00BD729E" w:rsidRPr="00BD729E" w:rsidRDefault="00BD729E" w:rsidP="00BD729E">
      <w:pPr>
        <w:pStyle w:val="ListParagraph"/>
        <w:numPr>
          <w:ilvl w:val="0"/>
          <w:numId w:val="27"/>
        </w:numPr>
        <w:shd w:val="clear" w:color="auto" w:fill="FFFFFF"/>
        <w:spacing w:after="80" w:line="360" w:lineRule="auto"/>
        <w:ind w:left="368" w:hanging="284"/>
        <w:jc w:val="both"/>
        <w:rPr>
          <w:rFonts w:cs="David"/>
          <w:sz w:val="24"/>
          <w:szCs w:val="24"/>
          <w:rtl/>
        </w:rPr>
      </w:pPr>
      <w:r w:rsidRPr="00BD729E">
        <w:rPr>
          <w:rFonts w:cs="David" w:hint="cs"/>
          <w:sz w:val="24"/>
          <w:szCs w:val="24"/>
          <w:rtl/>
        </w:rPr>
        <w:t xml:space="preserve">להציג את </w:t>
      </w:r>
      <w:r w:rsidR="00497EF1" w:rsidRPr="00BD729E">
        <w:rPr>
          <w:rFonts w:cs="David" w:hint="cs"/>
          <w:sz w:val="24"/>
          <w:szCs w:val="24"/>
          <w:rtl/>
        </w:rPr>
        <w:t xml:space="preserve">הממצאים </w:t>
      </w:r>
      <w:r w:rsidRPr="00BD729E">
        <w:rPr>
          <w:rFonts w:cs="David" w:hint="cs"/>
          <w:sz w:val="24"/>
          <w:szCs w:val="24"/>
          <w:rtl/>
        </w:rPr>
        <w:t xml:space="preserve">באמצעות טבלאות וגרפים </w:t>
      </w:r>
      <w:r w:rsidR="00497EF1" w:rsidRPr="00BD729E">
        <w:rPr>
          <w:rFonts w:cs="David" w:hint="cs"/>
          <w:sz w:val="24"/>
          <w:szCs w:val="24"/>
          <w:rtl/>
        </w:rPr>
        <w:t xml:space="preserve">ככל האפשר. </w:t>
      </w:r>
      <w:r w:rsidRPr="00BD729E">
        <w:rPr>
          <w:rFonts w:cs="David" w:hint="cs"/>
          <w:sz w:val="24"/>
          <w:szCs w:val="24"/>
          <w:rtl/>
        </w:rPr>
        <w:t>בגרפים רישמו את שמות הצירים וכותרות מתאימות. הסבירו אותם במהלך הצגת המצגת.</w:t>
      </w:r>
    </w:p>
    <w:p w14:paraId="40B7945B" w14:textId="77777777" w:rsidR="00497EF1" w:rsidRPr="00BD729E" w:rsidRDefault="00497EF1" w:rsidP="007064DE">
      <w:pPr>
        <w:pStyle w:val="ListParagraph"/>
        <w:numPr>
          <w:ilvl w:val="0"/>
          <w:numId w:val="27"/>
        </w:numPr>
        <w:shd w:val="clear" w:color="auto" w:fill="FFFFFF"/>
        <w:spacing w:after="80" w:line="360" w:lineRule="auto"/>
        <w:ind w:left="368" w:hanging="284"/>
        <w:jc w:val="both"/>
        <w:rPr>
          <w:rFonts w:cs="David"/>
          <w:sz w:val="24"/>
          <w:szCs w:val="24"/>
          <w:rtl/>
        </w:rPr>
      </w:pPr>
      <w:r w:rsidRPr="00BD729E">
        <w:rPr>
          <w:rFonts w:cs="David" w:hint="cs"/>
          <w:sz w:val="24"/>
          <w:szCs w:val="24"/>
          <w:rtl/>
        </w:rPr>
        <w:t>ציינו את המסקנות</w:t>
      </w:r>
      <w:r w:rsidR="007064DE">
        <w:rPr>
          <w:rFonts w:cs="David" w:hint="cs"/>
          <w:sz w:val="24"/>
          <w:szCs w:val="24"/>
          <w:rtl/>
        </w:rPr>
        <w:t>,</w:t>
      </w:r>
      <w:r w:rsidRPr="00BD729E">
        <w:rPr>
          <w:rFonts w:cs="David" w:hint="cs"/>
          <w:sz w:val="24"/>
          <w:szCs w:val="24"/>
          <w:rtl/>
        </w:rPr>
        <w:t xml:space="preserve"> ההמלצות שלכם</w:t>
      </w:r>
      <w:r w:rsidR="007064DE">
        <w:rPr>
          <w:rFonts w:cs="David" w:hint="cs"/>
          <w:sz w:val="24"/>
          <w:szCs w:val="24"/>
          <w:rtl/>
        </w:rPr>
        <w:t xml:space="preserve"> והתובנות האישיות שלכם מהסקר ומהמשימה בכלל</w:t>
      </w:r>
      <w:r w:rsidRPr="00BD729E">
        <w:rPr>
          <w:rFonts w:cs="David" w:hint="cs"/>
          <w:sz w:val="24"/>
          <w:szCs w:val="24"/>
          <w:rtl/>
        </w:rPr>
        <w:t xml:space="preserve">. </w:t>
      </w:r>
    </w:p>
    <w:p w14:paraId="5DC34BD6" w14:textId="77777777" w:rsidR="00BD729E" w:rsidRDefault="00BD729E" w:rsidP="00BD729E">
      <w:pPr>
        <w:shd w:val="clear" w:color="auto" w:fill="FFFFFF"/>
        <w:spacing w:after="80" w:line="360" w:lineRule="auto"/>
        <w:jc w:val="both"/>
        <w:rPr>
          <w:rFonts w:cs="David"/>
          <w:sz w:val="24"/>
          <w:szCs w:val="24"/>
          <w:rtl/>
        </w:rPr>
      </w:pPr>
      <w:r>
        <w:rPr>
          <w:rFonts w:cs="David" w:hint="cs"/>
          <w:sz w:val="24"/>
          <w:szCs w:val="24"/>
          <w:rtl/>
        </w:rPr>
        <w:t xml:space="preserve">שילחו את המצגת למורה לקבלת משוב מעצב. כמו כן, תאמו בין חברי הצוות את שיתוף הפעולה בהצגת המצגת. בידקו את הזמן הלוקח לכם להציגה. </w:t>
      </w:r>
    </w:p>
    <w:p w14:paraId="28413659" w14:textId="77777777" w:rsidR="00BD729E" w:rsidRPr="00BD729E" w:rsidRDefault="00497EF1" w:rsidP="00497EF1">
      <w:pPr>
        <w:shd w:val="clear" w:color="auto" w:fill="FFFFFF"/>
        <w:spacing w:after="80" w:line="360" w:lineRule="auto"/>
        <w:jc w:val="both"/>
        <w:rPr>
          <w:rFonts w:cs="David"/>
          <w:b/>
          <w:bCs/>
          <w:sz w:val="24"/>
          <w:szCs w:val="24"/>
          <w:rtl/>
        </w:rPr>
      </w:pPr>
      <w:r w:rsidRPr="00BD729E">
        <w:rPr>
          <w:rFonts w:cs="David" w:hint="cs"/>
          <w:b/>
          <w:bCs/>
          <w:sz w:val="24"/>
          <w:szCs w:val="24"/>
          <w:rtl/>
        </w:rPr>
        <w:t xml:space="preserve">משך הצגת המצגת הכוללת: כ- 20 דקות. </w:t>
      </w:r>
    </w:p>
    <w:p w14:paraId="68CEB37F" w14:textId="77777777" w:rsidR="00BD729E" w:rsidRDefault="00BD729E" w:rsidP="00497EF1">
      <w:pPr>
        <w:shd w:val="clear" w:color="auto" w:fill="FFFFFF"/>
        <w:spacing w:after="80" w:line="360" w:lineRule="auto"/>
        <w:jc w:val="both"/>
        <w:rPr>
          <w:rFonts w:cs="David"/>
          <w:sz w:val="24"/>
          <w:szCs w:val="24"/>
          <w:rtl/>
        </w:rPr>
      </w:pPr>
      <w:r>
        <w:rPr>
          <w:rFonts w:cs="David" w:hint="cs"/>
          <w:sz w:val="24"/>
          <w:szCs w:val="24"/>
          <w:rtl/>
        </w:rPr>
        <w:t>"טיפים" להכנת המצגת:</w:t>
      </w:r>
    </w:p>
    <w:p w14:paraId="5CC8EDB2" w14:textId="77777777" w:rsidR="00497EF1" w:rsidRPr="00F5692E" w:rsidRDefault="00BD729E" w:rsidP="00F5692E">
      <w:pPr>
        <w:pStyle w:val="ListParagraph"/>
        <w:numPr>
          <w:ilvl w:val="0"/>
          <w:numId w:val="28"/>
        </w:numPr>
        <w:shd w:val="clear" w:color="auto" w:fill="FFFFFF"/>
        <w:spacing w:after="80" w:line="360" w:lineRule="auto"/>
        <w:ind w:left="509" w:hanging="425"/>
        <w:jc w:val="both"/>
        <w:rPr>
          <w:rFonts w:cs="David"/>
          <w:sz w:val="24"/>
          <w:szCs w:val="24"/>
          <w:rtl/>
        </w:rPr>
      </w:pPr>
      <w:r w:rsidRPr="00F5692E">
        <w:rPr>
          <w:rFonts w:cs="David" w:hint="cs"/>
          <w:sz w:val="24"/>
          <w:szCs w:val="24"/>
          <w:rtl/>
        </w:rPr>
        <w:t>מומלץ להכין כעשרים שקפים לכל היותר</w:t>
      </w:r>
      <w:r w:rsidR="00F5692E">
        <w:rPr>
          <w:rFonts w:cs="David" w:hint="cs"/>
          <w:sz w:val="24"/>
          <w:szCs w:val="24"/>
          <w:rtl/>
        </w:rPr>
        <w:t xml:space="preserve"> במצגת כולה</w:t>
      </w:r>
      <w:r w:rsidRPr="00F5692E">
        <w:rPr>
          <w:rFonts w:cs="David" w:hint="cs"/>
          <w:sz w:val="24"/>
          <w:szCs w:val="24"/>
          <w:rtl/>
        </w:rPr>
        <w:t xml:space="preserve">. </w:t>
      </w:r>
    </w:p>
    <w:p w14:paraId="2353A859" w14:textId="77777777" w:rsidR="00BD729E" w:rsidRPr="00F5692E" w:rsidRDefault="00BD729E" w:rsidP="00F5692E">
      <w:pPr>
        <w:pStyle w:val="ListParagraph"/>
        <w:numPr>
          <w:ilvl w:val="0"/>
          <w:numId w:val="28"/>
        </w:numPr>
        <w:shd w:val="clear" w:color="auto" w:fill="FFFFFF"/>
        <w:spacing w:after="80" w:line="360" w:lineRule="auto"/>
        <w:ind w:left="509" w:hanging="425"/>
        <w:jc w:val="both"/>
        <w:rPr>
          <w:rFonts w:cs="David"/>
          <w:sz w:val="24"/>
          <w:szCs w:val="24"/>
          <w:rtl/>
        </w:rPr>
      </w:pPr>
      <w:r w:rsidRPr="00F5692E">
        <w:rPr>
          <w:rFonts w:cs="David" w:hint="cs"/>
          <w:sz w:val="24"/>
          <w:szCs w:val="24"/>
          <w:rtl/>
        </w:rPr>
        <w:t>שקף ראשון יכלול את הנושא ושמות חברי הצוות</w:t>
      </w:r>
    </w:p>
    <w:p w14:paraId="5B6E1A46" w14:textId="77777777" w:rsidR="00BD729E" w:rsidRPr="00F5692E" w:rsidRDefault="00BD729E" w:rsidP="00F5692E">
      <w:pPr>
        <w:pStyle w:val="ListParagraph"/>
        <w:numPr>
          <w:ilvl w:val="0"/>
          <w:numId w:val="28"/>
        </w:numPr>
        <w:shd w:val="clear" w:color="auto" w:fill="FFFFFF"/>
        <w:spacing w:after="80" w:line="360" w:lineRule="auto"/>
        <w:ind w:left="509" w:hanging="425"/>
        <w:jc w:val="both"/>
        <w:rPr>
          <w:rFonts w:cs="David"/>
          <w:sz w:val="24"/>
          <w:szCs w:val="24"/>
          <w:rtl/>
        </w:rPr>
      </w:pPr>
      <w:r w:rsidRPr="00F5692E">
        <w:rPr>
          <w:rFonts w:cs="David" w:hint="cs"/>
          <w:sz w:val="24"/>
          <w:szCs w:val="24"/>
          <w:rtl/>
        </w:rPr>
        <w:t>לכל שקף יש לתת כותרת מתאימה</w:t>
      </w:r>
    </w:p>
    <w:p w14:paraId="29F2D542" w14:textId="77777777" w:rsidR="00BD729E" w:rsidRPr="00F5692E" w:rsidRDefault="00BD729E" w:rsidP="00F5692E">
      <w:pPr>
        <w:pStyle w:val="ListParagraph"/>
        <w:numPr>
          <w:ilvl w:val="0"/>
          <w:numId w:val="28"/>
        </w:numPr>
        <w:shd w:val="clear" w:color="auto" w:fill="FFFFFF"/>
        <w:spacing w:after="80" w:line="360" w:lineRule="auto"/>
        <w:ind w:left="509" w:hanging="425"/>
        <w:jc w:val="both"/>
        <w:rPr>
          <w:rFonts w:cs="David"/>
          <w:sz w:val="24"/>
          <w:szCs w:val="24"/>
          <w:rtl/>
        </w:rPr>
      </w:pPr>
      <w:r w:rsidRPr="00F5692E">
        <w:rPr>
          <w:rFonts w:cs="David" w:hint="cs"/>
          <w:sz w:val="24"/>
          <w:szCs w:val="24"/>
          <w:rtl/>
        </w:rPr>
        <w:t>השקפים צריכים לכלול משפטי מפתח ולא קטעי מידע ארוכים של מלל.</w:t>
      </w:r>
    </w:p>
    <w:p w14:paraId="63EC190B" w14:textId="77777777" w:rsidR="00BD729E" w:rsidRPr="00F5692E" w:rsidRDefault="00BD729E" w:rsidP="00F5692E">
      <w:pPr>
        <w:pStyle w:val="ListParagraph"/>
        <w:numPr>
          <w:ilvl w:val="0"/>
          <w:numId w:val="28"/>
        </w:numPr>
        <w:shd w:val="clear" w:color="auto" w:fill="FFFFFF"/>
        <w:spacing w:after="80" w:line="360" w:lineRule="auto"/>
        <w:ind w:left="509" w:hanging="425"/>
        <w:jc w:val="both"/>
        <w:rPr>
          <w:rFonts w:cs="David"/>
          <w:sz w:val="24"/>
          <w:szCs w:val="24"/>
          <w:rtl/>
        </w:rPr>
      </w:pPr>
      <w:r w:rsidRPr="00F5692E">
        <w:rPr>
          <w:rFonts w:cs="David" w:hint="cs"/>
          <w:sz w:val="24"/>
          <w:szCs w:val="24"/>
          <w:rtl/>
        </w:rPr>
        <w:t xml:space="preserve">גודל הפונטים </w:t>
      </w:r>
      <w:r w:rsidR="00F5692E" w:rsidRPr="00F5692E">
        <w:rPr>
          <w:rFonts w:cs="David" w:hint="cs"/>
          <w:sz w:val="24"/>
          <w:szCs w:val="24"/>
          <w:rtl/>
        </w:rPr>
        <w:t>צריך להיות לפחות</w:t>
      </w:r>
      <w:r w:rsidRPr="00F5692E">
        <w:rPr>
          <w:rFonts w:cs="David" w:hint="cs"/>
          <w:sz w:val="24"/>
          <w:szCs w:val="24"/>
          <w:rtl/>
        </w:rPr>
        <w:t xml:space="preserve"> 20.</w:t>
      </w:r>
      <w:r w:rsidR="00F5692E" w:rsidRPr="00F5692E">
        <w:rPr>
          <w:rFonts w:cs="David" w:hint="cs"/>
          <w:sz w:val="24"/>
          <w:szCs w:val="24"/>
          <w:rtl/>
        </w:rPr>
        <w:t xml:space="preserve"> שימרו על אחידות בסוג הפונט לאורך המצגת.</w:t>
      </w:r>
    </w:p>
    <w:p w14:paraId="7389B38E" w14:textId="77777777" w:rsidR="00F5692E" w:rsidRPr="00F5692E" w:rsidRDefault="00F5692E" w:rsidP="00F5692E">
      <w:pPr>
        <w:pStyle w:val="ListParagraph"/>
        <w:numPr>
          <w:ilvl w:val="0"/>
          <w:numId w:val="28"/>
        </w:numPr>
        <w:shd w:val="clear" w:color="auto" w:fill="FFFFFF"/>
        <w:spacing w:after="80" w:line="360" w:lineRule="auto"/>
        <w:ind w:left="509" w:hanging="425"/>
        <w:jc w:val="both"/>
        <w:rPr>
          <w:rFonts w:cs="David"/>
          <w:sz w:val="24"/>
          <w:szCs w:val="24"/>
          <w:rtl/>
        </w:rPr>
      </w:pPr>
      <w:r w:rsidRPr="00F5692E">
        <w:rPr>
          <w:rFonts w:cs="David" w:hint="cs"/>
          <w:sz w:val="24"/>
          <w:szCs w:val="24"/>
          <w:rtl/>
        </w:rPr>
        <w:t>בחרו בצבעים בולטים (מומלץ רקע בהיר וכיתוב כהה).</w:t>
      </w:r>
    </w:p>
    <w:p w14:paraId="04BA3265" w14:textId="77777777" w:rsidR="00F5692E" w:rsidRDefault="00F5692E" w:rsidP="00497EF1">
      <w:pPr>
        <w:shd w:val="clear" w:color="auto" w:fill="FFFFFF"/>
        <w:spacing w:after="80" w:line="360" w:lineRule="auto"/>
        <w:jc w:val="both"/>
        <w:rPr>
          <w:rFonts w:cs="David"/>
          <w:sz w:val="24"/>
          <w:szCs w:val="24"/>
          <w:rtl/>
        </w:rPr>
      </w:pPr>
    </w:p>
    <w:p w14:paraId="762BFE11" w14:textId="77777777" w:rsidR="00BD729E" w:rsidRDefault="00F5692E" w:rsidP="00F5692E">
      <w:pPr>
        <w:shd w:val="clear" w:color="auto" w:fill="FFFFFF"/>
        <w:spacing w:after="80" w:line="360" w:lineRule="auto"/>
        <w:jc w:val="both"/>
        <w:rPr>
          <w:rFonts w:cs="David"/>
          <w:b/>
          <w:bCs/>
          <w:sz w:val="24"/>
          <w:szCs w:val="24"/>
          <w:rtl/>
        </w:rPr>
      </w:pPr>
      <w:r w:rsidRPr="00F5692E">
        <w:rPr>
          <w:rFonts w:cs="David" w:hint="cs"/>
          <w:b/>
          <w:bCs/>
          <w:sz w:val="24"/>
          <w:szCs w:val="24"/>
          <w:rtl/>
        </w:rPr>
        <w:t>הצע</w:t>
      </w:r>
      <w:r>
        <w:rPr>
          <w:rFonts w:cs="David" w:hint="cs"/>
          <w:b/>
          <w:bCs/>
          <w:sz w:val="24"/>
          <w:szCs w:val="24"/>
          <w:rtl/>
        </w:rPr>
        <w:t>ות</w:t>
      </w:r>
      <w:r w:rsidRPr="00F5692E">
        <w:rPr>
          <w:rFonts w:cs="David" w:hint="cs"/>
          <w:b/>
          <w:bCs/>
          <w:sz w:val="24"/>
          <w:szCs w:val="24"/>
          <w:rtl/>
        </w:rPr>
        <w:t xml:space="preserve"> כללי</w:t>
      </w:r>
      <w:r>
        <w:rPr>
          <w:rFonts w:cs="David" w:hint="cs"/>
          <w:b/>
          <w:bCs/>
          <w:sz w:val="24"/>
          <w:szCs w:val="24"/>
          <w:rtl/>
        </w:rPr>
        <w:t>ו</w:t>
      </w:r>
      <w:r w:rsidRPr="00F5692E">
        <w:rPr>
          <w:rFonts w:cs="David" w:hint="cs"/>
          <w:b/>
          <w:bCs/>
          <w:sz w:val="24"/>
          <w:szCs w:val="24"/>
          <w:rtl/>
        </w:rPr>
        <w:t xml:space="preserve">ת: מומלץ מאוד לפתוח מסמך שיתופי של מצגת בגוגל, לשתף בו את כל חברי הצוות ואת המורה וכך תוכלו </w:t>
      </w:r>
      <w:r>
        <w:rPr>
          <w:rFonts w:cs="David" w:hint="cs"/>
          <w:b/>
          <w:bCs/>
          <w:sz w:val="24"/>
          <w:szCs w:val="24"/>
          <w:rtl/>
        </w:rPr>
        <w:t>ל</w:t>
      </w:r>
      <w:r w:rsidRPr="00F5692E">
        <w:rPr>
          <w:rFonts w:cs="David" w:hint="cs"/>
          <w:b/>
          <w:bCs/>
          <w:sz w:val="24"/>
          <w:szCs w:val="24"/>
          <w:rtl/>
        </w:rPr>
        <w:t>עבוד במקביל ולקבל משוב מיידי.</w:t>
      </w:r>
    </w:p>
    <w:p w14:paraId="10BEC6EB" w14:textId="77777777" w:rsidR="00F5692E" w:rsidRDefault="00F5692E" w:rsidP="00F5692E">
      <w:pPr>
        <w:shd w:val="clear" w:color="auto" w:fill="FFFFFF"/>
        <w:spacing w:after="80" w:line="360" w:lineRule="auto"/>
        <w:jc w:val="both"/>
        <w:rPr>
          <w:rFonts w:cs="David"/>
          <w:b/>
          <w:bCs/>
          <w:sz w:val="24"/>
          <w:szCs w:val="24"/>
          <w:rtl/>
        </w:rPr>
      </w:pPr>
      <w:r>
        <w:rPr>
          <w:rFonts w:cs="David" w:hint="cs"/>
          <w:b/>
          <w:bCs/>
          <w:sz w:val="24"/>
          <w:szCs w:val="24"/>
          <w:rtl/>
        </w:rPr>
        <w:t>העזרו בקריטריונים של המחוון עליו תוערכו כדי להכין כראוי את המצגת.</w:t>
      </w:r>
    </w:p>
    <w:p w14:paraId="5048CE81" w14:textId="77777777" w:rsidR="00BD729E" w:rsidRPr="009113F6" w:rsidRDefault="00BD729E" w:rsidP="00BD729E">
      <w:pPr>
        <w:spacing w:after="0" w:line="360" w:lineRule="auto"/>
        <w:jc w:val="both"/>
        <w:rPr>
          <w:rFonts w:cs="David"/>
          <w:b/>
          <w:bCs/>
          <w:sz w:val="24"/>
          <w:szCs w:val="24"/>
          <w:rtl/>
        </w:rPr>
      </w:pPr>
      <w:r w:rsidRPr="009113F6">
        <w:rPr>
          <w:rFonts w:cs="David" w:hint="cs"/>
          <w:b/>
          <w:bCs/>
          <w:sz w:val="24"/>
          <w:szCs w:val="24"/>
          <w:rtl/>
        </w:rPr>
        <w:lastRenderedPageBreak/>
        <w:t>מחוון להכנת מצגת והצגתה בכיתה</w:t>
      </w:r>
      <w:r>
        <w:rPr>
          <w:rFonts w:cs="David" w:hint="cs"/>
          <w:b/>
          <w:bCs/>
          <w:sz w:val="24"/>
          <w:szCs w:val="24"/>
          <w:rtl/>
        </w:rPr>
        <w:t xml:space="preserve"> - חלקים ב ו- ג במשימה </w:t>
      </w:r>
    </w:p>
    <w:tbl>
      <w:tblPr>
        <w:bidiVisual/>
        <w:tblW w:w="46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64"/>
        <w:gridCol w:w="3097"/>
        <w:gridCol w:w="622"/>
        <w:gridCol w:w="715"/>
        <w:gridCol w:w="623"/>
        <w:gridCol w:w="1624"/>
      </w:tblGrid>
      <w:tr w:rsidR="00BD729E" w:rsidRPr="00BF3B14" w14:paraId="6452B3C2" w14:textId="77777777" w:rsidTr="00E8294A">
        <w:trPr>
          <w:trHeight w:val="352"/>
        </w:trPr>
        <w:tc>
          <w:tcPr>
            <w:tcW w:w="742" w:type="pct"/>
            <w:vMerge w:val="restart"/>
            <w:shd w:val="clear" w:color="auto" w:fill="auto"/>
          </w:tcPr>
          <w:p w14:paraId="14270442" w14:textId="77777777" w:rsidR="00BD729E" w:rsidRPr="00BF3B14" w:rsidRDefault="00BD729E" w:rsidP="00E8294A">
            <w:pPr>
              <w:spacing w:after="0" w:line="240" w:lineRule="auto"/>
              <w:jc w:val="center"/>
              <w:rPr>
                <w:rFonts w:ascii="Arial" w:hAnsi="Arial" w:cs="David"/>
                <w:b/>
                <w:bCs/>
                <w:sz w:val="24"/>
                <w:szCs w:val="24"/>
                <w:rtl/>
              </w:rPr>
            </w:pPr>
            <w:r w:rsidRPr="00BF3B14">
              <w:rPr>
                <w:rFonts w:ascii="Arial" w:hAnsi="Arial" w:cs="David"/>
                <w:b/>
                <w:bCs/>
                <w:sz w:val="24"/>
                <w:szCs w:val="24"/>
                <w:rtl/>
              </w:rPr>
              <w:t>קריטריון</w:t>
            </w:r>
            <w:r w:rsidRPr="00BF3B14">
              <w:rPr>
                <w:rFonts w:ascii="Arial" w:hAnsi="Arial" w:cs="David" w:hint="cs"/>
                <w:b/>
                <w:bCs/>
                <w:sz w:val="24"/>
                <w:szCs w:val="24"/>
                <w:rtl/>
              </w:rPr>
              <w:t xml:space="preserve"> וחלקו היחסי בציון</w:t>
            </w:r>
          </w:p>
        </w:tc>
        <w:tc>
          <w:tcPr>
            <w:tcW w:w="1974" w:type="pct"/>
            <w:vMerge w:val="restart"/>
            <w:shd w:val="clear" w:color="auto" w:fill="auto"/>
          </w:tcPr>
          <w:p w14:paraId="37DB16D8" w14:textId="77777777" w:rsidR="00BD729E" w:rsidRPr="00BF3B14" w:rsidRDefault="00BD729E" w:rsidP="00E8294A">
            <w:pPr>
              <w:spacing w:after="0" w:line="240" w:lineRule="auto"/>
              <w:jc w:val="center"/>
              <w:rPr>
                <w:rFonts w:ascii="Arial" w:hAnsi="Arial" w:cs="David"/>
                <w:b/>
                <w:bCs/>
                <w:sz w:val="24"/>
                <w:szCs w:val="24"/>
                <w:rtl/>
              </w:rPr>
            </w:pPr>
            <w:r w:rsidRPr="00BF3B14">
              <w:rPr>
                <w:rFonts w:ascii="Arial" w:hAnsi="Arial" w:cs="David"/>
                <w:b/>
                <w:bCs/>
                <w:sz w:val="24"/>
                <w:szCs w:val="24"/>
                <w:rtl/>
              </w:rPr>
              <w:t>פירוט</w:t>
            </w:r>
            <w:r w:rsidRPr="00BF3B14">
              <w:rPr>
                <w:rFonts w:ascii="Arial" w:hAnsi="Arial" w:cs="David" w:hint="cs"/>
                <w:b/>
                <w:bCs/>
                <w:sz w:val="24"/>
                <w:szCs w:val="24"/>
                <w:rtl/>
              </w:rPr>
              <w:t xml:space="preserve"> </w:t>
            </w:r>
          </w:p>
        </w:tc>
        <w:tc>
          <w:tcPr>
            <w:tcW w:w="1249" w:type="pct"/>
            <w:gridSpan w:val="3"/>
            <w:shd w:val="clear" w:color="auto" w:fill="auto"/>
          </w:tcPr>
          <w:p w14:paraId="6B081F27" w14:textId="77777777" w:rsidR="00BD729E" w:rsidRPr="00BF3B14" w:rsidRDefault="00BD729E" w:rsidP="00E8294A">
            <w:pPr>
              <w:spacing w:after="0" w:line="240" w:lineRule="auto"/>
              <w:jc w:val="center"/>
              <w:rPr>
                <w:rFonts w:ascii="Arial" w:hAnsi="Arial" w:cs="David"/>
                <w:b/>
                <w:bCs/>
                <w:sz w:val="24"/>
                <w:szCs w:val="24"/>
                <w:rtl/>
              </w:rPr>
            </w:pPr>
            <w:r w:rsidRPr="00BF3B14">
              <w:rPr>
                <w:rFonts w:ascii="Arial" w:hAnsi="Arial" w:cs="David" w:hint="cs"/>
                <w:b/>
                <w:bCs/>
                <w:sz w:val="24"/>
                <w:szCs w:val="24"/>
                <w:rtl/>
              </w:rPr>
              <w:t>מדדי ביצוע</w:t>
            </w:r>
          </w:p>
        </w:tc>
        <w:tc>
          <w:tcPr>
            <w:tcW w:w="1035" w:type="pct"/>
            <w:shd w:val="clear" w:color="auto" w:fill="auto"/>
          </w:tcPr>
          <w:p w14:paraId="31A00E55" w14:textId="77777777" w:rsidR="00BD729E" w:rsidRPr="00BF3B14" w:rsidRDefault="00BD729E" w:rsidP="00E8294A">
            <w:pPr>
              <w:spacing w:after="0" w:line="240" w:lineRule="auto"/>
              <w:jc w:val="center"/>
              <w:rPr>
                <w:rFonts w:ascii="Arial" w:hAnsi="Arial" w:cs="David"/>
                <w:b/>
                <w:bCs/>
                <w:sz w:val="24"/>
                <w:szCs w:val="24"/>
                <w:rtl/>
              </w:rPr>
            </w:pPr>
            <w:r w:rsidRPr="00BF3B14">
              <w:rPr>
                <w:rFonts w:ascii="Arial" w:hAnsi="Arial" w:cs="David" w:hint="cs"/>
                <w:b/>
                <w:bCs/>
                <w:sz w:val="24"/>
                <w:szCs w:val="24"/>
                <w:rtl/>
              </w:rPr>
              <w:t>ציון והערות</w:t>
            </w:r>
          </w:p>
        </w:tc>
      </w:tr>
      <w:tr w:rsidR="00BD729E" w:rsidRPr="00BF3B14" w14:paraId="7BC69F45" w14:textId="77777777" w:rsidTr="00E8294A">
        <w:trPr>
          <w:trHeight w:val="352"/>
        </w:trPr>
        <w:tc>
          <w:tcPr>
            <w:tcW w:w="742" w:type="pct"/>
            <w:vMerge/>
            <w:shd w:val="clear" w:color="auto" w:fill="auto"/>
          </w:tcPr>
          <w:p w14:paraId="53C7145C" w14:textId="77777777" w:rsidR="00BD729E" w:rsidRPr="00BF3B14" w:rsidRDefault="00BD729E" w:rsidP="00E8294A">
            <w:pPr>
              <w:spacing w:after="0" w:line="360" w:lineRule="auto"/>
              <w:jc w:val="center"/>
              <w:rPr>
                <w:rFonts w:ascii="Arial" w:hAnsi="Arial" w:cs="David"/>
                <w:b/>
                <w:bCs/>
                <w:sz w:val="24"/>
                <w:szCs w:val="24"/>
                <w:rtl/>
              </w:rPr>
            </w:pPr>
          </w:p>
        </w:tc>
        <w:tc>
          <w:tcPr>
            <w:tcW w:w="1974" w:type="pct"/>
            <w:vMerge/>
            <w:shd w:val="clear" w:color="auto" w:fill="auto"/>
          </w:tcPr>
          <w:p w14:paraId="1764E311" w14:textId="77777777" w:rsidR="00BD729E" w:rsidRPr="00BF3B14" w:rsidRDefault="00BD729E" w:rsidP="00E8294A">
            <w:pPr>
              <w:spacing w:after="0" w:line="360" w:lineRule="auto"/>
              <w:jc w:val="center"/>
              <w:rPr>
                <w:rFonts w:ascii="Arial" w:hAnsi="Arial" w:cs="David"/>
                <w:b/>
                <w:bCs/>
                <w:sz w:val="24"/>
                <w:szCs w:val="24"/>
                <w:rtl/>
              </w:rPr>
            </w:pPr>
          </w:p>
        </w:tc>
        <w:tc>
          <w:tcPr>
            <w:tcW w:w="396" w:type="pct"/>
            <w:shd w:val="clear" w:color="auto" w:fill="auto"/>
          </w:tcPr>
          <w:p w14:paraId="1467CE42" w14:textId="77777777" w:rsidR="00BD729E" w:rsidRPr="00BF3B14" w:rsidRDefault="00BD729E" w:rsidP="00E8294A">
            <w:pPr>
              <w:spacing w:after="0" w:line="360" w:lineRule="auto"/>
              <w:jc w:val="center"/>
              <w:rPr>
                <w:rFonts w:ascii="Arial" w:hAnsi="Arial" w:cs="David"/>
                <w:b/>
                <w:bCs/>
                <w:sz w:val="24"/>
                <w:szCs w:val="24"/>
                <w:rtl/>
              </w:rPr>
            </w:pPr>
            <w:r w:rsidRPr="00BF3B14">
              <w:rPr>
                <w:rFonts w:ascii="Arial" w:hAnsi="Arial" w:cs="David" w:hint="cs"/>
                <w:b/>
                <w:bCs/>
                <w:sz w:val="24"/>
                <w:szCs w:val="24"/>
                <w:rtl/>
              </w:rPr>
              <w:t>גבוה</w:t>
            </w:r>
          </w:p>
        </w:tc>
        <w:tc>
          <w:tcPr>
            <w:tcW w:w="456" w:type="pct"/>
            <w:shd w:val="clear" w:color="auto" w:fill="auto"/>
          </w:tcPr>
          <w:p w14:paraId="6D606D9A" w14:textId="77777777" w:rsidR="00BD729E" w:rsidRPr="00BF3B14" w:rsidRDefault="00BD729E" w:rsidP="00E8294A">
            <w:pPr>
              <w:spacing w:after="0" w:line="360" w:lineRule="auto"/>
              <w:jc w:val="center"/>
              <w:rPr>
                <w:rFonts w:ascii="Arial" w:hAnsi="Arial" w:cs="David"/>
                <w:b/>
                <w:bCs/>
                <w:sz w:val="24"/>
                <w:szCs w:val="24"/>
                <w:rtl/>
              </w:rPr>
            </w:pPr>
            <w:r w:rsidRPr="00BF3B14">
              <w:rPr>
                <w:rFonts w:ascii="Arial" w:hAnsi="Arial" w:cs="David" w:hint="cs"/>
                <w:b/>
                <w:bCs/>
                <w:sz w:val="24"/>
                <w:szCs w:val="24"/>
                <w:rtl/>
              </w:rPr>
              <w:t>בינוני</w:t>
            </w:r>
          </w:p>
        </w:tc>
        <w:tc>
          <w:tcPr>
            <w:tcW w:w="397" w:type="pct"/>
            <w:shd w:val="clear" w:color="auto" w:fill="auto"/>
          </w:tcPr>
          <w:p w14:paraId="27598C8E" w14:textId="77777777" w:rsidR="00BD729E" w:rsidRPr="00BF3B14" w:rsidRDefault="00BD729E" w:rsidP="00E8294A">
            <w:pPr>
              <w:spacing w:after="0" w:line="360" w:lineRule="auto"/>
              <w:jc w:val="center"/>
              <w:rPr>
                <w:rFonts w:ascii="Arial" w:hAnsi="Arial" w:cs="David"/>
                <w:b/>
                <w:bCs/>
                <w:sz w:val="24"/>
                <w:szCs w:val="24"/>
                <w:rtl/>
              </w:rPr>
            </w:pPr>
            <w:r w:rsidRPr="00BF3B14">
              <w:rPr>
                <w:rFonts w:ascii="Arial" w:hAnsi="Arial" w:cs="David" w:hint="cs"/>
                <w:b/>
                <w:bCs/>
                <w:sz w:val="24"/>
                <w:szCs w:val="24"/>
                <w:rtl/>
              </w:rPr>
              <w:t>חלש</w:t>
            </w:r>
          </w:p>
        </w:tc>
        <w:tc>
          <w:tcPr>
            <w:tcW w:w="1035" w:type="pct"/>
            <w:shd w:val="clear" w:color="auto" w:fill="auto"/>
          </w:tcPr>
          <w:p w14:paraId="3171F4BC" w14:textId="77777777" w:rsidR="00BD729E" w:rsidRPr="00BF3B14" w:rsidRDefault="00BD729E" w:rsidP="00E8294A">
            <w:pPr>
              <w:spacing w:after="0" w:line="360" w:lineRule="auto"/>
              <w:jc w:val="center"/>
              <w:rPr>
                <w:rFonts w:ascii="Arial" w:hAnsi="Arial" w:cs="David"/>
                <w:b/>
                <w:bCs/>
                <w:sz w:val="24"/>
                <w:szCs w:val="24"/>
                <w:rtl/>
              </w:rPr>
            </w:pPr>
          </w:p>
        </w:tc>
      </w:tr>
      <w:tr w:rsidR="00BD729E" w:rsidRPr="00BF3B14" w14:paraId="4A16E31F" w14:textId="77777777" w:rsidTr="00E8294A">
        <w:trPr>
          <w:trHeight w:val="357"/>
        </w:trPr>
        <w:tc>
          <w:tcPr>
            <w:tcW w:w="742" w:type="pct"/>
            <w:vMerge w:val="restart"/>
          </w:tcPr>
          <w:p w14:paraId="0DD90524" w14:textId="77777777" w:rsidR="00BD729E" w:rsidRPr="00BF3B14" w:rsidRDefault="00BD729E" w:rsidP="00E8294A">
            <w:pPr>
              <w:spacing w:after="0" w:line="360" w:lineRule="auto"/>
              <w:rPr>
                <w:rFonts w:ascii="Arial" w:hAnsi="Arial" w:cs="David"/>
                <w:b/>
                <w:bCs/>
                <w:sz w:val="24"/>
                <w:szCs w:val="24"/>
                <w:rtl/>
              </w:rPr>
            </w:pPr>
            <w:r>
              <w:rPr>
                <w:rFonts w:ascii="Arial" w:hAnsi="Arial" w:cs="David" w:hint="cs"/>
                <w:b/>
                <w:bCs/>
                <w:sz w:val="24"/>
                <w:szCs w:val="24"/>
                <w:rtl/>
              </w:rPr>
              <w:t>מידע לגבי ממתיק מלאכותי</w:t>
            </w:r>
            <w:r w:rsidRPr="00BF3B14">
              <w:rPr>
                <w:rFonts w:ascii="Arial" w:hAnsi="Arial" w:cs="David"/>
                <w:b/>
                <w:bCs/>
                <w:sz w:val="24"/>
                <w:szCs w:val="24"/>
                <w:rtl/>
              </w:rPr>
              <w:t xml:space="preserve"> </w:t>
            </w:r>
          </w:p>
          <w:p w14:paraId="59A6FF48" w14:textId="77777777" w:rsidR="00BD729E" w:rsidRPr="00BF3B14" w:rsidRDefault="00BD729E" w:rsidP="00E8294A">
            <w:pPr>
              <w:spacing w:after="0" w:line="360" w:lineRule="auto"/>
              <w:rPr>
                <w:rFonts w:ascii="Arial" w:hAnsi="Arial" w:cs="David"/>
                <w:b/>
                <w:bCs/>
                <w:sz w:val="24"/>
                <w:szCs w:val="24"/>
                <w:rtl/>
              </w:rPr>
            </w:pPr>
            <w:r>
              <w:rPr>
                <w:rFonts w:ascii="Arial" w:hAnsi="Arial" w:cs="David" w:hint="cs"/>
                <w:b/>
                <w:bCs/>
                <w:sz w:val="24"/>
                <w:szCs w:val="24"/>
                <w:rtl/>
              </w:rPr>
              <w:t>25</w:t>
            </w:r>
            <w:r w:rsidRPr="00BF3B14">
              <w:rPr>
                <w:rFonts w:ascii="Arial" w:hAnsi="Arial" w:cs="David" w:hint="cs"/>
                <w:b/>
                <w:bCs/>
                <w:sz w:val="24"/>
                <w:szCs w:val="24"/>
                <w:rtl/>
              </w:rPr>
              <w:t>%</w:t>
            </w:r>
          </w:p>
          <w:p w14:paraId="769C58C0" w14:textId="77777777" w:rsidR="00BD729E" w:rsidRPr="00BF3B14" w:rsidRDefault="00BD729E" w:rsidP="00E8294A">
            <w:pPr>
              <w:spacing w:after="0" w:line="360" w:lineRule="auto"/>
              <w:rPr>
                <w:rFonts w:ascii="Arial" w:hAnsi="Arial" w:cs="David"/>
                <w:b/>
                <w:bCs/>
                <w:sz w:val="24"/>
                <w:szCs w:val="24"/>
              </w:rPr>
            </w:pPr>
          </w:p>
        </w:tc>
        <w:tc>
          <w:tcPr>
            <w:tcW w:w="1974" w:type="pct"/>
          </w:tcPr>
          <w:p w14:paraId="6705B7A8" w14:textId="77777777" w:rsidR="00BD729E" w:rsidRPr="00BF3B14" w:rsidRDefault="00BD729E" w:rsidP="00E8294A">
            <w:pPr>
              <w:spacing w:after="0" w:line="360" w:lineRule="auto"/>
              <w:rPr>
                <w:rFonts w:ascii="Arial" w:hAnsi="Arial" w:cs="David"/>
                <w:sz w:val="24"/>
                <w:szCs w:val="24"/>
                <w:rtl/>
              </w:rPr>
            </w:pPr>
            <w:r>
              <w:rPr>
                <w:rFonts w:ascii="Arial" w:hAnsi="Arial" w:cs="David" w:hint="cs"/>
                <w:sz w:val="24"/>
                <w:szCs w:val="24"/>
                <w:rtl/>
              </w:rPr>
              <w:t xml:space="preserve">מידע מאורגן ומעורר עניין לגבי תהליך גילוי הממתיק המלאכותי </w:t>
            </w:r>
          </w:p>
        </w:tc>
        <w:tc>
          <w:tcPr>
            <w:tcW w:w="396" w:type="pct"/>
          </w:tcPr>
          <w:p w14:paraId="61639640" w14:textId="77777777" w:rsidR="00BD729E" w:rsidRPr="00BF3B14" w:rsidRDefault="00BD729E" w:rsidP="00E8294A">
            <w:pPr>
              <w:spacing w:after="0" w:line="360" w:lineRule="auto"/>
              <w:jc w:val="center"/>
              <w:rPr>
                <w:rFonts w:ascii="Arial" w:hAnsi="Arial" w:cs="David"/>
                <w:sz w:val="24"/>
                <w:szCs w:val="24"/>
                <w:rtl/>
              </w:rPr>
            </w:pPr>
            <w:r>
              <w:rPr>
                <w:rFonts w:ascii="Arial" w:hAnsi="Arial" w:cs="David" w:hint="cs"/>
                <w:sz w:val="24"/>
                <w:szCs w:val="24"/>
                <w:rtl/>
              </w:rPr>
              <w:t>7-8</w:t>
            </w:r>
          </w:p>
        </w:tc>
        <w:tc>
          <w:tcPr>
            <w:tcW w:w="456" w:type="pct"/>
          </w:tcPr>
          <w:p w14:paraId="4487F682" w14:textId="77777777" w:rsidR="00BD729E" w:rsidRPr="00BF3B14" w:rsidRDefault="00BD729E" w:rsidP="00E8294A">
            <w:pPr>
              <w:spacing w:after="0" w:line="360" w:lineRule="auto"/>
              <w:jc w:val="center"/>
              <w:rPr>
                <w:rFonts w:ascii="Arial" w:hAnsi="Arial" w:cs="David"/>
                <w:sz w:val="24"/>
                <w:szCs w:val="24"/>
                <w:rtl/>
              </w:rPr>
            </w:pPr>
            <w:r w:rsidRPr="00BF3B14">
              <w:rPr>
                <w:rFonts w:ascii="Arial" w:hAnsi="Arial" w:cs="David" w:hint="cs"/>
                <w:sz w:val="24"/>
                <w:szCs w:val="24"/>
                <w:rtl/>
              </w:rPr>
              <w:t>4-</w:t>
            </w:r>
            <w:r>
              <w:rPr>
                <w:rFonts w:ascii="Arial" w:hAnsi="Arial" w:cs="David" w:hint="cs"/>
                <w:sz w:val="24"/>
                <w:szCs w:val="24"/>
                <w:rtl/>
              </w:rPr>
              <w:t>6</w:t>
            </w:r>
          </w:p>
        </w:tc>
        <w:tc>
          <w:tcPr>
            <w:tcW w:w="397" w:type="pct"/>
          </w:tcPr>
          <w:p w14:paraId="2F08AA3A" w14:textId="77777777" w:rsidR="00BD729E" w:rsidRPr="00BF3B14" w:rsidRDefault="00BD729E" w:rsidP="00E8294A">
            <w:pPr>
              <w:spacing w:after="0" w:line="360" w:lineRule="auto"/>
              <w:jc w:val="center"/>
              <w:rPr>
                <w:rFonts w:ascii="Arial" w:hAnsi="Arial" w:cs="David"/>
                <w:sz w:val="24"/>
                <w:szCs w:val="24"/>
                <w:rtl/>
              </w:rPr>
            </w:pPr>
            <w:r w:rsidRPr="00BF3B14">
              <w:rPr>
                <w:rFonts w:ascii="Arial" w:hAnsi="Arial" w:cs="David" w:hint="cs"/>
                <w:sz w:val="24"/>
                <w:szCs w:val="24"/>
                <w:rtl/>
              </w:rPr>
              <w:t>1-3</w:t>
            </w:r>
          </w:p>
        </w:tc>
        <w:tc>
          <w:tcPr>
            <w:tcW w:w="1035" w:type="pct"/>
          </w:tcPr>
          <w:p w14:paraId="7A77341B" w14:textId="77777777" w:rsidR="00BD729E" w:rsidRPr="00BF3B14" w:rsidRDefault="00BD729E" w:rsidP="00E8294A">
            <w:pPr>
              <w:spacing w:after="0" w:line="360" w:lineRule="auto"/>
              <w:jc w:val="center"/>
              <w:rPr>
                <w:rFonts w:ascii="Arial" w:hAnsi="Arial" w:cs="David"/>
                <w:sz w:val="24"/>
                <w:szCs w:val="24"/>
                <w:rtl/>
              </w:rPr>
            </w:pPr>
          </w:p>
        </w:tc>
      </w:tr>
      <w:tr w:rsidR="00BD729E" w:rsidRPr="00BF3B14" w14:paraId="1B7D5B0D" w14:textId="77777777" w:rsidTr="00E8294A">
        <w:trPr>
          <w:trHeight w:val="539"/>
        </w:trPr>
        <w:tc>
          <w:tcPr>
            <w:tcW w:w="742" w:type="pct"/>
            <w:vMerge/>
          </w:tcPr>
          <w:p w14:paraId="6B140B14" w14:textId="77777777" w:rsidR="00BD729E" w:rsidRPr="00BF3B14" w:rsidRDefault="00BD729E" w:rsidP="00E8294A">
            <w:pPr>
              <w:spacing w:after="0" w:line="360" w:lineRule="auto"/>
              <w:rPr>
                <w:rFonts w:ascii="Arial" w:hAnsi="Arial" w:cs="David"/>
                <w:b/>
                <w:bCs/>
                <w:sz w:val="24"/>
                <w:szCs w:val="24"/>
                <w:rtl/>
              </w:rPr>
            </w:pPr>
          </w:p>
        </w:tc>
        <w:tc>
          <w:tcPr>
            <w:tcW w:w="1974" w:type="pct"/>
          </w:tcPr>
          <w:p w14:paraId="7AF9F0E7" w14:textId="77777777" w:rsidR="00BD729E" w:rsidRPr="00BF3B14" w:rsidRDefault="00BD729E" w:rsidP="00E8294A">
            <w:pPr>
              <w:spacing w:after="0" w:line="360" w:lineRule="auto"/>
              <w:rPr>
                <w:rFonts w:ascii="Arial" w:hAnsi="Arial" w:cs="David"/>
                <w:sz w:val="24"/>
                <w:szCs w:val="24"/>
                <w:rtl/>
              </w:rPr>
            </w:pPr>
            <w:r>
              <w:rPr>
                <w:rFonts w:ascii="Arial" w:hAnsi="Arial" w:cs="David" w:hint="cs"/>
                <w:sz w:val="24"/>
                <w:szCs w:val="24"/>
                <w:rtl/>
              </w:rPr>
              <w:t>שימושים ומידע רלוונטי לגבי הממתיק המלאכותי</w:t>
            </w:r>
            <w:r w:rsidRPr="00BF3B14">
              <w:rPr>
                <w:rFonts w:ascii="Arial" w:hAnsi="Arial" w:cs="David"/>
                <w:sz w:val="24"/>
                <w:szCs w:val="24"/>
                <w:rtl/>
              </w:rPr>
              <w:t xml:space="preserve"> </w:t>
            </w:r>
          </w:p>
        </w:tc>
        <w:tc>
          <w:tcPr>
            <w:tcW w:w="396" w:type="pct"/>
          </w:tcPr>
          <w:p w14:paraId="619BCAD2" w14:textId="77777777" w:rsidR="00BD729E" w:rsidRPr="00BF3B14" w:rsidRDefault="00BD729E" w:rsidP="00E8294A">
            <w:pPr>
              <w:spacing w:after="0" w:line="360" w:lineRule="auto"/>
              <w:jc w:val="center"/>
              <w:rPr>
                <w:rFonts w:ascii="Arial" w:hAnsi="Arial" w:cs="David"/>
                <w:sz w:val="24"/>
                <w:szCs w:val="24"/>
                <w:rtl/>
              </w:rPr>
            </w:pPr>
            <w:r>
              <w:rPr>
                <w:rFonts w:ascii="Arial" w:hAnsi="Arial" w:cs="David" w:hint="cs"/>
                <w:sz w:val="24"/>
                <w:szCs w:val="24"/>
                <w:rtl/>
              </w:rPr>
              <w:t>7-8</w:t>
            </w:r>
          </w:p>
        </w:tc>
        <w:tc>
          <w:tcPr>
            <w:tcW w:w="456" w:type="pct"/>
          </w:tcPr>
          <w:p w14:paraId="30C0D2B3" w14:textId="77777777" w:rsidR="00BD729E" w:rsidRPr="00BF3B14" w:rsidRDefault="00BD729E" w:rsidP="00E8294A">
            <w:pPr>
              <w:spacing w:after="0" w:line="360" w:lineRule="auto"/>
              <w:jc w:val="center"/>
              <w:rPr>
                <w:rFonts w:ascii="Arial" w:hAnsi="Arial" w:cs="David"/>
                <w:sz w:val="24"/>
                <w:szCs w:val="24"/>
                <w:rtl/>
              </w:rPr>
            </w:pPr>
            <w:r w:rsidRPr="00BF3B14">
              <w:rPr>
                <w:rFonts w:ascii="Arial" w:hAnsi="Arial" w:cs="David" w:hint="cs"/>
                <w:sz w:val="24"/>
                <w:szCs w:val="24"/>
                <w:rtl/>
              </w:rPr>
              <w:t>4-</w:t>
            </w:r>
            <w:r>
              <w:rPr>
                <w:rFonts w:ascii="Arial" w:hAnsi="Arial" w:cs="David" w:hint="cs"/>
                <w:sz w:val="24"/>
                <w:szCs w:val="24"/>
                <w:rtl/>
              </w:rPr>
              <w:t>6</w:t>
            </w:r>
          </w:p>
        </w:tc>
        <w:tc>
          <w:tcPr>
            <w:tcW w:w="397" w:type="pct"/>
          </w:tcPr>
          <w:p w14:paraId="705FF2E4" w14:textId="77777777" w:rsidR="00BD729E" w:rsidRPr="00BF3B14" w:rsidRDefault="00BD729E" w:rsidP="00E8294A">
            <w:pPr>
              <w:spacing w:after="0" w:line="360" w:lineRule="auto"/>
              <w:jc w:val="center"/>
              <w:rPr>
                <w:rFonts w:ascii="Arial" w:hAnsi="Arial" w:cs="David"/>
                <w:sz w:val="24"/>
                <w:szCs w:val="24"/>
                <w:rtl/>
              </w:rPr>
            </w:pPr>
            <w:r w:rsidRPr="00BF3B14">
              <w:rPr>
                <w:rFonts w:ascii="Arial" w:hAnsi="Arial" w:cs="David" w:hint="cs"/>
                <w:sz w:val="24"/>
                <w:szCs w:val="24"/>
                <w:rtl/>
              </w:rPr>
              <w:t>1-3</w:t>
            </w:r>
          </w:p>
        </w:tc>
        <w:tc>
          <w:tcPr>
            <w:tcW w:w="1035" w:type="pct"/>
          </w:tcPr>
          <w:p w14:paraId="2BF61B2D" w14:textId="77777777" w:rsidR="00BD729E" w:rsidRPr="00BF3B14" w:rsidRDefault="00BD729E" w:rsidP="00E8294A">
            <w:pPr>
              <w:spacing w:after="0" w:line="360" w:lineRule="auto"/>
              <w:jc w:val="center"/>
              <w:rPr>
                <w:rFonts w:ascii="Arial" w:hAnsi="Arial" w:cs="David"/>
                <w:sz w:val="24"/>
                <w:szCs w:val="24"/>
                <w:rtl/>
              </w:rPr>
            </w:pPr>
          </w:p>
        </w:tc>
      </w:tr>
      <w:tr w:rsidR="00BD729E" w:rsidRPr="00BF3B14" w14:paraId="162606CE" w14:textId="77777777" w:rsidTr="00E8294A">
        <w:trPr>
          <w:trHeight w:val="539"/>
        </w:trPr>
        <w:tc>
          <w:tcPr>
            <w:tcW w:w="742" w:type="pct"/>
            <w:vMerge/>
          </w:tcPr>
          <w:p w14:paraId="331AC310" w14:textId="77777777" w:rsidR="00BD729E" w:rsidRPr="00BF3B14" w:rsidRDefault="00BD729E" w:rsidP="00E8294A">
            <w:pPr>
              <w:spacing w:after="0" w:line="360" w:lineRule="auto"/>
              <w:rPr>
                <w:rFonts w:ascii="Arial" w:hAnsi="Arial" w:cs="David"/>
                <w:b/>
                <w:bCs/>
                <w:sz w:val="24"/>
                <w:szCs w:val="24"/>
                <w:rtl/>
              </w:rPr>
            </w:pPr>
          </w:p>
        </w:tc>
        <w:tc>
          <w:tcPr>
            <w:tcW w:w="1974" w:type="pct"/>
          </w:tcPr>
          <w:p w14:paraId="24B9FF47" w14:textId="77777777" w:rsidR="00BD729E" w:rsidRPr="00BF3B14" w:rsidRDefault="00BD729E" w:rsidP="00E8294A">
            <w:pPr>
              <w:spacing w:after="0" w:line="360" w:lineRule="auto"/>
              <w:rPr>
                <w:rFonts w:ascii="Arial" w:hAnsi="Arial" w:cs="David"/>
                <w:sz w:val="24"/>
                <w:szCs w:val="24"/>
                <w:rtl/>
              </w:rPr>
            </w:pPr>
            <w:r>
              <w:rPr>
                <w:rFonts w:ascii="Arial" w:hAnsi="Arial" w:cs="David" w:hint="cs"/>
                <w:sz w:val="24"/>
                <w:szCs w:val="24"/>
                <w:rtl/>
              </w:rPr>
              <w:t>מידע כימי  (נוסחה, הבנתה, מידע כימי נוסף)</w:t>
            </w:r>
          </w:p>
        </w:tc>
        <w:tc>
          <w:tcPr>
            <w:tcW w:w="396" w:type="pct"/>
          </w:tcPr>
          <w:p w14:paraId="0E82FEB1" w14:textId="77777777" w:rsidR="00BD729E" w:rsidRPr="00BF3B14" w:rsidRDefault="00BD729E" w:rsidP="00E8294A">
            <w:pPr>
              <w:spacing w:after="0" w:line="360" w:lineRule="auto"/>
              <w:jc w:val="center"/>
              <w:rPr>
                <w:rFonts w:ascii="Arial" w:hAnsi="Arial" w:cs="David"/>
                <w:sz w:val="24"/>
                <w:szCs w:val="24"/>
                <w:rtl/>
              </w:rPr>
            </w:pPr>
            <w:r>
              <w:rPr>
                <w:rFonts w:ascii="Arial" w:hAnsi="Arial" w:cs="David" w:hint="cs"/>
                <w:sz w:val="24"/>
                <w:szCs w:val="24"/>
                <w:rtl/>
              </w:rPr>
              <w:t>6-7</w:t>
            </w:r>
          </w:p>
        </w:tc>
        <w:tc>
          <w:tcPr>
            <w:tcW w:w="456" w:type="pct"/>
          </w:tcPr>
          <w:p w14:paraId="5271931B" w14:textId="77777777" w:rsidR="00BD729E" w:rsidRPr="00BF3B14" w:rsidRDefault="00BD729E" w:rsidP="00E8294A">
            <w:pPr>
              <w:spacing w:after="0" w:line="360" w:lineRule="auto"/>
              <w:jc w:val="center"/>
              <w:rPr>
                <w:rFonts w:ascii="Arial" w:hAnsi="Arial" w:cs="David"/>
                <w:sz w:val="24"/>
                <w:szCs w:val="24"/>
                <w:rtl/>
              </w:rPr>
            </w:pPr>
            <w:r w:rsidRPr="00BF3B14">
              <w:rPr>
                <w:rFonts w:ascii="Arial" w:hAnsi="Arial" w:cs="David" w:hint="cs"/>
                <w:sz w:val="24"/>
                <w:szCs w:val="24"/>
                <w:rtl/>
              </w:rPr>
              <w:t>4-</w:t>
            </w:r>
            <w:r>
              <w:rPr>
                <w:rFonts w:ascii="Arial" w:hAnsi="Arial" w:cs="David" w:hint="cs"/>
                <w:sz w:val="24"/>
                <w:szCs w:val="24"/>
                <w:rtl/>
              </w:rPr>
              <w:t>5</w:t>
            </w:r>
          </w:p>
        </w:tc>
        <w:tc>
          <w:tcPr>
            <w:tcW w:w="397" w:type="pct"/>
          </w:tcPr>
          <w:p w14:paraId="6A256599" w14:textId="77777777" w:rsidR="00BD729E" w:rsidRPr="00BF3B14" w:rsidRDefault="00BD729E" w:rsidP="00E8294A">
            <w:pPr>
              <w:spacing w:after="0" w:line="360" w:lineRule="auto"/>
              <w:jc w:val="center"/>
              <w:rPr>
                <w:rFonts w:ascii="Arial" w:hAnsi="Arial" w:cs="David"/>
                <w:sz w:val="24"/>
                <w:szCs w:val="24"/>
                <w:rtl/>
              </w:rPr>
            </w:pPr>
            <w:r w:rsidRPr="00BF3B14">
              <w:rPr>
                <w:rFonts w:ascii="Arial" w:hAnsi="Arial" w:cs="David" w:hint="cs"/>
                <w:sz w:val="24"/>
                <w:szCs w:val="24"/>
                <w:rtl/>
              </w:rPr>
              <w:t>1-3</w:t>
            </w:r>
          </w:p>
        </w:tc>
        <w:tc>
          <w:tcPr>
            <w:tcW w:w="1035" w:type="pct"/>
          </w:tcPr>
          <w:p w14:paraId="37B782E9" w14:textId="77777777" w:rsidR="00BD729E" w:rsidRPr="00BF3B14" w:rsidRDefault="00BD729E" w:rsidP="00E8294A">
            <w:pPr>
              <w:spacing w:after="0" w:line="360" w:lineRule="auto"/>
              <w:jc w:val="center"/>
              <w:rPr>
                <w:rFonts w:ascii="Arial" w:hAnsi="Arial" w:cs="David"/>
                <w:sz w:val="24"/>
                <w:szCs w:val="24"/>
                <w:rtl/>
              </w:rPr>
            </w:pPr>
          </w:p>
        </w:tc>
      </w:tr>
      <w:tr w:rsidR="00BD729E" w:rsidRPr="00BF3B14" w14:paraId="66EF1FD2" w14:textId="77777777" w:rsidTr="00E8294A">
        <w:trPr>
          <w:trHeight w:val="539"/>
        </w:trPr>
        <w:tc>
          <w:tcPr>
            <w:tcW w:w="742" w:type="pct"/>
            <w:vMerge/>
          </w:tcPr>
          <w:p w14:paraId="4BDFBE5D" w14:textId="77777777" w:rsidR="00BD729E" w:rsidRPr="00BF3B14" w:rsidRDefault="00BD729E" w:rsidP="00E8294A">
            <w:pPr>
              <w:spacing w:after="0" w:line="360" w:lineRule="auto"/>
              <w:rPr>
                <w:rFonts w:ascii="Arial" w:hAnsi="Arial" w:cs="David"/>
                <w:b/>
                <w:bCs/>
                <w:sz w:val="24"/>
                <w:szCs w:val="24"/>
                <w:rtl/>
              </w:rPr>
            </w:pPr>
          </w:p>
        </w:tc>
        <w:tc>
          <w:tcPr>
            <w:tcW w:w="1974" w:type="pct"/>
          </w:tcPr>
          <w:p w14:paraId="6196D218" w14:textId="77777777" w:rsidR="00BD729E" w:rsidRDefault="00BD729E" w:rsidP="00E8294A">
            <w:pPr>
              <w:spacing w:after="0" w:line="360" w:lineRule="auto"/>
              <w:rPr>
                <w:rFonts w:ascii="Arial" w:hAnsi="Arial" w:cs="David"/>
                <w:sz w:val="24"/>
                <w:szCs w:val="24"/>
                <w:rtl/>
              </w:rPr>
            </w:pPr>
            <w:r>
              <w:rPr>
                <w:rFonts w:ascii="Arial" w:hAnsi="Arial" w:cs="David" w:hint="cs"/>
                <w:sz w:val="24"/>
                <w:szCs w:val="24"/>
                <w:rtl/>
              </w:rPr>
              <w:t>הצגת המקורות</w:t>
            </w:r>
          </w:p>
        </w:tc>
        <w:tc>
          <w:tcPr>
            <w:tcW w:w="396" w:type="pct"/>
          </w:tcPr>
          <w:p w14:paraId="7206DA87" w14:textId="77777777" w:rsidR="00BD729E" w:rsidRPr="00BF3B14" w:rsidRDefault="00BD729E" w:rsidP="00E8294A">
            <w:pPr>
              <w:spacing w:after="0" w:line="360" w:lineRule="auto"/>
              <w:jc w:val="center"/>
              <w:rPr>
                <w:rFonts w:ascii="Arial" w:hAnsi="Arial" w:cs="David"/>
                <w:sz w:val="24"/>
                <w:szCs w:val="24"/>
                <w:rtl/>
              </w:rPr>
            </w:pPr>
            <w:r>
              <w:rPr>
                <w:rFonts w:ascii="Arial" w:hAnsi="Arial" w:cs="David" w:hint="cs"/>
                <w:sz w:val="24"/>
                <w:szCs w:val="24"/>
                <w:rtl/>
              </w:rPr>
              <w:t>2</w:t>
            </w:r>
          </w:p>
        </w:tc>
        <w:tc>
          <w:tcPr>
            <w:tcW w:w="456" w:type="pct"/>
          </w:tcPr>
          <w:p w14:paraId="0BFA57E5" w14:textId="77777777" w:rsidR="00BD729E" w:rsidRPr="00BF3B14" w:rsidRDefault="00BD729E" w:rsidP="00E8294A">
            <w:pPr>
              <w:spacing w:after="0" w:line="360" w:lineRule="auto"/>
              <w:jc w:val="center"/>
              <w:rPr>
                <w:rFonts w:ascii="Arial" w:hAnsi="Arial" w:cs="David"/>
                <w:sz w:val="24"/>
                <w:szCs w:val="24"/>
                <w:rtl/>
              </w:rPr>
            </w:pPr>
            <w:r>
              <w:rPr>
                <w:rFonts w:ascii="Arial" w:hAnsi="Arial" w:cs="David" w:hint="cs"/>
                <w:sz w:val="24"/>
                <w:szCs w:val="24"/>
                <w:rtl/>
              </w:rPr>
              <w:t>1</w:t>
            </w:r>
          </w:p>
        </w:tc>
        <w:tc>
          <w:tcPr>
            <w:tcW w:w="397" w:type="pct"/>
          </w:tcPr>
          <w:p w14:paraId="1E0AA092" w14:textId="77777777" w:rsidR="00BD729E" w:rsidRPr="00BF3B14" w:rsidRDefault="00BD729E" w:rsidP="00E8294A">
            <w:pPr>
              <w:spacing w:after="0" w:line="360" w:lineRule="auto"/>
              <w:jc w:val="center"/>
              <w:rPr>
                <w:rFonts w:ascii="Arial" w:hAnsi="Arial" w:cs="David"/>
                <w:sz w:val="24"/>
                <w:szCs w:val="24"/>
                <w:rtl/>
              </w:rPr>
            </w:pPr>
            <w:r>
              <w:rPr>
                <w:rFonts w:ascii="Arial" w:hAnsi="Arial" w:cs="David" w:hint="cs"/>
                <w:sz w:val="24"/>
                <w:szCs w:val="24"/>
                <w:rtl/>
              </w:rPr>
              <w:t>0</w:t>
            </w:r>
          </w:p>
        </w:tc>
        <w:tc>
          <w:tcPr>
            <w:tcW w:w="1035" w:type="pct"/>
          </w:tcPr>
          <w:p w14:paraId="18BEB33E" w14:textId="77777777" w:rsidR="00BD729E" w:rsidRPr="00BF3B14" w:rsidRDefault="00BD729E" w:rsidP="00E8294A">
            <w:pPr>
              <w:spacing w:after="0" w:line="360" w:lineRule="auto"/>
              <w:jc w:val="center"/>
              <w:rPr>
                <w:rFonts w:ascii="Arial" w:hAnsi="Arial" w:cs="David"/>
                <w:sz w:val="24"/>
                <w:szCs w:val="24"/>
                <w:rtl/>
              </w:rPr>
            </w:pPr>
          </w:p>
        </w:tc>
      </w:tr>
      <w:tr w:rsidR="00BD729E" w:rsidRPr="00BF3B14" w14:paraId="73407806" w14:textId="77777777" w:rsidTr="00E8294A">
        <w:trPr>
          <w:trHeight w:val="539"/>
        </w:trPr>
        <w:tc>
          <w:tcPr>
            <w:tcW w:w="742" w:type="pct"/>
            <w:vMerge w:val="restart"/>
          </w:tcPr>
          <w:p w14:paraId="7EA4B45F" w14:textId="77777777" w:rsidR="00BD729E" w:rsidRDefault="00BD729E" w:rsidP="00E8294A">
            <w:pPr>
              <w:spacing w:after="0" w:line="360" w:lineRule="auto"/>
              <w:rPr>
                <w:rFonts w:ascii="Arial" w:hAnsi="Arial" w:cs="David"/>
                <w:b/>
                <w:bCs/>
                <w:sz w:val="24"/>
                <w:szCs w:val="24"/>
                <w:rtl/>
              </w:rPr>
            </w:pPr>
            <w:r>
              <w:rPr>
                <w:rFonts w:ascii="Arial" w:hAnsi="Arial" w:cs="David" w:hint="cs"/>
                <w:b/>
                <w:bCs/>
                <w:sz w:val="24"/>
                <w:szCs w:val="24"/>
                <w:rtl/>
              </w:rPr>
              <w:t>הסקר</w:t>
            </w:r>
          </w:p>
          <w:p w14:paraId="0FA88EBC" w14:textId="77777777" w:rsidR="00BD729E" w:rsidRDefault="00BD729E" w:rsidP="00E8294A">
            <w:pPr>
              <w:spacing w:after="0" w:line="360" w:lineRule="auto"/>
              <w:rPr>
                <w:rFonts w:ascii="Arial" w:hAnsi="Arial" w:cs="David"/>
                <w:b/>
                <w:bCs/>
                <w:sz w:val="24"/>
                <w:szCs w:val="24"/>
                <w:rtl/>
              </w:rPr>
            </w:pPr>
            <w:r>
              <w:rPr>
                <w:rFonts w:ascii="Arial" w:hAnsi="Arial" w:cs="David" w:hint="cs"/>
                <w:b/>
                <w:bCs/>
                <w:sz w:val="24"/>
                <w:szCs w:val="24"/>
                <w:rtl/>
              </w:rPr>
              <w:t>30%</w:t>
            </w:r>
          </w:p>
          <w:p w14:paraId="50787D44" w14:textId="77777777" w:rsidR="00BD729E" w:rsidRPr="00BF3B14" w:rsidRDefault="00BD729E" w:rsidP="00E8294A">
            <w:pPr>
              <w:spacing w:after="0" w:line="360" w:lineRule="auto"/>
              <w:rPr>
                <w:rFonts w:ascii="Arial" w:hAnsi="Arial" w:cs="David"/>
                <w:b/>
                <w:bCs/>
                <w:sz w:val="24"/>
                <w:szCs w:val="24"/>
                <w:rtl/>
              </w:rPr>
            </w:pPr>
          </w:p>
        </w:tc>
        <w:tc>
          <w:tcPr>
            <w:tcW w:w="1974" w:type="pct"/>
          </w:tcPr>
          <w:p w14:paraId="396A71AB" w14:textId="77777777" w:rsidR="00BD729E" w:rsidRDefault="00BD729E" w:rsidP="00E8294A">
            <w:pPr>
              <w:spacing w:after="0" w:line="360" w:lineRule="auto"/>
              <w:rPr>
                <w:rFonts w:ascii="Arial" w:hAnsi="Arial" w:cs="David"/>
                <w:sz w:val="24"/>
                <w:szCs w:val="24"/>
                <w:rtl/>
              </w:rPr>
            </w:pPr>
            <w:r>
              <w:rPr>
                <w:rFonts w:ascii="Arial" w:hAnsi="Arial" w:cs="David" w:hint="cs"/>
                <w:sz w:val="24"/>
                <w:szCs w:val="24"/>
                <w:rtl/>
              </w:rPr>
              <w:t>הצגת מידע כללי: השאלות שנשאלו, תיאור האוכלוסיה שניבדקה</w:t>
            </w:r>
          </w:p>
        </w:tc>
        <w:tc>
          <w:tcPr>
            <w:tcW w:w="396" w:type="pct"/>
          </w:tcPr>
          <w:p w14:paraId="43979067" w14:textId="77777777" w:rsidR="00BD729E" w:rsidRPr="00BF3B14" w:rsidRDefault="00BD729E" w:rsidP="00E8294A">
            <w:pPr>
              <w:spacing w:after="0" w:line="360" w:lineRule="auto"/>
              <w:jc w:val="center"/>
              <w:rPr>
                <w:rFonts w:ascii="Arial" w:hAnsi="Arial" w:cs="David"/>
                <w:sz w:val="24"/>
                <w:szCs w:val="24"/>
                <w:rtl/>
              </w:rPr>
            </w:pPr>
            <w:r>
              <w:rPr>
                <w:rFonts w:ascii="Arial" w:hAnsi="Arial" w:cs="David" w:hint="cs"/>
                <w:sz w:val="24"/>
                <w:szCs w:val="24"/>
                <w:rtl/>
              </w:rPr>
              <w:t>4-5</w:t>
            </w:r>
          </w:p>
        </w:tc>
        <w:tc>
          <w:tcPr>
            <w:tcW w:w="456" w:type="pct"/>
          </w:tcPr>
          <w:p w14:paraId="288B8CBF" w14:textId="77777777" w:rsidR="00BD729E" w:rsidRPr="00BF3B14" w:rsidRDefault="00BD729E" w:rsidP="00E8294A">
            <w:pPr>
              <w:spacing w:after="0" w:line="360" w:lineRule="auto"/>
              <w:jc w:val="center"/>
              <w:rPr>
                <w:rFonts w:ascii="Arial" w:hAnsi="Arial" w:cs="David"/>
                <w:sz w:val="24"/>
                <w:szCs w:val="24"/>
                <w:rtl/>
              </w:rPr>
            </w:pPr>
            <w:r>
              <w:rPr>
                <w:rFonts w:ascii="Arial" w:hAnsi="Arial" w:cs="David" w:hint="cs"/>
                <w:sz w:val="24"/>
                <w:szCs w:val="24"/>
                <w:rtl/>
              </w:rPr>
              <w:t>2-3</w:t>
            </w:r>
          </w:p>
        </w:tc>
        <w:tc>
          <w:tcPr>
            <w:tcW w:w="397" w:type="pct"/>
          </w:tcPr>
          <w:p w14:paraId="0CA34040" w14:textId="77777777" w:rsidR="00BD729E" w:rsidRPr="00BF3B14" w:rsidRDefault="00BD729E" w:rsidP="00E8294A">
            <w:pPr>
              <w:spacing w:after="0" w:line="360" w:lineRule="auto"/>
              <w:jc w:val="center"/>
              <w:rPr>
                <w:rFonts w:ascii="Arial" w:hAnsi="Arial" w:cs="David"/>
                <w:sz w:val="24"/>
                <w:szCs w:val="24"/>
                <w:rtl/>
              </w:rPr>
            </w:pPr>
            <w:r w:rsidRPr="00BF3B14">
              <w:rPr>
                <w:rFonts w:ascii="Arial" w:hAnsi="Arial" w:cs="David" w:hint="cs"/>
                <w:sz w:val="24"/>
                <w:szCs w:val="24"/>
                <w:rtl/>
              </w:rPr>
              <w:t>1</w:t>
            </w:r>
          </w:p>
        </w:tc>
        <w:tc>
          <w:tcPr>
            <w:tcW w:w="1035" w:type="pct"/>
          </w:tcPr>
          <w:p w14:paraId="6DE487F3" w14:textId="77777777" w:rsidR="00BD729E" w:rsidRPr="00BF3B14" w:rsidRDefault="00BD729E" w:rsidP="00E8294A">
            <w:pPr>
              <w:spacing w:after="0" w:line="360" w:lineRule="auto"/>
              <w:jc w:val="center"/>
              <w:rPr>
                <w:rFonts w:ascii="Arial" w:hAnsi="Arial" w:cs="David"/>
                <w:sz w:val="24"/>
                <w:szCs w:val="24"/>
                <w:rtl/>
              </w:rPr>
            </w:pPr>
          </w:p>
        </w:tc>
      </w:tr>
      <w:tr w:rsidR="00BD729E" w:rsidRPr="00BF3B14" w14:paraId="5E907FAF" w14:textId="77777777" w:rsidTr="00E8294A">
        <w:trPr>
          <w:trHeight w:val="539"/>
        </w:trPr>
        <w:tc>
          <w:tcPr>
            <w:tcW w:w="742" w:type="pct"/>
            <w:vMerge/>
          </w:tcPr>
          <w:p w14:paraId="0B497D09" w14:textId="77777777" w:rsidR="00BD729E" w:rsidRPr="00BF3B14" w:rsidRDefault="00BD729E" w:rsidP="00E8294A">
            <w:pPr>
              <w:spacing w:after="0" w:line="360" w:lineRule="auto"/>
              <w:rPr>
                <w:rFonts w:ascii="Arial" w:hAnsi="Arial" w:cs="David"/>
                <w:b/>
                <w:bCs/>
                <w:sz w:val="24"/>
                <w:szCs w:val="24"/>
                <w:rtl/>
              </w:rPr>
            </w:pPr>
          </w:p>
        </w:tc>
        <w:tc>
          <w:tcPr>
            <w:tcW w:w="1974" w:type="pct"/>
          </w:tcPr>
          <w:p w14:paraId="1D4E89AE" w14:textId="77777777" w:rsidR="00BD729E" w:rsidRDefault="00BD729E" w:rsidP="00E8294A">
            <w:pPr>
              <w:spacing w:after="0" w:line="360" w:lineRule="auto"/>
              <w:rPr>
                <w:rFonts w:ascii="Arial" w:hAnsi="Arial" w:cs="David"/>
                <w:sz w:val="24"/>
                <w:szCs w:val="24"/>
                <w:rtl/>
              </w:rPr>
            </w:pPr>
            <w:r>
              <w:rPr>
                <w:rFonts w:ascii="Arial" w:hAnsi="Arial" w:cs="David" w:hint="cs"/>
                <w:sz w:val="24"/>
                <w:szCs w:val="24"/>
                <w:rtl/>
              </w:rPr>
              <w:t>הצגת הממצאים בדרך מגוונת (גרפים, טבלאות)</w:t>
            </w:r>
          </w:p>
        </w:tc>
        <w:tc>
          <w:tcPr>
            <w:tcW w:w="396" w:type="pct"/>
          </w:tcPr>
          <w:p w14:paraId="69048FA8" w14:textId="77777777" w:rsidR="00BD729E" w:rsidRPr="00BF3B14" w:rsidRDefault="00BD729E" w:rsidP="00E8294A">
            <w:pPr>
              <w:spacing w:after="0" w:line="360" w:lineRule="auto"/>
              <w:jc w:val="center"/>
              <w:rPr>
                <w:rFonts w:ascii="Arial" w:hAnsi="Arial" w:cs="David"/>
                <w:sz w:val="24"/>
                <w:szCs w:val="24"/>
                <w:rtl/>
              </w:rPr>
            </w:pPr>
            <w:r w:rsidRPr="00BF3B14">
              <w:rPr>
                <w:rFonts w:ascii="Arial" w:hAnsi="Arial" w:cs="David" w:hint="cs"/>
                <w:sz w:val="24"/>
                <w:szCs w:val="24"/>
                <w:rtl/>
              </w:rPr>
              <w:t>11-15</w:t>
            </w:r>
          </w:p>
        </w:tc>
        <w:tc>
          <w:tcPr>
            <w:tcW w:w="456" w:type="pct"/>
          </w:tcPr>
          <w:p w14:paraId="6F0809C1" w14:textId="77777777" w:rsidR="00BD729E" w:rsidRPr="00BF3B14" w:rsidRDefault="00BD729E" w:rsidP="00E8294A">
            <w:pPr>
              <w:spacing w:after="0" w:line="360" w:lineRule="auto"/>
              <w:jc w:val="center"/>
              <w:rPr>
                <w:rFonts w:ascii="Arial" w:hAnsi="Arial" w:cs="David"/>
                <w:sz w:val="24"/>
                <w:szCs w:val="24"/>
                <w:rtl/>
              </w:rPr>
            </w:pPr>
            <w:r w:rsidRPr="00BF3B14">
              <w:rPr>
                <w:rFonts w:ascii="Arial" w:hAnsi="Arial" w:cs="David" w:hint="cs"/>
                <w:sz w:val="24"/>
                <w:szCs w:val="24"/>
                <w:rtl/>
              </w:rPr>
              <w:t>6-10</w:t>
            </w:r>
          </w:p>
        </w:tc>
        <w:tc>
          <w:tcPr>
            <w:tcW w:w="397" w:type="pct"/>
          </w:tcPr>
          <w:p w14:paraId="226B1645" w14:textId="77777777" w:rsidR="00BD729E" w:rsidRPr="00BF3B14" w:rsidRDefault="00BD729E" w:rsidP="00E8294A">
            <w:pPr>
              <w:spacing w:after="0" w:line="360" w:lineRule="auto"/>
              <w:jc w:val="center"/>
              <w:rPr>
                <w:rFonts w:ascii="Arial" w:hAnsi="Arial" w:cs="David"/>
                <w:sz w:val="24"/>
                <w:szCs w:val="24"/>
                <w:rtl/>
              </w:rPr>
            </w:pPr>
            <w:r w:rsidRPr="00BF3B14">
              <w:rPr>
                <w:rFonts w:ascii="Arial" w:hAnsi="Arial" w:cs="David" w:hint="cs"/>
                <w:sz w:val="24"/>
                <w:szCs w:val="24"/>
                <w:rtl/>
              </w:rPr>
              <w:t>1-5</w:t>
            </w:r>
          </w:p>
        </w:tc>
        <w:tc>
          <w:tcPr>
            <w:tcW w:w="1035" w:type="pct"/>
          </w:tcPr>
          <w:p w14:paraId="014210F0" w14:textId="77777777" w:rsidR="00BD729E" w:rsidRPr="00BF3B14" w:rsidRDefault="00BD729E" w:rsidP="00E8294A">
            <w:pPr>
              <w:spacing w:after="0" w:line="360" w:lineRule="auto"/>
              <w:jc w:val="center"/>
              <w:rPr>
                <w:rFonts w:ascii="Arial" w:hAnsi="Arial" w:cs="David"/>
                <w:sz w:val="24"/>
                <w:szCs w:val="24"/>
                <w:rtl/>
              </w:rPr>
            </w:pPr>
          </w:p>
        </w:tc>
      </w:tr>
      <w:tr w:rsidR="00BD729E" w:rsidRPr="00BF3B14" w14:paraId="19235BED" w14:textId="77777777" w:rsidTr="00E8294A">
        <w:trPr>
          <w:trHeight w:val="539"/>
        </w:trPr>
        <w:tc>
          <w:tcPr>
            <w:tcW w:w="742" w:type="pct"/>
            <w:vMerge/>
          </w:tcPr>
          <w:p w14:paraId="687F34C4" w14:textId="77777777" w:rsidR="00BD729E" w:rsidRPr="00BF3B14" w:rsidRDefault="00BD729E" w:rsidP="00E8294A">
            <w:pPr>
              <w:spacing w:after="0" w:line="360" w:lineRule="auto"/>
              <w:rPr>
                <w:rFonts w:ascii="Arial" w:hAnsi="Arial" w:cs="David"/>
                <w:b/>
                <w:bCs/>
                <w:sz w:val="24"/>
                <w:szCs w:val="24"/>
                <w:rtl/>
              </w:rPr>
            </w:pPr>
          </w:p>
        </w:tc>
        <w:tc>
          <w:tcPr>
            <w:tcW w:w="1974" w:type="pct"/>
          </w:tcPr>
          <w:p w14:paraId="7318207C" w14:textId="77777777" w:rsidR="00BD729E" w:rsidRDefault="00BD729E" w:rsidP="00E8294A">
            <w:pPr>
              <w:spacing w:after="0" w:line="360" w:lineRule="auto"/>
              <w:rPr>
                <w:rFonts w:ascii="Arial" w:hAnsi="Arial" w:cs="David"/>
                <w:sz w:val="24"/>
                <w:szCs w:val="24"/>
                <w:rtl/>
              </w:rPr>
            </w:pPr>
            <w:r>
              <w:rPr>
                <w:rFonts w:ascii="Arial" w:hAnsi="Arial" w:cs="David" w:hint="cs"/>
                <w:sz w:val="24"/>
                <w:szCs w:val="24"/>
                <w:rtl/>
              </w:rPr>
              <w:t>מסקנות והמלצות</w:t>
            </w:r>
          </w:p>
        </w:tc>
        <w:tc>
          <w:tcPr>
            <w:tcW w:w="396" w:type="pct"/>
          </w:tcPr>
          <w:p w14:paraId="7FA33AB7" w14:textId="77777777" w:rsidR="00BD729E" w:rsidRPr="00BF3B14" w:rsidRDefault="00BD729E" w:rsidP="00E8294A">
            <w:pPr>
              <w:spacing w:after="0" w:line="360" w:lineRule="auto"/>
              <w:jc w:val="center"/>
              <w:rPr>
                <w:rFonts w:ascii="Arial" w:hAnsi="Arial" w:cs="David"/>
                <w:sz w:val="24"/>
                <w:szCs w:val="24"/>
                <w:rtl/>
              </w:rPr>
            </w:pPr>
            <w:r w:rsidRPr="00BF3B14">
              <w:rPr>
                <w:rFonts w:ascii="Arial" w:hAnsi="Arial" w:cs="David" w:hint="cs"/>
                <w:sz w:val="24"/>
                <w:szCs w:val="24"/>
                <w:rtl/>
              </w:rPr>
              <w:t>8-10</w:t>
            </w:r>
          </w:p>
        </w:tc>
        <w:tc>
          <w:tcPr>
            <w:tcW w:w="456" w:type="pct"/>
          </w:tcPr>
          <w:p w14:paraId="3410807B" w14:textId="77777777" w:rsidR="00BD729E" w:rsidRPr="00BF3B14" w:rsidRDefault="00BD729E" w:rsidP="00E8294A">
            <w:pPr>
              <w:spacing w:after="0" w:line="360" w:lineRule="auto"/>
              <w:jc w:val="center"/>
              <w:rPr>
                <w:rFonts w:ascii="Arial" w:hAnsi="Arial" w:cs="David"/>
                <w:sz w:val="24"/>
                <w:szCs w:val="24"/>
                <w:rtl/>
              </w:rPr>
            </w:pPr>
            <w:r w:rsidRPr="00BF3B14">
              <w:rPr>
                <w:rFonts w:ascii="Arial" w:hAnsi="Arial" w:cs="David" w:hint="cs"/>
                <w:sz w:val="24"/>
                <w:szCs w:val="24"/>
                <w:rtl/>
              </w:rPr>
              <w:t>4-7</w:t>
            </w:r>
          </w:p>
        </w:tc>
        <w:tc>
          <w:tcPr>
            <w:tcW w:w="397" w:type="pct"/>
          </w:tcPr>
          <w:p w14:paraId="781DCE37" w14:textId="77777777" w:rsidR="00BD729E" w:rsidRPr="00BF3B14" w:rsidRDefault="00BD729E" w:rsidP="00E8294A">
            <w:pPr>
              <w:spacing w:after="0" w:line="360" w:lineRule="auto"/>
              <w:jc w:val="center"/>
              <w:rPr>
                <w:rFonts w:ascii="Arial" w:hAnsi="Arial" w:cs="David"/>
                <w:sz w:val="24"/>
                <w:szCs w:val="24"/>
                <w:rtl/>
              </w:rPr>
            </w:pPr>
            <w:r w:rsidRPr="00BF3B14">
              <w:rPr>
                <w:rFonts w:ascii="Arial" w:hAnsi="Arial" w:cs="David" w:hint="cs"/>
                <w:sz w:val="24"/>
                <w:szCs w:val="24"/>
                <w:rtl/>
              </w:rPr>
              <w:t>1-3</w:t>
            </w:r>
          </w:p>
        </w:tc>
        <w:tc>
          <w:tcPr>
            <w:tcW w:w="1035" w:type="pct"/>
          </w:tcPr>
          <w:p w14:paraId="2A7D0486" w14:textId="77777777" w:rsidR="00BD729E" w:rsidRPr="00BF3B14" w:rsidRDefault="00BD729E" w:rsidP="00E8294A">
            <w:pPr>
              <w:spacing w:after="0" w:line="360" w:lineRule="auto"/>
              <w:jc w:val="center"/>
              <w:rPr>
                <w:rFonts w:ascii="Arial" w:hAnsi="Arial" w:cs="David"/>
                <w:sz w:val="24"/>
                <w:szCs w:val="24"/>
                <w:rtl/>
              </w:rPr>
            </w:pPr>
          </w:p>
        </w:tc>
      </w:tr>
      <w:tr w:rsidR="00BD729E" w:rsidRPr="00BF3B14" w14:paraId="5C2036C4" w14:textId="77777777" w:rsidTr="00E8294A">
        <w:tc>
          <w:tcPr>
            <w:tcW w:w="742" w:type="pct"/>
            <w:vMerge w:val="restart"/>
          </w:tcPr>
          <w:p w14:paraId="7C8A655E" w14:textId="77777777" w:rsidR="00BD729E" w:rsidRPr="00BF3B14" w:rsidRDefault="00BD729E" w:rsidP="00E8294A">
            <w:pPr>
              <w:spacing w:after="0" w:line="360" w:lineRule="auto"/>
              <w:rPr>
                <w:rFonts w:ascii="Arial" w:hAnsi="Arial" w:cs="David"/>
                <w:b/>
                <w:bCs/>
                <w:sz w:val="24"/>
                <w:szCs w:val="24"/>
                <w:rtl/>
              </w:rPr>
            </w:pPr>
            <w:r w:rsidRPr="00BF3B14">
              <w:rPr>
                <w:rFonts w:ascii="Arial" w:hAnsi="Arial" w:cs="David" w:hint="cs"/>
                <w:b/>
                <w:bCs/>
                <w:sz w:val="24"/>
                <w:szCs w:val="24"/>
                <w:rtl/>
              </w:rPr>
              <w:t>מבנה חזותי של המצגת</w:t>
            </w:r>
          </w:p>
          <w:p w14:paraId="645FB1EB" w14:textId="77777777" w:rsidR="00BD729E" w:rsidRPr="00BF3B14" w:rsidRDefault="00BD729E" w:rsidP="00E8294A">
            <w:pPr>
              <w:spacing w:after="0" w:line="360" w:lineRule="auto"/>
              <w:rPr>
                <w:rFonts w:ascii="Arial" w:hAnsi="Arial" w:cs="David"/>
                <w:b/>
                <w:bCs/>
                <w:sz w:val="24"/>
                <w:szCs w:val="24"/>
                <w:rtl/>
              </w:rPr>
            </w:pPr>
            <w:r w:rsidRPr="00BF3B14">
              <w:rPr>
                <w:rFonts w:ascii="Arial" w:hAnsi="Arial" w:cs="David" w:hint="cs"/>
                <w:b/>
                <w:bCs/>
                <w:sz w:val="24"/>
                <w:szCs w:val="24"/>
                <w:rtl/>
              </w:rPr>
              <w:t>2</w:t>
            </w:r>
            <w:r>
              <w:rPr>
                <w:rFonts w:ascii="Arial" w:hAnsi="Arial" w:cs="David" w:hint="cs"/>
                <w:b/>
                <w:bCs/>
                <w:sz w:val="24"/>
                <w:szCs w:val="24"/>
                <w:rtl/>
              </w:rPr>
              <w:t>0</w:t>
            </w:r>
            <w:r w:rsidRPr="00BF3B14">
              <w:rPr>
                <w:rFonts w:ascii="Arial" w:hAnsi="Arial" w:cs="David" w:hint="cs"/>
                <w:b/>
                <w:bCs/>
                <w:sz w:val="24"/>
                <w:szCs w:val="24"/>
                <w:rtl/>
              </w:rPr>
              <w:t>%</w:t>
            </w:r>
          </w:p>
        </w:tc>
        <w:tc>
          <w:tcPr>
            <w:tcW w:w="1974" w:type="pct"/>
          </w:tcPr>
          <w:p w14:paraId="46397E6E" w14:textId="77777777" w:rsidR="00BD729E" w:rsidRPr="00BF3B14" w:rsidRDefault="00BD729E" w:rsidP="00E8294A">
            <w:pPr>
              <w:spacing w:after="0" w:line="360" w:lineRule="auto"/>
              <w:rPr>
                <w:rFonts w:ascii="Arial" w:hAnsi="Arial" w:cs="David"/>
                <w:sz w:val="24"/>
                <w:szCs w:val="24"/>
                <w:rtl/>
              </w:rPr>
            </w:pPr>
            <w:r w:rsidRPr="00BF3B14">
              <w:rPr>
                <w:rFonts w:ascii="Arial" w:hAnsi="Arial" w:cs="David" w:hint="cs"/>
                <w:sz w:val="24"/>
                <w:szCs w:val="24"/>
                <w:rtl/>
              </w:rPr>
              <w:t>שקפים לא עמוסים, כיתוב ברור, כותרת לכל שקף, רצף לוגי</w:t>
            </w:r>
          </w:p>
        </w:tc>
        <w:tc>
          <w:tcPr>
            <w:tcW w:w="396" w:type="pct"/>
          </w:tcPr>
          <w:p w14:paraId="26B417AE" w14:textId="77777777" w:rsidR="00BD729E" w:rsidRPr="00BF3B14" w:rsidRDefault="00BD729E" w:rsidP="00E8294A">
            <w:pPr>
              <w:spacing w:after="0" w:line="360" w:lineRule="auto"/>
              <w:jc w:val="center"/>
              <w:rPr>
                <w:rFonts w:ascii="Arial" w:hAnsi="Arial" w:cs="David"/>
                <w:sz w:val="24"/>
                <w:szCs w:val="24"/>
                <w:rtl/>
              </w:rPr>
            </w:pPr>
            <w:r w:rsidRPr="00BF3B14">
              <w:rPr>
                <w:rFonts w:ascii="Arial" w:hAnsi="Arial" w:cs="David" w:hint="cs"/>
                <w:sz w:val="24"/>
                <w:szCs w:val="24"/>
                <w:rtl/>
              </w:rPr>
              <w:t>8-10</w:t>
            </w:r>
          </w:p>
        </w:tc>
        <w:tc>
          <w:tcPr>
            <w:tcW w:w="456" w:type="pct"/>
          </w:tcPr>
          <w:p w14:paraId="65FD4041" w14:textId="77777777" w:rsidR="00BD729E" w:rsidRPr="00BF3B14" w:rsidRDefault="00BD729E" w:rsidP="00E8294A">
            <w:pPr>
              <w:spacing w:after="0" w:line="360" w:lineRule="auto"/>
              <w:jc w:val="center"/>
              <w:rPr>
                <w:rFonts w:ascii="Arial" w:hAnsi="Arial" w:cs="David"/>
                <w:sz w:val="24"/>
                <w:szCs w:val="24"/>
                <w:rtl/>
              </w:rPr>
            </w:pPr>
            <w:r w:rsidRPr="00BF3B14">
              <w:rPr>
                <w:rFonts w:ascii="Arial" w:hAnsi="Arial" w:cs="David" w:hint="cs"/>
                <w:sz w:val="24"/>
                <w:szCs w:val="24"/>
                <w:rtl/>
              </w:rPr>
              <w:t>4-7</w:t>
            </w:r>
          </w:p>
        </w:tc>
        <w:tc>
          <w:tcPr>
            <w:tcW w:w="397" w:type="pct"/>
          </w:tcPr>
          <w:p w14:paraId="3F96F9D8" w14:textId="77777777" w:rsidR="00BD729E" w:rsidRPr="00BF3B14" w:rsidRDefault="00BD729E" w:rsidP="00E8294A">
            <w:pPr>
              <w:spacing w:after="0" w:line="360" w:lineRule="auto"/>
              <w:jc w:val="center"/>
              <w:rPr>
                <w:rFonts w:ascii="Arial" w:hAnsi="Arial" w:cs="David"/>
                <w:sz w:val="24"/>
                <w:szCs w:val="24"/>
                <w:rtl/>
              </w:rPr>
            </w:pPr>
            <w:r w:rsidRPr="00BF3B14">
              <w:rPr>
                <w:rFonts w:ascii="Arial" w:hAnsi="Arial" w:cs="David" w:hint="cs"/>
                <w:sz w:val="24"/>
                <w:szCs w:val="24"/>
                <w:rtl/>
              </w:rPr>
              <w:t>1-3</w:t>
            </w:r>
          </w:p>
        </w:tc>
        <w:tc>
          <w:tcPr>
            <w:tcW w:w="1035" w:type="pct"/>
          </w:tcPr>
          <w:p w14:paraId="1DFBB374" w14:textId="77777777" w:rsidR="00BD729E" w:rsidRPr="00BF3B14" w:rsidRDefault="00BD729E" w:rsidP="00E8294A">
            <w:pPr>
              <w:spacing w:after="0" w:line="360" w:lineRule="auto"/>
              <w:jc w:val="center"/>
              <w:rPr>
                <w:rFonts w:ascii="Arial" w:hAnsi="Arial" w:cs="David"/>
                <w:sz w:val="24"/>
                <w:szCs w:val="24"/>
                <w:rtl/>
              </w:rPr>
            </w:pPr>
          </w:p>
        </w:tc>
      </w:tr>
      <w:tr w:rsidR="00BD729E" w:rsidRPr="00BF3B14" w14:paraId="42C8E667" w14:textId="77777777" w:rsidTr="00E8294A">
        <w:tc>
          <w:tcPr>
            <w:tcW w:w="742" w:type="pct"/>
            <w:vMerge/>
          </w:tcPr>
          <w:p w14:paraId="5AE1DDEF" w14:textId="77777777" w:rsidR="00BD729E" w:rsidRPr="00BF3B14" w:rsidRDefault="00BD729E" w:rsidP="00E8294A">
            <w:pPr>
              <w:spacing w:after="0" w:line="360" w:lineRule="auto"/>
              <w:rPr>
                <w:rFonts w:ascii="Arial" w:hAnsi="Arial" w:cs="David"/>
                <w:b/>
                <w:bCs/>
                <w:sz w:val="24"/>
                <w:szCs w:val="24"/>
                <w:rtl/>
              </w:rPr>
            </w:pPr>
          </w:p>
        </w:tc>
        <w:tc>
          <w:tcPr>
            <w:tcW w:w="1974" w:type="pct"/>
          </w:tcPr>
          <w:p w14:paraId="260C06C6" w14:textId="77777777" w:rsidR="00BD729E" w:rsidRPr="00BF3B14" w:rsidRDefault="00BD729E" w:rsidP="00E8294A">
            <w:pPr>
              <w:spacing w:after="0" w:line="360" w:lineRule="auto"/>
              <w:rPr>
                <w:rFonts w:ascii="Arial" w:hAnsi="Arial" w:cs="David"/>
                <w:sz w:val="24"/>
                <w:szCs w:val="24"/>
                <w:rtl/>
              </w:rPr>
            </w:pPr>
            <w:r w:rsidRPr="00BF3B14">
              <w:rPr>
                <w:rFonts w:ascii="Arial" w:hAnsi="Arial" w:cs="David" w:hint="cs"/>
                <w:sz w:val="24"/>
                <w:szCs w:val="24"/>
                <w:rtl/>
              </w:rPr>
              <w:t>תוספת של ייצוגים כגון: תמונות, גרפים, איורים, טבלאות וסכמות התורמות להבנת הצגת הנושא</w:t>
            </w:r>
          </w:p>
        </w:tc>
        <w:tc>
          <w:tcPr>
            <w:tcW w:w="396" w:type="pct"/>
          </w:tcPr>
          <w:p w14:paraId="366C9174" w14:textId="77777777" w:rsidR="00BD729E" w:rsidRPr="00BF3B14" w:rsidRDefault="00BD729E" w:rsidP="00E8294A">
            <w:pPr>
              <w:spacing w:after="0" w:line="360" w:lineRule="auto"/>
              <w:jc w:val="center"/>
              <w:rPr>
                <w:rFonts w:ascii="Arial" w:hAnsi="Arial" w:cs="David"/>
                <w:sz w:val="24"/>
                <w:szCs w:val="24"/>
                <w:rtl/>
              </w:rPr>
            </w:pPr>
            <w:r w:rsidRPr="00BF3B14">
              <w:rPr>
                <w:rFonts w:ascii="Arial" w:hAnsi="Arial" w:cs="David" w:hint="cs"/>
                <w:sz w:val="24"/>
                <w:szCs w:val="24"/>
                <w:rtl/>
              </w:rPr>
              <w:t>8-10</w:t>
            </w:r>
          </w:p>
        </w:tc>
        <w:tc>
          <w:tcPr>
            <w:tcW w:w="456" w:type="pct"/>
          </w:tcPr>
          <w:p w14:paraId="7E14D977" w14:textId="77777777" w:rsidR="00BD729E" w:rsidRPr="00BF3B14" w:rsidRDefault="00BD729E" w:rsidP="00E8294A">
            <w:pPr>
              <w:spacing w:after="0" w:line="360" w:lineRule="auto"/>
              <w:jc w:val="center"/>
              <w:rPr>
                <w:rFonts w:ascii="Arial" w:hAnsi="Arial" w:cs="David"/>
                <w:sz w:val="24"/>
                <w:szCs w:val="24"/>
                <w:rtl/>
              </w:rPr>
            </w:pPr>
            <w:r w:rsidRPr="00BF3B14">
              <w:rPr>
                <w:rFonts w:ascii="Arial" w:hAnsi="Arial" w:cs="David" w:hint="cs"/>
                <w:sz w:val="24"/>
                <w:szCs w:val="24"/>
                <w:rtl/>
              </w:rPr>
              <w:t>4-7</w:t>
            </w:r>
          </w:p>
        </w:tc>
        <w:tc>
          <w:tcPr>
            <w:tcW w:w="397" w:type="pct"/>
          </w:tcPr>
          <w:p w14:paraId="00E7B1A1" w14:textId="77777777" w:rsidR="00BD729E" w:rsidRPr="00BF3B14" w:rsidRDefault="00BD729E" w:rsidP="00E8294A">
            <w:pPr>
              <w:spacing w:after="0" w:line="360" w:lineRule="auto"/>
              <w:jc w:val="center"/>
              <w:rPr>
                <w:rFonts w:ascii="Arial" w:hAnsi="Arial" w:cs="David"/>
                <w:sz w:val="24"/>
                <w:szCs w:val="24"/>
                <w:rtl/>
              </w:rPr>
            </w:pPr>
            <w:r w:rsidRPr="00BF3B14">
              <w:rPr>
                <w:rFonts w:ascii="Arial" w:hAnsi="Arial" w:cs="David" w:hint="cs"/>
                <w:sz w:val="24"/>
                <w:szCs w:val="24"/>
                <w:rtl/>
              </w:rPr>
              <w:t>1-3</w:t>
            </w:r>
          </w:p>
        </w:tc>
        <w:tc>
          <w:tcPr>
            <w:tcW w:w="1035" w:type="pct"/>
          </w:tcPr>
          <w:p w14:paraId="539629A8" w14:textId="77777777" w:rsidR="00BD729E" w:rsidRPr="00BF3B14" w:rsidRDefault="00BD729E" w:rsidP="00E8294A">
            <w:pPr>
              <w:spacing w:after="0" w:line="360" w:lineRule="auto"/>
              <w:jc w:val="center"/>
              <w:rPr>
                <w:rFonts w:ascii="Arial" w:hAnsi="Arial" w:cs="David"/>
                <w:sz w:val="24"/>
                <w:szCs w:val="24"/>
                <w:rtl/>
              </w:rPr>
            </w:pPr>
          </w:p>
        </w:tc>
      </w:tr>
      <w:tr w:rsidR="00BD729E" w:rsidRPr="00BF3B14" w14:paraId="5557524C" w14:textId="77777777" w:rsidTr="00E8294A">
        <w:tc>
          <w:tcPr>
            <w:tcW w:w="742" w:type="pct"/>
            <w:vMerge w:val="restart"/>
          </w:tcPr>
          <w:p w14:paraId="303BD097" w14:textId="77777777" w:rsidR="00BD729E" w:rsidRPr="00BF3B14" w:rsidRDefault="00BD729E" w:rsidP="00E8294A">
            <w:pPr>
              <w:spacing w:after="0" w:line="360" w:lineRule="auto"/>
              <w:rPr>
                <w:rFonts w:ascii="Arial" w:hAnsi="Arial" w:cs="David"/>
                <w:b/>
                <w:bCs/>
                <w:sz w:val="24"/>
                <w:szCs w:val="24"/>
                <w:rtl/>
              </w:rPr>
            </w:pPr>
            <w:r w:rsidRPr="00BF3B14">
              <w:rPr>
                <w:rFonts w:ascii="Arial" w:hAnsi="Arial" w:cs="David" w:hint="cs"/>
                <w:b/>
                <w:bCs/>
                <w:sz w:val="24"/>
                <w:szCs w:val="24"/>
                <w:rtl/>
              </w:rPr>
              <w:t>הצגת המצגת בכיתה</w:t>
            </w:r>
          </w:p>
          <w:p w14:paraId="01BDFC2A" w14:textId="77777777" w:rsidR="00BD729E" w:rsidRPr="00BF3B14" w:rsidRDefault="00BD729E" w:rsidP="00E8294A">
            <w:pPr>
              <w:spacing w:after="0" w:line="360" w:lineRule="auto"/>
              <w:rPr>
                <w:rFonts w:ascii="Arial" w:hAnsi="Arial" w:cs="David"/>
                <w:b/>
                <w:bCs/>
                <w:sz w:val="24"/>
                <w:szCs w:val="24"/>
                <w:rtl/>
              </w:rPr>
            </w:pPr>
            <w:r>
              <w:rPr>
                <w:rFonts w:ascii="Arial" w:hAnsi="Arial" w:cs="David" w:hint="cs"/>
                <w:b/>
                <w:bCs/>
                <w:sz w:val="24"/>
                <w:szCs w:val="24"/>
                <w:rtl/>
              </w:rPr>
              <w:t>1</w:t>
            </w:r>
            <w:r w:rsidRPr="00BF3B14">
              <w:rPr>
                <w:rFonts w:ascii="Arial" w:hAnsi="Arial" w:cs="David" w:hint="cs"/>
                <w:b/>
                <w:bCs/>
                <w:sz w:val="24"/>
                <w:szCs w:val="24"/>
                <w:rtl/>
              </w:rPr>
              <w:t>0%</w:t>
            </w:r>
          </w:p>
        </w:tc>
        <w:tc>
          <w:tcPr>
            <w:tcW w:w="1974" w:type="pct"/>
          </w:tcPr>
          <w:p w14:paraId="707F796C" w14:textId="77777777" w:rsidR="00BD729E" w:rsidRPr="00BF3B14" w:rsidRDefault="00BD729E" w:rsidP="00E8294A">
            <w:pPr>
              <w:spacing w:after="0" w:line="360" w:lineRule="auto"/>
              <w:rPr>
                <w:rFonts w:ascii="Arial" w:hAnsi="Arial" w:cs="David"/>
                <w:sz w:val="24"/>
                <w:szCs w:val="24"/>
                <w:rtl/>
              </w:rPr>
            </w:pPr>
            <w:r w:rsidRPr="00BF3B14">
              <w:rPr>
                <w:rFonts w:ascii="Arial" w:hAnsi="Arial" w:cs="David" w:hint="cs"/>
                <w:sz w:val="24"/>
                <w:szCs w:val="24"/>
                <w:rtl/>
              </w:rPr>
              <w:t>שיתוף פעולה בין חברי הצוות תוך הכנה מקדימה של דרך ההצגה</w:t>
            </w:r>
          </w:p>
        </w:tc>
        <w:tc>
          <w:tcPr>
            <w:tcW w:w="396" w:type="pct"/>
          </w:tcPr>
          <w:p w14:paraId="65621DD8" w14:textId="77777777" w:rsidR="00BD729E" w:rsidRPr="00BF3B14" w:rsidRDefault="00BD729E" w:rsidP="00E8294A">
            <w:pPr>
              <w:spacing w:after="0" w:line="360" w:lineRule="auto"/>
              <w:jc w:val="center"/>
              <w:rPr>
                <w:rFonts w:ascii="Arial" w:hAnsi="Arial" w:cs="David"/>
                <w:sz w:val="24"/>
                <w:szCs w:val="24"/>
                <w:rtl/>
              </w:rPr>
            </w:pPr>
            <w:r>
              <w:rPr>
                <w:rFonts w:ascii="Arial" w:hAnsi="Arial" w:cs="David" w:hint="cs"/>
                <w:sz w:val="24"/>
                <w:szCs w:val="24"/>
                <w:rtl/>
              </w:rPr>
              <w:t>4-5</w:t>
            </w:r>
          </w:p>
        </w:tc>
        <w:tc>
          <w:tcPr>
            <w:tcW w:w="456" w:type="pct"/>
          </w:tcPr>
          <w:p w14:paraId="001FD0BF" w14:textId="77777777" w:rsidR="00BD729E" w:rsidRPr="00BF3B14" w:rsidRDefault="00BD729E" w:rsidP="00E8294A">
            <w:pPr>
              <w:spacing w:after="0" w:line="360" w:lineRule="auto"/>
              <w:jc w:val="center"/>
              <w:rPr>
                <w:rFonts w:ascii="Arial" w:hAnsi="Arial" w:cs="David"/>
                <w:sz w:val="24"/>
                <w:szCs w:val="24"/>
                <w:rtl/>
              </w:rPr>
            </w:pPr>
            <w:r>
              <w:rPr>
                <w:rFonts w:ascii="Arial" w:hAnsi="Arial" w:cs="David" w:hint="cs"/>
                <w:sz w:val="24"/>
                <w:szCs w:val="24"/>
                <w:rtl/>
              </w:rPr>
              <w:t>2-3</w:t>
            </w:r>
          </w:p>
        </w:tc>
        <w:tc>
          <w:tcPr>
            <w:tcW w:w="397" w:type="pct"/>
          </w:tcPr>
          <w:p w14:paraId="5F97EABA" w14:textId="77777777" w:rsidR="00BD729E" w:rsidRPr="00BF3B14" w:rsidRDefault="00BD729E" w:rsidP="00E8294A">
            <w:pPr>
              <w:spacing w:after="0" w:line="360" w:lineRule="auto"/>
              <w:jc w:val="center"/>
              <w:rPr>
                <w:rFonts w:ascii="Arial" w:hAnsi="Arial" w:cs="David"/>
                <w:sz w:val="24"/>
                <w:szCs w:val="24"/>
                <w:rtl/>
              </w:rPr>
            </w:pPr>
            <w:r w:rsidRPr="00BF3B14">
              <w:rPr>
                <w:rFonts w:ascii="Arial" w:hAnsi="Arial" w:cs="David" w:hint="cs"/>
                <w:sz w:val="24"/>
                <w:szCs w:val="24"/>
                <w:rtl/>
              </w:rPr>
              <w:t>1</w:t>
            </w:r>
          </w:p>
        </w:tc>
        <w:tc>
          <w:tcPr>
            <w:tcW w:w="1035" w:type="pct"/>
          </w:tcPr>
          <w:p w14:paraId="6214DC61" w14:textId="77777777" w:rsidR="00BD729E" w:rsidRPr="00BF3B14" w:rsidRDefault="00BD729E" w:rsidP="00E8294A">
            <w:pPr>
              <w:spacing w:after="0" w:line="360" w:lineRule="auto"/>
              <w:jc w:val="center"/>
              <w:rPr>
                <w:rFonts w:ascii="Arial" w:hAnsi="Arial" w:cs="David"/>
                <w:sz w:val="24"/>
                <w:szCs w:val="24"/>
                <w:rtl/>
              </w:rPr>
            </w:pPr>
          </w:p>
        </w:tc>
      </w:tr>
      <w:tr w:rsidR="00BD729E" w:rsidRPr="00BF3B14" w14:paraId="2522E1BE" w14:textId="77777777" w:rsidTr="00E8294A">
        <w:tc>
          <w:tcPr>
            <w:tcW w:w="742" w:type="pct"/>
            <w:vMerge/>
          </w:tcPr>
          <w:p w14:paraId="11FD1E61" w14:textId="77777777" w:rsidR="00BD729E" w:rsidRPr="00BF3B14" w:rsidRDefault="00BD729E" w:rsidP="00E8294A">
            <w:pPr>
              <w:spacing w:after="0" w:line="360" w:lineRule="auto"/>
              <w:rPr>
                <w:rFonts w:ascii="Arial" w:hAnsi="Arial" w:cs="David"/>
                <w:b/>
                <w:bCs/>
                <w:sz w:val="24"/>
                <w:szCs w:val="24"/>
                <w:rtl/>
              </w:rPr>
            </w:pPr>
          </w:p>
        </w:tc>
        <w:tc>
          <w:tcPr>
            <w:tcW w:w="1974" w:type="pct"/>
          </w:tcPr>
          <w:p w14:paraId="368330E0" w14:textId="77777777" w:rsidR="00BD729E" w:rsidRPr="00BF3B14" w:rsidRDefault="00BD729E" w:rsidP="00E8294A">
            <w:pPr>
              <w:spacing w:after="0" w:line="360" w:lineRule="auto"/>
              <w:rPr>
                <w:rFonts w:ascii="Arial" w:hAnsi="Arial" w:cs="David"/>
                <w:sz w:val="24"/>
                <w:szCs w:val="24"/>
                <w:rtl/>
              </w:rPr>
            </w:pPr>
            <w:r w:rsidRPr="00BF3B14">
              <w:rPr>
                <w:rFonts w:ascii="Arial" w:hAnsi="Arial" w:cs="David" w:hint="cs"/>
                <w:sz w:val="24"/>
                <w:szCs w:val="24"/>
                <w:rtl/>
              </w:rPr>
              <w:t xml:space="preserve">בהצגה יש ביטוי של הבנת הנושא, יכולת להרחיב ולהסביר מעבר למשפטים הכתובים במצגת </w:t>
            </w:r>
          </w:p>
        </w:tc>
        <w:tc>
          <w:tcPr>
            <w:tcW w:w="396" w:type="pct"/>
          </w:tcPr>
          <w:p w14:paraId="61F6DFB5" w14:textId="77777777" w:rsidR="00BD729E" w:rsidRPr="00BF3B14" w:rsidRDefault="00BD729E" w:rsidP="00E8294A">
            <w:pPr>
              <w:spacing w:after="0" w:line="360" w:lineRule="auto"/>
              <w:jc w:val="center"/>
              <w:rPr>
                <w:rFonts w:ascii="Arial" w:hAnsi="Arial" w:cs="David"/>
                <w:sz w:val="24"/>
                <w:szCs w:val="24"/>
                <w:rtl/>
              </w:rPr>
            </w:pPr>
            <w:r>
              <w:rPr>
                <w:rFonts w:ascii="Arial" w:hAnsi="Arial" w:cs="David" w:hint="cs"/>
                <w:sz w:val="24"/>
                <w:szCs w:val="24"/>
                <w:rtl/>
              </w:rPr>
              <w:t>4-5</w:t>
            </w:r>
          </w:p>
        </w:tc>
        <w:tc>
          <w:tcPr>
            <w:tcW w:w="456" w:type="pct"/>
          </w:tcPr>
          <w:p w14:paraId="56F116E4" w14:textId="77777777" w:rsidR="00BD729E" w:rsidRPr="00BF3B14" w:rsidRDefault="00BD729E" w:rsidP="00E8294A">
            <w:pPr>
              <w:spacing w:after="0" w:line="360" w:lineRule="auto"/>
              <w:jc w:val="center"/>
              <w:rPr>
                <w:rFonts w:ascii="Arial" w:hAnsi="Arial" w:cs="David"/>
                <w:sz w:val="24"/>
                <w:szCs w:val="24"/>
                <w:rtl/>
              </w:rPr>
            </w:pPr>
            <w:r>
              <w:rPr>
                <w:rFonts w:ascii="Arial" w:hAnsi="Arial" w:cs="David" w:hint="cs"/>
                <w:sz w:val="24"/>
                <w:szCs w:val="24"/>
                <w:rtl/>
              </w:rPr>
              <w:t>2-3</w:t>
            </w:r>
          </w:p>
        </w:tc>
        <w:tc>
          <w:tcPr>
            <w:tcW w:w="397" w:type="pct"/>
          </w:tcPr>
          <w:p w14:paraId="7A08177E" w14:textId="77777777" w:rsidR="00BD729E" w:rsidRPr="00BF3B14" w:rsidRDefault="00BD729E" w:rsidP="00E8294A">
            <w:pPr>
              <w:spacing w:after="0" w:line="360" w:lineRule="auto"/>
              <w:jc w:val="center"/>
              <w:rPr>
                <w:rFonts w:ascii="Arial" w:hAnsi="Arial" w:cs="David"/>
                <w:sz w:val="24"/>
                <w:szCs w:val="24"/>
                <w:rtl/>
              </w:rPr>
            </w:pPr>
            <w:r w:rsidRPr="00BF3B14">
              <w:rPr>
                <w:rFonts w:ascii="Arial" w:hAnsi="Arial" w:cs="David" w:hint="cs"/>
                <w:sz w:val="24"/>
                <w:szCs w:val="24"/>
                <w:rtl/>
              </w:rPr>
              <w:t>1</w:t>
            </w:r>
          </w:p>
        </w:tc>
        <w:tc>
          <w:tcPr>
            <w:tcW w:w="1035" w:type="pct"/>
          </w:tcPr>
          <w:p w14:paraId="237A47D8" w14:textId="77777777" w:rsidR="00BD729E" w:rsidRPr="00BF3B14" w:rsidRDefault="00BD729E" w:rsidP="00E8294A">
            <w:pPr>
              <w:spacing w:after="0" w:line="360" w:lineRule="auto"/>
              <w:jc w:val="center"/>
              <w:rPr>
                <w:rFonts w:ascii="Arial" w:hAnsi="Arial" w:cs="David"/>
                <w:sz w:val="24"/>
                <w:szCs w:val="24"/>
                <w:rtl/>
              </w:rPr>
            </w:pPr>
          </w:p>
        </w:tc>
      </w:tr>
      <w:tr w:rsidR="00BD729E" w:rsidRPr="00BF3B14" w14:paraId="68BF5BAE" w14:textId="77777777" w:rsidTr="00E8294A">
        <w:tc>
          <w:tcPr>
            <w:tcW w:w="742" w:type="pct"/>
          </w:tcPr>
          <w:p w14:paraId="463AF94F" w14:textId="77777777" w:rsidR="00BD729E" w:rsidRPr="00BF3B14" w:rsidRDefault="00BD729E" w:rsidP="00E8294A">
            <w:pPr>
              <w:spacing w:after="0" w:line="360" w:lineRule="auto"/>
              <w:rPr>
                <w:rFonts w:ascii="Arial" w:hAnsi="Arial" w:cs="David"/>
                <w:b/>
                <w:bCs/>
                <w:sz w:val="24"/>
                <w:szCs w:val="24"/>
                <w:rtl/>
              </w:rPr>
            </w:pPr>
            <w:r w:rsidRPr="00BF3B14">
              <w:rPr>
                <w:rFonts w:ascii="Arial" w:hAnsi="Arial" w:cs="David"/>
                <w:b/>
                <w:bCs/>
                <w:sz w:val="24"/>
                <w:szCs w:val="24"/>
                <w:rtl/>
              </w:rPr>
              <w:t>יצירתיות ומקוריות</w:t>
            </w:r>
          </w:p>
          <w:p w14:paraId="5F7B29E2" w14:textId="77777777" w:rsidR="00BD729E" w:rsidRPr="00BF3B14" w:rsidRDefault="00BD729E" w:rsidP="00E8294A">
            <w:pPr>
              <w:spacing w:after="0" w:line="360" w:lineRule="auto"/>
              <w:rPr>
                <w:rFonts w:ascii="Arial" w:hAnsi="Arial" w:cs="David"/>
                <w:b/>
                <w:bCs/>
                <w:sz w:val="24"/>
                <w:szCs w:val="24"/>
                <w:rtl/>
              </w:rPr>
            </w:pPr>
            <w:r w:rsidRPr="00BF3B14">
              <w:rPr>
                <w:rFonts w:ascii="Arial" w:hAnsi="Arial" w:cs="David" w:hint="cs"/>
                <w:b/>
                <w:bCs/>
                <w:sz w:val="24"/>
                <w:szCs w:val="24"/>
                <w:rtl/>
              </w:rPr>
              <w:t>10%</w:t>
            </w:r>
          </w:p>
        </w:tc>
        <w:tc>
          <w:tcPr>
            <w:tcW w:w="1974" w:type="pct"/>
          </w:tcPr>
          <w:p w14:paraId="1302A94F" w14:textId="77777777" w:rsidR="00BD729E" w:rsidRPr="00BF3B14" w:rsidRDefault="00BD729E" w:rsidP="00E8294A">
            <w:pPr>
              <w:spacing w:after="0" w:line="360" w:lineRule="auto"/>
              <w:rPr>
                <w:rFonts w:ascii="Arial" w:hAnsi="Arial" w:cs="David"/>
                <w:sz w:val="24"/>
                <w:szCs w:val="24"/>
                <w:rtl/>
              </w:rPr>
            </w:pPr>
            <w:r w:rsidRPr="00BF3B14">
              <w:rPr>
                <w:rFonts w:ascii="Arial" w:hAnsi="Arial" w:cs="David"/>
                <w:sz w:val="24"/>
                <w:szCs w:val="24"/>
                <w:rtl/>
              </w:rPr>
              <w:t>קיים ביטוי לחשיבה יצירתית ומקוריות</w:t>
            </w:r>
            <w:r w:rsidRPr="00BF3B14">
              <w:rPr>
                <w:rFonts w:ascii="Arial" w:hAnsi="Arial" w:cs="David" w:hint="cs"/>
                <w:sz w:val="24"/>
                <w:szCs w:val="24"/>
                <w:rtl/>
              </w:rPr>
              <w:t xml:space="preserve">: בדרך בה מוצג הנושא או הוספת מידע חדש או ייחודי </w:t>
            </w:r>
          </w:p>
        </w:tc>
        <w:tc>
          <w:tcPr>
            <w:tcW w:w="396" w:type="pct"/>
          </w:tcPr>
          <w:p w14:paraId="6825E5E2" w14:textId="77777777" w:rsidR="00BD729E" w:rsidRPr="00BF3B14" w:rsidRDefault="00BD729E" w:rsidP="00E8294A">
            <w:pPr>
              <w:spacing w:after="0" w:line="360" w:lineRule="auto"/>
              <w:jc w:val="center"/>
              <w:rPr>
                <w:rFonts w:ascii="Arial" w:hAnsi="Arial" w:cs="David"/>
                <w:sz w:val="24"/>
                <w:szCs w:val="24"/>
                <w:rtl/>
              </w:rPr>
            </w:pPr>
            <w:r w:rsidRPr="00BF3B14">
              <w:rPr>
                <w:rFonts w:ascii="Arial" w:hAnsi="Arial" w:cs="David" w:hint="cs"/>
                <w:sz w:val="24"/>
                <w:szCs w:val="24"/>
                <w:rtl/>
              </w:rPr>
              <w:t>8-10</w:t>
            </w:r>
          </w:p>
        </w:tc>
        <w:tc>
          <w:tcPr>
            <w:tcW w:w="456" w:type="pct"/>
          </w:tcPr>
          <w:p w14:paraId="10F0F30F" w14:textId="77777777" w:rsidR="00BD729E" w:rsidRPr="00BF3B14" w:rsidRDefault="00BD729E" w:rsidP="00E8294A">
            <w:pPr>
              <w:spacing w:after="0" w:line="360" w:lineRule="auto"/>
              <w:jc w:val="center"/>
              <w:rPr>
                <w:rFonts w:ascii="Arial" w:hAnsi="Arial" w:cs="David"/>
                <w:sz w:val="24"/>
                <w:szCs w:val="24"/>
                <w:rtl/>
              </w:rPr>
            </w:pPr>
            <w:r w:rsidRPr="00BF3B14">
              <w:rPr>
                <w:rFonts w:ascii="Arial" w:hAnsi="Arial" w:cs="David" w:hint="cs"/>
                <w:sz w:val="24"/>
                <w:szCs w:val="24"/>
                <w:rtl/>
              </w:rPr>
              <w:t>4-7</w:t>
            </w:r>
          </w:p>
        </w:tc>
        <w:tc>
          <w:tcPr>
            <w:tcW w:w="397" w:type="pct"/>
          </w:tcPr>
          <w:p w14:paraId="06A945C4" w14:textId="77777777" w:rsidR="00BD729E" w:rsidRPr="00BF3B14" w:rsidRDefault="00BD729E" w:rsidP="00E8294A">
            <w:pPr>
              <w:spacing w:after="0" w:line="360" w:lineRule="auto"/>
              <w:jc w:val="center"/>
              <w:rPr>
                <w:rFonts w:ascii="Arial" w:hAnsi="Arial" w:cs="David"/>
                <w:sz w:val="24"/>
                <w:szCs w:val="24"/>
                <w:rtl/>
              </w:rPr>
            </w:pPr>
            <w:r w:rsidRPr="00BF3B14">
              <w:rPr>
                <w:rFonts w:ascii="Arial" w:hAnsi="Arial" w:cs="David" w:hint="cs"/>
                <w:sz w:val="24"/>
                <w:szCs w:val="24"/>
                <w:rtl/>
              </w:rPr>
              <w:t>1-3</w:t>
            </w:r>
          </w:p>
        </w:tc>
        <w:tc>
          <w:tcPr>
            <w:tcW w:w="1035" w:type="pct"/>
          </w:tcPr>
          <w:p w14:paraId="26E63656" w14:textId="77777777" w:rsidR="00BD729E" w:rsidRPr="00BF3B14" w:rsidRDefault="00BD729E" w:rsidP="00E8294A">
            <w:pPr>
              <w:spacing w:after="0" w:line="360" w:lineRule="auto"/>
              <w:jc w:val="center"/>
              <w:rPr>
                <w:rFonts w:ascii="Arial" w:hAnsi="Arial" w:cs="David"/>
                <w:sz w:val="24"/>
                <w:szCs w:val="24"/>
                <w:rtl/>
              </w:rPr>
            </w:pPr>
          </w:p>
        </w:tc>
      </w:tr>
      <w:tr w:rsidR="00BD729E" w:rsidRPr="00BF3B14" w14:paraId="3B70F304" w14:textId="77777777" w:rsidTr="00E8294A">
        <w:tc>
          <w:tcPr>
            <w:tcW w:w="742" w:type="pct"/>
          </w:tcPr>
          <w:p w14:paraId="102D0545" w14:textId="77777777" w:rsidR="00BD729E" w:rsidRPr="00BF3B14" w:rsidRDefault="00BD729E" w:rsidP="00E8294A">
            <w:pPr>
              <w:spacing w:after="0" w:line="360" w:lineRule="auto"/>
              <w:rPr>
                <w:rFonts w:ascii="Arial" w:hAnsi="Arial" w:cs="David"/>
                <w:b/>
                <w:bCs/>
                <w:sz w:val="24"/>
                <w:szCs w:val="24"/>
                <w:rtl/>
              </w:rPr>
            </w:pPr>
            <w:r w:rsidRPr="00BF3B14">
              <w:rPr>
                <w:rFonts w:ascii="Arial" w:hAnsi="Arial" w:cs="David" w:hint="cs"/>
                <w:b/>
                <w:bCs/>
                <w:sz w:val="24"/>
                <w:szCs w:val="24"/>
                <w:rtl/>
              </w:rPr>
              <w:t xml:space="preserve">עמידה בלוח זמנים </w:t>
            </w:r>
          </w:p>
          <w:p w14:paraId="2A2FE07D" w14:textId="77777777" w:rsidR="00BD729E" w:rsidRPr="00BF3B14" w:rsidRDefault="00BD729E" w:rsidP="00E8294A">
            <w:pPr>
              <w:spacing w:after="0" w:line="360" w:lineRule="auto"/>
              <w:rPr>
                <w:rFonts w:ascii="Arial" w:hAnsi="Arial" w:cs="David"/>
                <w:b/>
                <w:bCs/>
                <w:sz w:val="24"/>
                <w:szCs w:val="24"/>
                <w:rtl/>
              </w:rPr>
            </w:pPr>
            <w:r>
              <w:rPr>
                <w:rFonts w:ascii="Arial" w:hAnsi="Arial" w:cs="David" w:hint="cs"/>
                <w:b/>
                <w:bCs/>
                <w:sz w:val="24"/>
                <w:szCs w:val="24"/>
                <w:rtl/>
              </w:rPr>
              <w:t>5</w:t>
            </w:r>
            <w:r w:rsidRPr="00BF3B14">
              <w:rPr>
                <w:rFonts w:ascii="Arial" w:hAnsi="Arial" w:cs="David" w:hint="cs"/>
                <w:b/>
                <w:bCs/>
                <w:sz w:val="24"/>
                <w:szCs w:val="24"/>
                <w:rtl/>
              </w:rPr>
              <w:t>%</w:t>
            </w:r>
          </w:p>
        </w:tc>
        <w:tc>
          <w:tcPr>
            <w:tcW w:w="1974" w:type="pct"/>
          </w:tcPr>
          <w:p w14:paraId="09C3ECA3" w14:textId="77777777" w:rsidR="00BD729E" w:rsidRPr="00BF3B14" w:rsidRDefault="00BD729E" w:rsidP="00E8294A">
            <w:pPr>
              <w:spacing w:after="0" w:line="360" w:lineRule="auto"/>
              <w:rPr>
                <w:rFonts w:ascii="Arial" w:hAnsi="Arial" w:cs="David"/>
                <w:sz w:val="24"/>
                <w:szCs w:val="24"/>
                <w:rtl/>
              </w:rPr>
            </w:pPr>
            <w:r w:rsidRPr="00BF3B14">
              <w:rPr>
                <w:rFonts w:ascii="Arial" w:hAnsi="Arial" w:cs="David" w:hint="cs"/>
                <w:sz w:val="24"/>
                <w:szCs w:val="24"/>
                <w:rtl/>
              </w:rPr>
              <w:t>עמידה בלוח זמנים במהלך הצגת המצגת ובתהליך הכנתה כולל הגשה להערכה מעצבת של המורה</w:t>
            </w:r>
            <w:r w:rsidRPr="00BF3B14">
              <w:rPr>
                <w:rFonts w:ascii="Arial" w:hAnsi="Arial" w:cs="David"/>
                <w:sz w:val="24"/>
                <w:szCs w:val="24"/>
                <w:rtl/>
              </w:rPr>
              <w:t xml:space="preserve"> </w:t>
            </w:r>
            <w:r w:rsidRPr="00BF3B14">
              <w:rPr>
                <w:rFonts w:ascii="Arial" w:hAnsi="Arial" w:cs="David" w:hint="cs"/>
                <w:sz w:val="24"/>
                <w:szCs w:val="24"/>
                <w:rtl/>
              </w:rPr>
              <w:t>וביצוע תיקונים</w:t>
            </w:r>
          </w:p>
        </w:tc>
        <w:tc>
          <w:tcPr>
            <w:tcW w:w="396" w:type="pct"/>
          </w:tcPr>
          <w:p w14:paraId="3C59D8CB" w14:textId="77777777" w:rsidR="00BD729E" w:rsidRPr="00BF3B14" w:rsidRDefault="00BD729E" w:rsidP="00E8294A">
            <w:pPr>
              <w:spacing w:after="0" w:line="360" w:lineRule="auto"/>
              <w:jc w:val="center"/>
              <w:rPr>
                <w:rFonts w:ascii="Arial" w:hAnsi="Arial" w:cs="David"/>
                <w:sz w:val="24"/>
                <w:szCs w:val="24"/>
                <w:rtl/>
              </w:rPr>
            </w:pPr>
            <w:r>
              <w:rPr>
                <w:rFonts w:ascii="Arial" w:hAnsi="Arial" w:cs="David" w:hint="cs"/>
                <w:sz w:val="24"/>
                <w:szCs w:val="24"/>
                <w:rtl/>
              </w:rPr>
              <w:t>4-5</w:t>
            </w:r>
          </w:p>
        </w:tc>
        <w:tc>
          <w:tcPr>
            <w:tcW w:w="456" w:type="pct"/>
          </w:tcPr>
          <w:p w14:paraId="5DDECAB2" w14:textId="77777777" w:rsidR="00BD729E" w:rsidRPr="00BF3B14" w:rsidRDefault="00BD729E" w:rsidP="00E8294A">
            <w:pPr>
              <w:spacing w:after="0" w:line="360" w:lineRule="auto"/>
              <w:jc w:val="center"/>
              <w:rPr>
                <w:rFonts w:ascii="Arial" w:hAnsi="Arial" w:cs="David"/>
                <w:sz w:val="24"/>
                <w:szCs w:val="24"/>
                <w:rtl/>
              </w:rPr>
            </w:pPr>
            <w:r>
              <w:rPr>
                <w:rFonts w:ascii="Arial" w:hAnsi="Arial" w:cs="David" w:hint="cs"/>
                <w:sz w:val="24"/>
                <w:szCs w:val="24"/>
                <w:rtl/>
              </w:rPr>
              <w:t>2-3</w:t>
            </w:r>
          </w:p>
        </w:tc>
        <w:tc>
          <w:tcPr>
            <w:tcW w:w="397" w:type="pct"/>
          </w:tcPr>
          <w:p w14:paraId="4712FE88" w14:textId="77777777" w:rsidR="00BD729E" w:rsidRPr="00BF3B14" w:rsidRDefault="00BD729E" w:rsidP="00E8294A">
            <w:pPr>
              <w:spacing w:after="0" w:line="360" w:lineRule="auto"/>
              <w:jc w:val="center"/>
              <w:rPr>
                <w:rFonts w:ascii="Arial" w:hAnsi="Arial" w:cs="David"/>
                <w:sz w:val="24"/>
                <w:szCs w:val="24"/>
                <w:rtl/>
              </w:rPr>
            </w:pPr>
            <w:r w:rsidRPr="00BF3B14">
              <w:rPr>
                <w:rFonts w:ascii="Arial" w:hAnsi="Arial" w:cs="David" w:hint="cs"/>
                <w:sz w:val="24"/>
                <w:szCs w:val="24"/>
                <w:rtl/>
              </w:rPr>
              <w:t>1</w:t>
            </w:r>
          </w:p>
        </w:tc>
        <w:tc>
          <w:tcPr>
            <w:tcW w:w="1035" w:type="pct"/>
          </w:tcPr>
          <w:p w14:paraId="3EBB8884" w14:textId="77777777" w:rsidR="00BD729E" w:rsidRPr="00BF3B14" w:rsidRDefault="00BD729E" w:rsidP="00E8294A">
            <w:pPr>
              <w:spacing w:after="0" w:line="360" w:lineRule="auto"/>
              <w:jc w:val="center"/>
              <w:rPr>
                <w:rFonts w:ascii="Arial" w:hAnsi="Arial" w:cs="David"/>
                <w:sz w:val="24"/>
                <w:szCs w:val="24"/>
                <w:rtl/>
              </w:rPr>
            </w:pPr>
          </w:p>
        </w:tc>
      </w:tr>
    </w:tbl>
    <w:p w14:paraId="7727A9BB" w14:textId="77777777" w:rsidR="00D9229F" w:rsidRPr="00D9229F" w:rsidRDefault="00D9229F" w:rsidP="00CE03B3">
      <w:pPr>
        <w:spacing w:after="0" w:line="360" w:lineRule="auto"/>
        <w:jc w:val="both"/>
        <w:rPr>
          <w:rFonts w:cs="David"/>
          <w:sz w:val="24"/>
          <w:szCs w:val="24"/>
          <w:rtl/>
        </w:rPr>
      </w:pPr>
    </w:p>
    <w:sectPr w:rsidR="00D9229F" w:rsidRPr="00D9229F" w:rsidSect="005974EC">
      <w:headerReference w:type="default" r:id="rId28"/>
      <w:footerReference w:type="default" r:id="rId29"/>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16D289" w14:textId="77777777" w:rsidR="00586FDC" w:rsidRDefault="00586FDC" w:rsidP="009921F7">
      <w:pPr>
        <w:spacing w:after="0" w:line="240" w:lineRule="auto"/>
      </w:pPr>
      <w:r>
        <w:separator/>
      </w:r>
    </w:p>
  </w:endnote>
  <w:endnote w:type="continuationSeparator" w:id="0">
    <w:p w14:paraId="2157A017" w14:textId="77777777" w:rsidR="00586FDC" w:rsidRDefault="00586FDC" w:rsidP="009921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David">
    <w:panose1 w:val="020E0502060401010101"/>
    <w:charset w:val="00"/>
    <w:family w:val="swiss"/>
    <w:pitch w:val="variable"/>
    <w:sig w:usb0="00000803" w:usb1="00000000" w:usb2="00000000" w:usb3="00000000" w:csb0="0000002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inherit">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tl/>
      </w:rPr>
      <w:id w:val="149334485"/>
      <w:docPartObj>
        <w:docPartGallery w:val="Page Numbers (Bottom of Page)"/>
        <w:docPartUnique/>
      </w:docPartObj>
    </w:sdtPr>
    <w:sdtContent>
      <w:p w14:paraId="3E5EBF1C" w14:textId="77777777" w:rsidR="0005666C" w:rsidRDefault="00C1715A">
        <w:pPr>
          <w:pStyle w:val="Footer"/>
          <w:jc w:val="center"/>
        </w:pPr>
        <w:r>
          <w:fldChar w:fldCharType="begin"/>
        </w:r>
        <w:r>
          <w:instrText xml:space="preserve"> PAGE   \* MERGEFORMAT </w:instrText>
        </w:r>
        <w:r>
          <w:fldChar w:fldCharType="separate"/>
        </w:r>
        <w:r w:rsidR="00CE03B3" w:rsidRPr="00CE03B3">
          <w:rPr>
            <w:rFonts w:cs="Calibri"/>
            <w:noProof/>
            <w:rtl/>
            <w:lang w:val="he-IL"/>
          </w:rPr>
          <w:t>10</w:t>
        </w:r>
        <w:r>
          <w:rPr>
            <w:rFonts w:cs="Calibri"/>
            <w:noProof/>
            <w:lang w:val="he-IL"/>
          </w:rPr>
          <w:fldChar w:fldCharType="end"/>
        </w:r>
      </w:p>
    </w:sdtContent>
  </w:sdt>
  <w:p w14:paraId="53D65802" w14:textId="77777777" w:rsidR="0005666C" w:rsidRDefault="0005666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50CCCC" w14:textId="77777777" w:rsidR="00586FDC" w:rsidRDefault="00586FDC" w:rsidP="009921F7">
      <w:pPr>
        <w:spacing w:after="0" w:line="240" w:lineRule="auto"/>
      </w:pPr>
      <w:r>
        <w:separator/>
      </w:r>
    </w:p>
  </w:footnote>
  <w:footnote w:type="continuationSeparator" w:id="0">
    <w:p w14:paraId="5AA660D0" w14:textId="77777777" w:rsidR="00586FDC" w:rsidRDefault="00586FDC" w:rsidP="009921F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13AF5A" w14:textId="77777777" w:rsidR="00A038D3" w:rsidRDefault="00A038D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86842"/>
    <w:multiLevelType w:val="hybridMultilevel"/>
    <w:tmpl w:val="980EF9DC"/>
    <w:lvl w:ilvl="0" w:tplc="0409000F">
      <w:start w:val="1"/>
      <w:numFmt w:val="decimal"/>
      <w:lvlText w:val="%1."/>
      <w:lvlJc w:val="left"/>
      <w:pPr>
        <w:tabs>
          <w:tab w:val="num" w:pos="643"/>
        </w:tabs>
        <w:ind w:left="643"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26766A3"/>
    <w:multiLevelType w:val="hybridMultilevel"/>
    <w:tmpl w:val="A496A4F4"/>
    <w:lvl w:ilvl="0" w:tplc="0409000D">
      <w:start w:val="1"/>
      <w:numFmt w:val="bullet"/>
      <w:lvlText w:val=""/>
      <w:lvlJc w:val="left"/>
      <w:pPr>
        <w:ind w:left="1088" w:hanging="360"/>
      </w:pPr>
      <w:rPr>
        <w:rFonts w:ascii="Wingdings" w:hAnsi="Wingdings" w:hint="default"/>
      </w:rPr>
    </w:lvl>
    <w:lvl w:ilvl="1" w:tplc="04090003" w:tentative="1">
      <w:start w:val="1"/>
      <w:numFmt w:val="bullet"/>
      <w:lvlText w:val="o"/>
      <w:lvlJc w:val="left"/>
      <w:pPr>
        <w:ind w:left="1808" w:hanging="360"/>
      </w:pPr>
      <w:rPr>
        <w:rFonts w:ascii="Courier New" w:hAnsi="Courier New" w:cs="Courier New" w:hint="default"/>
      </w:rPr>
    </w:lvl>
    <w:lvl w:ilvl="2" w:tplc="04090005" w:tentative="1">
      <w:start w:val="1"/>
      <w:numFmt w:val="bullet"/>
      <w:lvlText w:val=""/>
      <w:lvlJc w:val="left"/>
      <w:pPr>
        <w:ind w:left="2528" w:hanging="360"/>
      </w:pPr>
      <w:rPr>
        <w:rFonts w:ascii="Wingdings" w:hAnsi="Wingdings" w:hint="default"/>
      </w:rPr>
    </w:lvl>
    <w:lvl w:ilvl="3" w:tplc="04090001" w:tentative="1">
      <w:start w:val="1"/>
      <w:numFmt w:val="bullet"/>
      <w:lvlText w:val=""/>
      <w:lvlJc w:val="left"/>
      <w:pPr>
        <w:ind w:left="3248" w:hanging="360"/>
      </w:pPr>
      <w:rPr>
        <w:rFonts w:ascii="Symbol" w:hAnsi="Symbol" w:hint="default"/>
      </w:rPr>
    </w:lvl>
    <w:lvl w:ilvl="4" w:tplc="04090003" w:tentative="1">
      <w:start w:val="1"/>
      <w:numFmt w:val="bullet"/>
      <w:lvlText w:val="o"/>
      <w:lvlJc w:val="left"/>
      <w:pPr>
        <w:ind w:left="3968" w:hanging="360"/>
      </w:pPr>
      <w:rPr>
        <w:rFonts w:ascii="Courier New" w:hAnsi="Courier New" w:cs="Courier New" w:hint="default"/>
      </w:rPr>
    </w:lvl>
    <w:lvl w:ilvl="5" w:tplc="04090005" w:tentative="1">
      <w:start w:val="1"/>
      <w:numFmt w:val="bullet"/>
      <w:lvlText w:val=""/>
      <w:lvlJc w:val="left"/>
      <w:pPr>
        <w:ind w:left="4688" w:hanging="360"/>
      </w:pPr>
      <w:rPr>
        <w:rFonts w:ascii="Wingdings" w:hAnsi="Wingdings" w:hint="default"/>
      </w:rPr>
    </w:lvl>
    <w:lvl w:ilvl="6" w:tplc="04090001" w:tentative="1">
      <w:start w:val="1"/>
      <w:numFmt w:val="bullet"/>
      <w:lvlText w:val=""/>
      <w:lvlJc w:val="left"/>
      <w:pPr>
        <w:ind w:left="5408" w:hanging="360"/>
      </w:pPr>
      <w:rPr>
        <w:rFonts w:ascii="Symbol" w:hAnsi="Symbol" w:hint="default"/>
      </w:rPr>
    </w:lvl>
    <w:lvl w:ilvl="7" w:tplc="04090003" w:tentative="1">
      <w:start w:val="1"/>
      <w:numFmt w:val="bullet"/>
      <w:lvlText w:val="o"/>
      <w:lvlJc w:val="left"/>
      <w:pPr>
        <w:ind w:left="6128" w:hanging="360"/>
      </w:pPr>
      <w:rPr>
        <w:rFonts w:ascii="Courier New" w:hAnsi="Courier New" w:cs="Courier New" w:hint="default"/>
      </w:rPr>
    </w:lvl>
    <w:lvl w:ilvl="8" w:tplc="04090005" w:tentative="1">
      <w:start w:val="1"/>
      <w:numFmt w:val="bullet"/>
      <w:lvlText w:val=""/>
      <w:lvlJc w:val="left"/>
      <w:pPr>
        <w:ind w:left="6848" w:hanging="360"/>
      </w:pPr>
      <w:rPr>
        <w:rFonts w:ascii="Wingdings" w:hAnsi="Wingdings" w:hint="default"/>
      </w:rPr>
    </w:lvl>
  </w:abstractNum>
  <w:abstractNum w:abstractNumId="2" w15:restartNumberingAfterBreak="0">
    <w:nsid w:val="050D6351"/>
    <w:multiLevelType w:val="hybridMultilevel"/>
    <w:tmpl w:val="50AAF9B4"/>
    <w:lvl w:ilvl="0" w:tplc="507C0230">
      <w:start w:val="1"/>
      <w:numFmt w:val="decimal"/>
      <w:lvlText w:val="%1."/>
      <w:lvlJc w:val="left"/>
      <w:pPr>
        <w:ind w:left="19" w:hanging="360"/>
      </w:pPr>
      <w:rPr>
        <w:rFonts w:hint="default"/>
      </w:rPr>
    </w:lvl>
    <w:lvl w:ilvl="1" w:tplc="04090019" w:tentative="1">
      <w:start w:val="1"/>
      <w:numFmt w:val="lowerLetter"/>
      <w:lvlText w:val="%2."/>
      <w:lvlJc w:val="left"/>
      <w:pPr>
        <w:ind w:left="739" w:hanging="360"/>
      </w:pPr>
    </w:lvl>
    <w:lvl w:ilvl="2" w:tplc="0409001B" w:tentative="1">
      <w:start w:val="1"/>
      <w:numFmt w:val="lowerRoman"/>
      <w:lvlText w:val="%3."/>
      <w:lvlJc w:val="right"/>
      <w:pPr>
        <w:ind w:left="1459" w:hanging="180"/>
      </w:pPr>
    </w:lvl>
    <w:lvl w:ilvl="3" w:tplc="0409000F" w:tentative="1">
      <w:start w:val="1"/>
      <w:numFmt w:val="decimal"/>
      <w:lvlText w:val="%4."/>
      <w:lvlJc w:val="left"/>
      <w:pPr>
        <w:ind w:left="2179" w:hanging="360"/>
      </w:pPr>
    </w:lvl>
    <w:lvl w:ilvl="4" w:tplc="04090019" w:tentative="1">
      <w:start w:val="1"/>
      <w:numFmt w:val="lowerLetter"/>
      <w:lvlText w:val="%5."/>
      <w:lvlJc w:val="left"/>
      <w:pPr>
        <w:ind w:left="2899" w:hanging="360"/>
      </w:pPr>
    </w:lvl>
    <w:lvl w:ilvl="5" w:tplc="0409001B" w:tentative="1">
      <w:start w:val="1"/>
      <w:numFmt w:val="lowerRoman"/>
      <w:lvlText w:val="%6."/>
      <w:lvlJc w:val="right"/>
      <w:pPr>
        <w:ind w:left="3619" w:hanging="180"/>
      </w:pPr>
    </w:lvl>
    <w:lvl w:ilvl="6" w:tplc="0409000F" w:tentative="1">
      <w:start w:val="1"/>
      <w:numFmt w:val="decimal"/>
      <w:lvlText w:val="%7."/>
      <w:lvlJc w:val="left"/>
      <w:pPr>
        <w:ind w:left="4339" w:hanging="360"/>
      </w:pPr>
    </w:lvl>
    <w:lvl w:ilvl="7" w:tplc="04090019" w:tentative="1">
      <w:start w:val="1"/>
      <w:numFmt w:val="lowerLetter"/>
      <w:lvlText w:val="%8."/>
      <w:lvlJc w:val="left"/>
      <w:pPr>
        <w:ind w:left="5059" w:hanging="360"/>
      </w:pPr>
    </w:lvl>
    <w:lvl w:ilvl="8" w:tplc="0409001B" w:tentative="1">
      <w:start w:val="1"/>
      <w:numFmt w:val="lowerRoman"/>
      <w:lvlText w:val="%9."/>
      <w:lvlJc w:val="right"/>
      <w:pPr>
        <w:ind w:left="5779" w:hanging="180"/>
      </w:pPr>
    </w:lvl>
  </w:abstractNum>
  <w:abstractNum w:abstractNumId="3" w15:restartNumberingAfterBreak="0">
    <w:nsid w:val="110C3328"/>
    <w:multiLevelType w:val="hybridMultilevel"/>
    <w:tmpl w:val="5CD032CA"/>
    <w:lvl w:ilvl="0" w:tplc="EA3ECEF6">
      <w:start w:val="1"/>
      <w:numFmt w:val="decimal"/>
      <w:lvlText w:val="%1."/>
      <w:lvlJc w:val="left"/>
      <w:pPr>
        <w:ind w:left="19" w:hanging="360"/>
      </w:pPr>
      <w:rPr>
        <w:rFonts w:hint="default"/>
      </w:rPr>
    </w:lvl>
    <w:lvl w:ilvl="1" w:tplc="04090019" w:tentative="1">
      <w:start w:val="1"/>
      <w:numFmt w:val="lowerLetter"/>
      <w:lvlText w:val="%2."/>
      <w:lvlJc w:val="left"/>
      <w:pPr>
        <w:ind w:left="739" w:hanging="360"/>
      </w:pPr>
    </w:lvl>
    <w:lvl w:ilvl="2" w:tplc="0409001B" w:tentative="1">
      <w:start w:val="1"/>
      <w:numFmt w:val="lowerRoman"/>
      <w:lvlText w:val="%3."/>
      <w:lvlJc w:val="right"/>
      <w:pPr>
        <w:ind w:left="1459" w:hanging="180"/>
      </w:pPr>
    </w:lvl>
    <w:lvl w:ilvl="3" w:tplc="0409000F" w:tentative="1">
      <w:start w:val="1"/>
      <w:numFmt w:val="decimal"/>
      <w:lvlText w:val="%4."/>
      <w:lvlJc w:val="left"/>
      <w:pPr>
        <w:ind w:left="2179" w:hanging="360"/>
      </w:pPr>
    </w:lvl>
    <w:lvl w:ilvl="4" w:tplc="04090019" w:tentative="1">
      <w:start w:val="1"/>
      <w:numFmt w:val="lowerLetter"/>
      <w:lvlText w:val="%5."/>
      <w:lvlJc w:val="left"/>
      <w:pPr>
        <w:ind w:left="2899" w:hanging="360"/>
      </w:pPr>
    </w:lvl>
    <w:lvl w:ilvl="5" w:tplc="0409001B" w:tentative="1">
      <w:start w:val="1"/>
      <w:numFmt w:val="lowerRoman"/>
      <w:lvlText w:val="%6."/>
      <w:lvlJc w:val="right"/>
      <w:pPr>
        <w:ind w:left="3619" w:hanging="180"/>
      </w:pPr>
    </w:lvl>
    <w:lvl w:ilvl="6" w:tplc="0409000F" w:tentative="1">
      <w:start w:val="1"/>
      <w:numFmt w:val="decimal"/>
      <w:lvlText w:val="%7."/>
      <w:lvlJc w:val="left"/>
      <w:pPr>
        <w:ind w:left="4339" w:hanging="360"/>
      </w:pPr>
    </w:lvl>
    <w:lvl w:ilvl="7" w:tplc="04090019" w:tentative="1">
      <w:start w:val="1"/>
      <w:numFmt w:val="lowerLetter"/>
      <w:lvlText w:val="%8."/>
      <w:lvlJc w:val="left"/>
      <w:pPr>
        <w:ind w:left="5059" w:hanging="360"/>
      </w:pPr>
    </w:lvl>
    <w:lvl w:ilvl="8" w:tplc="0409001B" w:tentative="1">
      <w:start w:val="1"/>
      <w:numFmt w:val="lowerRoman"/>
      <w:lvlText w:val="%9."/>
      <w:lvlJc w:val="right"/>
      <w:pPr>
        <w:ind w:left="5779" w:hanging="180"/>
      </w:pPr>
    </w:lvl>
  </w:abstractNum>
  <w:abstractNum w:abstractNumId="4" w15:restartNumberingAfterBreak="0">
    <w:nsid w:val="174D2191"/>
    <w:multiLevelType w:val="hybridMultilevel"/>
    <w:tmpl w:val="4F48FBA2"/>
    <w:lvl w:ilvl="0" w:tplc="7096B168">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97A14A0"/>
    <w:multiLevelType w:val="hybridMultilevel"/>
    <w:tmpl w:val="D8AA696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C8C5B63"/>
    <w:multiLevelType w:val="hybridMultilevel"/>
    <w:tmpl w:val="7E981F52"/>
    <w:lvl w:ilvl="0" w:tplc="56C4061C">
      <w:start w:val="1"/>
      <w:numFmt w:val="upp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D546203"/>
    <w:multiLevelType w:val="hybridMultilevel"/>
    <w:tmpl w:val="92AA08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4F17439"/>
    <w:multiLevelType w:val="hybridMultilevel"/>
    <w:tmpl w:val="1E82A7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6D57D35"/>
    <w:multiLevelType w:val="hybridMultilevel"/>
    <w:tmpl w:val="4F48FBA2"/>
    <w:lvl w:ilvl="0" w:tplc="7096B168">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8504D7B"/>
    <w:multiLevelType w:val="hybridMultilevel"/>
    <w:tmpl w:val="8026B608"/>
    <w:lvl w:ilvl="0" w:tplc="04090001">
      <w:start w:val="1"/>
      <w:numFmt w:val="bullet"/>
      <w:lvlText w:val=""/>
      <w:lvlJc w:val="left"/>
      <w:pPr>
        <w:ind w:left="379" w:hanging="360"/>
      </w:pPr>
      <w:rPr>
        <w:rFonts w:ascii="Symbol" w:hAnsi="Symbol" w:hint="default"/>
      </w:rPr>
    </w:lvl>
    <w:lvl w:ilvl="1" w:tplc="04090003" w:tentative="1">
      <w:start w:val="1"/>
      <w:numFmt w:val="bullet"/>
      <w:lvlText w:val="o"/>
      <w:lvlJc w:val="left"/>
      <w:pPr>
        <w:ind w:left="1099" w:hanging="360"/>
      </w:pPr>
      <w:rPr>
        <w:rFonts w:ascii="Courier New" w:hAnsi="Courier New" w:cs="Courier New" w:hint="default"/>
      </w:rPr>
    </w:lvl>
    <w:lvl w:ilvl="2" w:tplc="04090005" w:tentative="1">
      <w:start w:val="1"/>
      <w:numFmt w:val="bullet"/>
      <w:lvlText w:val=""/>
      <w:lvlJc w:val="left"/>
      <w:pPr>
        <w:ind w:left="1819" w:hanging="360"/>
      </w:pPr>
      <w:rPr>
        <w:rFonts w:ascii="Wingdings" w:hAnsi="Wingdings" w:hint="default"/>
      </w:rPr>
    </w:lvl>
    <w:lvl w:ilvl="3" w:tplc="04090001" w:tentative="1">
      <w:start w:val="1"/>
      <w:numFmt w:val="bullet"/>
      <w:lvlText w:val=""/>
      <w:lvlJc w:val="left"/>
      <w:pPr>
        <w:ind w:left="2539" w:hanging="360"/>
      </w:pPr>
      <w:rPr>
        <w:rFonts w:ascii="Symbol" w:hAnsi="Symbol" w:hint="default"/>
      </w:rPr>
    </w:lvl>
    <w:lvl w:ilvl="4" w:tplc="04090003" w:tentative="1">
      <w:start w:val="1"/>
      <w:numFmt w:val="bullet"/>
      <w:lvlText w:val="o"/>
      <w:lvlJc w:val="left"/>
      <w:pPr>
        <w:ind w:left="3259" w:hanging="360"/>
      </w:pPr>
      <w:rPr>
        <w:rFonts w:ascii="Courier New" w:hAnsi="Courier New" w:cs="Courier New" w:hint="default"/>
      </w:rPr>
    </w:lvl>
    <w:lvl w:ilvl="5" w:tplc="04090005" w:tentative="1">
      <w:start w:val="1"/>
      <w:numFmt w:val="bullet"/>
      <w:lvlText w:val=""/>
      <w:lvlJc w:val="left"/>
      <w:pPr>
        <w:ind w:left="3979" w:hanging="360"/>
      </w:pPr>
      <w:rPr>
        <w:rFonts w:ascii="Wingdings" w:hAnsi="Wingdings" w:hint="default"/>
      </w:rPr>
    </w:lvl>
    <w:lvl w:ilvl="6" w:tplc="04090001" w:tentative="1">
      <w:start w:val="1"/>
      <w:numFmt w:val="bullet"/>
      <w:lvlText w:val=""/>
      <w:lvlJc w:val="left"/>
      <w:pPr>
        <w:ind w:left="4699" w:hanging="360"/>
      </w:pPr>
      <w:rPr>
        <w:rFonts w:ascii="Symbol" w:hAnsi="Symbol" w:hint="default"/>
      </w:rPr>
    </w:lvl>
    <w:lvl w:ilvl="7" w:tplc="04090003" w:tentative="1">
      <w:start w:val="1"/>
      <w:numFmt w:val="bullet"/>
      <w:lvlText w:val="o"/>
      <w:lvlJc w:val="left"/>
      <w:pPr>
        <w:ind w:left="5419" w:hanging="360"/>
      </w:pPr>
      <w:rPr>
        <w:rFonts w:ascii="Courier New" w:hAnsi="Courier New" w:cs="Courier New" w:hint="default"/>
      </w:rPr>
    </w:lvl>
    <w:lvl w:ilvl="8" w:tplc="04090005" w:tentative="1">
      <w:start w:val="1"/>
      <w:numFmt w:val="bullet"/>
      <w:lvlText w:val=""/>
      <w:lvlJc w:val="left"/>
      <w:pPr>
        <w:ind w:left="6139" w:hanging="360"/>
      </w:pPr>
      <w:rPr>
        <w:rFonts w:ascii="Wingdings" w:hAnsi="Wingdings" w:hint="default"/>
      </w:rPr>
    </w:lvl>
  </w:abstractNum>
  <w:abstractNum w:abstractNumId="11" w15:restartNumberingAfterBreak="0">
    <w:nsid w:val="2C40570F"/>
    <w:multiLevelType w:val="hybridMultilevel"/>
    <w:tmpl w:val="5712C86A"/>
    <w:lvl w:ilvl="0" w:tplc="9336F5D2">
      <w:numFmt w:val="bullet"/>
      <w:lvlText w:val="-"/>
      <w:lvlJc w:val="left"/>
      <w:pPr>
        <w:ind w:left="237" w:hanging="360"/>
      </w:pPr>
      <w:rPr>
        <w:rFonts w:asciiTheme="minorHAnsi" w:eastAsiaTheme="minorHAnsi" w:hAnsiTheme="minorHAnsi" w:cs="David" w:hint="default"/>
      </w:rPr>
    </w:lvl>
    <w:lvl w:ilvl="1" w:tplc="04090003" w:tentative="1">
      <w:start w:val="1"/>
      <w:numFmt w:val="bullet"/>
      <w:lvlText w:val="o"/>
      <w:lvlJc w:val="left"/>
      <w:pPr>
        <w:ind w:left="957" w:hanging="360"/>
      </w:pPr>
      <w:rPr>
        <w:rFonts w:ascii="Courier New" w:hAnsi="Courier New" w:cs="Courier New" w:hint="default"/>
      </w:rPr>
    </w:lvl>
    <w:lvl w:ilvl="2" w:tplc="04090005" w:tentative="1">
      <w:start w:val="1"/>
      <w:numFmt w:val="bullet"/>
      <w:lvlText w:val=""/>
      <w:lvlJc w:val="left"/>
      <w:pPr>
        <w:ind w:left="1677" w:hanging="360"/>
      </w:pPr>
      <w:rPr>
        <w:rFonts w:ascii="Wingdings" w:hAnsi="Wingdings" w:hint="default"/>
      </w:rPr>
    </w:lvl>
    <w:lvl w:ilvl="3" w:tplc="04090001" w:tentative="1">
      <w:start w:val="1"/>
      <w:numFmt w:val="bullet"/>
      <w:lvlText w:val=""/>
      <w:lvlJc w:val="left"/>
      <w:pPr>
        <w:ind w:left="2397" w:hanging="360"/>
      </w:pPr>
      <w:rPr>
        <w:rFonts w:ascii="Symbol" w:hAnsi="Symbol" w:hint="default"/>
      </w:rPr>
    </w:lvl>
    <w:lvl w:ilvl="4" w:tplc="04090003" w:tentative="1">
      <w:start w:val="1"/>
      <w:numFmt w:val="bullet"/>
      <w:lvlText w:val="o"/>
      <w:lvlJc w:val="left"/>
      <w:pPr>
        <w:ind w:left="3117" w:hanging="360"/>
      </w:pPr>
      <w:rPr>
        <w:rFonts w:ascii="Courier New" w:hAnsi="Courier New" w:cs="Courier New" w:hint="default"/>
      </w:rPr>
    </w:lvl>
    <w:lvl w:ilvl="5" w:tplc="04090005" w:tentative="1">
      <w:start w:val="1"/>
      <w:numFmt w:val="bullet"/>
      <w:lvlText w:val=""/>
      <w:lvlJc w:val="left"/>
      <w:pPr>
        <w:ind w:left="3837" w:hanging="360"/>
      </w:pPr>
      <w:rPr>
        <w:rFonts w:ascii="Wingdings" w:hAnsi="Wingdings" w:hint="default"/>
      </w:rPr>
    </w:lvl>
    <w:lvl w:ilvl="6" w:tplc="04090001" w:tentative="1">
      <w:start w:val="1"/>
      <w:numFmt w:val="bullet"/>
      <w:lvlText w:val=""/>
      <w:lvlJc w:val="left"/>
      <w:pPr>
        <w:ind w:left="4557" w:hanging="360"/>
      </w:pPr>
      <w:rPr>
        <w:rFonts w:ascii="Symbol" w:hAnsi="Symbol" w:hint="default"/>
      </w:rPr>
    </w:lvl>
    <w:lvl w:ilvl="7" w:tplc="04090003" w:tentative="1">
      <w:start w:val="1"/>
      <w:numFmt w:val="bullet"/>
      <w:lvlText w:val="o"/>
      <w:lvlJc w:val="left"/>
      <w:pPr>
        <w:ind w:left="5277" w:hanging="360"/>
      </w:pPr>
      <w:rPr>
        <w:rFonts w:ascii="Courier New" w:hAnsi="Courier New" w:cs="Courier New" w:hint="default"/>
      </w:rPr>
    </w:lvl>
    <w:lvl w:ilvl="8" w:tplc="04090005" w:tentative="1">
      <w:start w:val="1"/>
      <w:numFmt w:val="bullet"/>
      <w:lvlText w:val=""/>
      <w:lvlJc w:val="left"/>
      <w:pPr>
        <w:ind w:left="5997" w:hanging="360"/>
      </w:pPr>
      <w:rPr>
        <w:rFonts w:ascii="Wingdings" w:hAnsi="Wingdings" w:hint="default"/>
      </w:rPr>
    </w:lvl>
  </w:abstractNum>
  <w:abstractNum w:abstractNumId="12" w15:restartNumberingAfterBreak="0">
    <w:nsid w:val="302E2322"/>
    <w:multiLevelType w:val="multilevel"/>
    <w:tmpl w:val="1B644B1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3" w15:restartNumberingAfterBreak="0">
    <w:nsid w:val="35EC4BFB"/>
    <w:multiLevelType w:val="hybridMultilevel"/>
    <w:tmpl w:val="2DE05896"/>
    <w:lvl w:ilvl="0" w:tplc="0770B520">
      <w:start w:val="1"/>
      <w:numFmt w:val="hebrew1"/>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3AA1641E"/>
    <w:multiLevelType w:val="hybridMultilevel"/>
    <w:tmpl w:val="279CFDBC"/>
    <w:lvl w:ilvl="0" w:tplc="7096B168">
      <w:start w:val="1"/>
      <w:numFmt w:val="hebrew1"/>
      <w:lvlText w:val="%1."/>
      <w:lvlJc w:val="left"/>
      <w:pPr>
        <w:ind w:left="360" w:hanging="360"/>
      </w:pPr>
      <w:rPr>
        <w:rFonts w:hint="default"/>
        <w:b/>
        <w:color w:val="FF0000"/>
        <w:u w:val="singl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3BAE450E"/>
    <w:multiLevelType w:val="hybridMultilevel"/>
    <w:tmpl w:val="503806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DF35238"/>
    <w:multiLevelType w:val="hybridMultilevel"/>
    <w:tmpl w:val="0E402490"/>
    <w:lvl w:ilvl="0" w:tplc="4884828E">
      <w:start w:val="1"/>
      <w:numFmt w:val="hebrew1"/>
      <w:lvlText w:val="%1."/>
      <w:lvlJc w:val="left"/>
      <w:pPr>
        <w:tabs>
          <w:tab w:val="num" w:pos="720"/>
        </w:tabs>
        <w:ind w:left="720" w:hanging="360"/>
      </w:pPr>
      <w:rPr>
        <w:rFonts w:hint="default"/>
      </w:rPr>
    </w:lvl>
    <w:lvl w:ilvl="1" w:tplc="F2100F12">
      <w:start w:val="1"/>
      <w:numFmt w:val="upperRoman"/>
      <w:lvlText w:val="%2."/>
      <w:lvlJc w:val="left"/>
      <w:pPr>
        <w:tabs>
          <w:tab w:val="num" w:pos="1800"/>
        </w:tabs>
        <w:ind w:left="1800" w:hanging="72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41286EE5"/>
    <w:multiLevelType w:val="hybridMultilevel"/>
    <w:tmpl w:val="2D800EB0"/>
    <w:lvl w:ilvl="0" w:tplc="9336F5D2">
      <w:numFmt w:val="bullet"/>
      <w:lvlText w:val="-"/>
      <w:lvlJc w:val="left"/>
      <w:pPr>
        <w:ind w:left="720" w:hanging="360"/>
      </w:pPr>
      <w:rPr>
        <w:rFonts w:asciiTheme="minorHAnsi" w:eastAsiaTheme="minorHAnsi" w:hAnsiTheme="minorHAnsi" w:cs="David"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1483114"/>
    <w:multiLevelType w:val="hybridMultilevel"/>
    <w:tmpl w:val="0AE8BC2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80F1F72"/>
    <w:multiLevelType w:val="hybridMultilevel"/>
    <w:tmpl w:val="42CCFF44"/>
    <w:lvl w:ilvl="0" w:tplc="56C4061C">
      <w:start w:val="1"/>
      <w:numFmt w:val="upp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9B55A4A"/>
    <w:multiLevelType w:val="hybridMultilevel"/>
    <w:tmpl w:val="2D2C5D9A"/>
    <w:lvl w:ilvl="0" w:tplc="9336F5D2">
      <w:numFmt w:val="bullet"/>
      <w:lvlText w:val="-"/>
      <w:lvlJc w:val="left"/>
      <w:pPr>
        <w:ind w:left="720" w:hanging="360"/>
      </w:pPr>
      <w:rPr>
        <w:rFonts w:asciiTheme="minorHAnsi" w:eastAsiaTheme="minorHAnsi" w:hAnsiTheme="minorHAnsi" w:cs="David"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CF067E4"/>
    <w:multiLevelType w:val="hybridMultilevel"/>
    <w:tmpl w:val="7D62BDC0"/>
    <w:lvl w:ilvl="0" w:tplc="FFEE14AC">
      <w:start w:val="1"/>
      <w:numFmt w:val="decimal"/>
      <w:lvlText w:val="%1."/>
      <w:lvlJc w:val="left"/>
      <w:pPr>
        <w:ind w:left="360" w:hanging="36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A385732"/>
    <w:multiLevelType w:val="hybridMultilevel"/>
    <w:tmpl w:val="396E7C9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8FD738D"/>
    <w:multiLevelType w:val="hybridMultilevel"/>
    <w:tmpl w:val="94AC053E"/>
    <w:lvl w:ilvl="0" w:tplc="D598AAB0">
      <w:start w:val="1"/>
      <w:numFmt w:val="decimal"/>
      <w:lvlText w:val="%1."/>
      <w:lvlJc w:val="left"/>
      <w:pPr>
        <w:ind w:left="19" w:hanging="360"/>
      </w:pPr>
      <w:rPr>
        <w:rFonts w:hint="default"/>
      </w:rPr>
    </w:lvl>
    <w:lvl w:ilvl="1" w:tplc="04090019" w:tentative="1">
      <w:start w:val="1"/>
      <w:numFmt w:val="lowerLetter"/>
      <w:lvlText w:val="%2."/>
      <w:lvlJc w:val="left"/>
      <w:pPr>
        <w:ind w:left="739" w:hanging="360"/>
      </w:pPr>
    </w:lvl>
    <w:lvl w:ilvl="2" w:tplc="0409001B" w:tentative="1">
      <w:start w:val="1"/>
      <w:numFmt w:val="lowerRoman"/>
      <w:lvlText w:val="%3."/>
      <w:lvlJc w:val="right"/>
      <w:pPr>
        <w:ind w:left="1459" w:hanging="180"/>
      </w:pPr>
    </w:lvl>
    <w:lvl w:ilvl="3" w:tplc="0409000F" w:tentative="1">
      <w:start w:val="1"/>
      <w:numFmt w:val="decimal"/>
      <w:lvlText w:val="%4."/>
      <w:lvlJc w:val="left"/>
      <w:pPr>
        <w:ind w:left="2179" w:hanging="360"/>
      </w:pPr>
    </w:lvl>
    <w:lvl w:ilvl="4" w:tplc="04090019" w:tentative="1">
      <w:start w:val="1"/>
      <w:numFmt w:val="lowerLetter"/>
      <w:lvlText w:val="%5."/>
      <w:lvlJc w:val="left"/>
      <w:pPr>
        <w:ind w:left="2899" w:hanging="360"/>
      </w:pPr>
    </w:lvl>
    <w:lvl w:ilvl="5" w:tplc="0409001B" w:tentative="1">
      <w:start w:val="1"/>
      <w:numFmt w:val="lowerRoman"/>
      <w:lvlText w:val="%6."/>
      <w:lvlJc w:val="right"/>
      <w:pPr>
        <w:ind w:left="3619" w:hanging="180"/>
      </w:pPr>
    </w:lvl>
    <w:lvl w:ilvl="6" w:tplc="0409000F" w:tentative="1">
      <w:start w:val="1"/>
      <w:numFmt w:val="decimal"/>
      <w:lvlText w:val="%7."/>
      <w:lvlJc w:val="left"/>
      <w:pPr>
        <w:ind w:left="4339" w:hanging="360"/>
      </w:pPr>
    </w:lvl>
    <w:lvl w:ilvl="7" w:tplc="04090019" w:tentative="1">
      <w:start w:val="1"/>
      <w:numFmt w:val="lowerLetter"/>
      <w:lvlText w:val="%8."/>
      <w:lvlJc w:val="left"/>
      <w:pPr>
        <w:ind w:left="5059" w:hanging="360"/>
      </w:pPr>
    </w:lvl>
    <w:lvl w:ilvl="8" w:tplc="0409001B" w:tentative="1">
      <w:start w:val="1"/>
      <w:numFmt w:val="lowerRoman"/>
      <w:lvlText w:val="%9."/>
      <w:lvlJc w:val="right"/>
      <w:pPr>
        <w:ind w:left="5779" w:hanging="180"/>
      </w:pPr>
    </w:lvl>
  </w:abstractNum>
  <w:abstractNum w:abstractNumId="24" w15:restartNumberingAfterBreak="0">
    <w:nsid w:val="69B2204A"/>
    <w:multiLevelType w:val="hybridMultilevel"/>
    <w:tmpl w:val="2E0CD1D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6C210F8A"/>
    <w:multiLevelType w:val="hybridMultilevel"/>
    <w:tmpl w:val="90A6B7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A8C2631"/>
    <w:multiLevelType w:val="hybridMultilevel"/>
    <w:tmpl w:val="AB36C5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EF42C00"/>
    <w:multiLevelType w:val="hybridMultilevel"/>
    <w:tmpl w:val="52421D0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FA83023"/>
    <w:multiLevelType w:val="hybridMultilevel"/>
    <w:tmpl w:val="324CEE70"/>
    <w:lvl w:ilvl="0" w:tplc="744CE53E">
      <w:start w:val="1"/>
      <w:numFmt w:val="hebrew1"/>
      <w:lvlText w:val="%1."/>
      <w:lvlJc w:val="left"/>
      <w:pPr>
        <w:ind w:left="360" w:hanging="360"/>
      </w:pPr>
      <w:rPr>
        <w:rFonts w:hint="default"/>
        <w:b/>
        <w:color w:val="FF0000"/>
        <w:u w:val="singl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976174757">
    <w:abstractNumId w:val="15"/>
  </w:num>
  <w:num w:numId="2" w16cid:durableId="1087582128">
    <w:abstractNumId w:val="4"/>
  </w:num>
  <w:num w:numId="3" w16cid:durableId="61565542">
    <w:abstractNumId w:val="2"/>
  </w:num>
  <w:num w:numId="4" w16cid:durableId="380323435">
    <w:abstractNumId w:val="21"/>
  </w:num>
  <w:num w:numId="5" w16cid:durableId="1987391088">
    <w:abstractNumId w:val="12"/>
    <w:lvlOverride w:ilvl="0">
      <w:lvl w:ilvl="0">
        <w:numFmt w:val="bullet"/>
        <w:lvlText w:val=""/>
        <w:lvlJc w:val="left"/>
        <w:pPr>
          <w:tabs>
            <w:tab w:val="num" w:pos="720"/>
          </w:tabs>
          <w:ind w:left="720" w:hanging="360"/>
        </w:pPr>
        <w:rPr>
          <w:rFonts w:ascii="Symbol" w:hAnsi="Symbol" w:hint="default"/>
          <w:sz w:val="20"/>
        </w:rPr>
      </w:lvl>
    </w:lvlOverride>
  </w:num>
  <w:num w:numId="6" w16cid:durableId="840118150">
    <w:abstractNumId w:val="17"/>
  </w:num>
  <w:num w:numId="7" w16cid:durableId="1477453609">
    <w:abstractNumId w:val="10"/>
  </w:num>
  <w:num w:numId="8" w16cid:durableId="1952006017">
    <w:abstractNumId w:val="11"/>
  </w:num>
  <w:num w:numId="9" w16cid:durableId="704211424">
    <w:abstractNumId w:val="3"/>
  </w:num>
  <w:num w:numId="10" w16cid:durableId="1097403020">
    <w:abstractNumId w:val="28"/>
  </w:num>
  <w:num w:numId="11" w16cid:durableId="562830696">
    <w:abstractNumId w:val="23"/>
  </w:num>
  <w:num w:numId="12" w16cid:durableId="1186945956">
    <w:abstractNumId w:val="5"/>
  </w:num>
  <w:num w:numId="13" w16cid:durableId="1011252681">
    <w:abstractNumId w:val="20"/>
  </w:num>
  <w:num w:numId="14" w16cid:durableId="1946185853">
    <w:abstractNumId w:val="22"/>
  </w:num>
  <w:num w:numId="15" w16cid:durableId="340930344">
    <w:abstractNumId w:val="14"/>
  </w:num>
  <w:num w:numId="16" w16cid:durableId="1002198382">
    <w:abstractNumId w:val="19"/>
  </w:num>
  <w:num w:numId="17" w16cid:durableId="1102846974">
    <w:abstractNumId w:val="18"/>
  </w:num>
  <w:num w:numId="18" w16cid:durableId="650445665">
    <w:abstractNumId w:val="6"/>
  </w:num>
  <w:num w:numId="19" w16cid:durableId="380593210">
    <w:abstractNumId w:val="9"/>
  </w:num>
  <w:num w:numId="20" w16cid:durableId="684399388">
    <w:abstractNumId w:val="16"/>
  </w:num>
  <w:num w:numId="21" w16cid:durableId="315914901">
    <w:abstractNumId w:val="13"/>
  </w:num>
  <w:num w:numId="22" w16cid:durableId="1255087614">
    <w:abstractNumId w:val="24"/>
  </w:num>
  <w:num w:numId="23" w16cid:durableId="1510755118">
    <w:abstractNumId w:val="25"/>
  </w:num>
  <w:num w:numId="24" w16cid:durableId="1239562649">
    <w:abstractNumId w:val="26"/>
  </w:num>
  <w:num w:numId="25" w16cid:durableId="1776821911">
    <w:abstractNumId w:val="8"/>
  </w:num>
  <w:num w:numId="26" w16cid:durableId="1186555748">
    <w:abstractNumId w:val="0"/>
  </w:num>
  <w:num w:numId="27" w16cid:durableId="342557809">
    <w:abstractNumId w:val="7"/>
  </w:num>
  <w:num w:numId="28" w16cid:durableId="1042824217">
    <w:abstractNumId w:val="27"/>
  </w:num>
  <w:num w:numId="29" w16cid:durableId="66921108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F2E0E"/>
    <w:rsid w:val="0000455E"/>
    <w:rsid w:val="00016D4F"/>
    <w:rsid w:val="000221BA"/>
    <w:rsid w:val="0005666C"/>
    <w:rsid w:val="00067836"/>
    <w:rsid w:val="00077E0A"/>
    <w:rsid w:val="0009389F"/>
    <w:rsid w:val="00095A55"/>
    <w:rsid w:val="000A3998"/>
    <w:rsid w:val="000A3B8F"/>
    <w:rsid w:val="000B3453"/>
    <w:rsid w:val="000D1523"/>
    <w:rsid w:val="000D5D76"/>
    <w:rsid w:val="000E75BB"/>
    <w:rsid w:val="00155145"/>
    <w:rsid w:val="00163522"/>
    <w:rsid w:val="00165910"/>
    <w:rsid w:val="001757D3"/>
    <w:rsid w:val="00177516"/>
    <w:rsid w:val="0018447F"/>
    <w:rsid w:val="001B0CD2"/>
    <w:rsid w:val="001B3BEA"/>
    <w:rsid w:val="001C2F18"/>
    <w:rsid w:val="001C6DFC"/>
    <w:rsid w:val="001D7844"/>
    <w:rsid w:val="00212A78"/>
    <w:rsid w:val="00217372"/>
    <w:rsid w:val="00230894"/>
    <w:rsid w:val="00244214"/>
    <w:rsid w:val="0025627E"/>
    <w:rsid w:val="00262778"/>
    <w:rsid w:val="0026370D"/>
    <w:rsid w:val="0027126B"/>
    <w:rsid w:val="00294D8F"/>
    <w:rsid w:val="002A23E6"/>
    <w:rsid w:val="002B7DA7"/>
    <w:rsid w:val="002C3B72"/>
    <w:rsid w:val="002C5CA0"/>
    <w:rsid w:val="002E0222"/>
    <w:rsid w:val="002F07CE"/>
    <w:rsid w:val="0031309E"/>
    <w:rsid w:val="003138FD"/>
    <w:rsid w:val="00315138"/>
    <w:rsid w:val="00320F00"/>
    <w:rsid w:val="003510E0"/>
    <w:rsid w:val="00357557"/>
    <w:rsid w:val="00385999"/>
    <w:rsid w:val="0039406A"/>
    <w:rsid w:val="003B5D2C"/>
    <w:rsid w:val="003E1E68"/>
    <w:rsid w:val="003E671E"/>
    <w:rsid w:val="003F08E2"/>
    <w:rsid w:val="003F510E"/>
    <w:rsid w:val="003F6C9B"/>
    <w:rsid w:val="00402F43"/>
    <w:rsid w:val="00424389"/>
    <w:rsid w:val="004253A5"/>
    <w:rsid w:val="00432196"/>
    <w:rsid w:val="00432BE9"/>
    <w:rsid w:val="004452F7"/>
    <w:rsid w:val="004657EA"/>
    <w:rsid w:val="004672C3"/>
    <w:rsid w:val="00471F15"/>
    <w:rsid w:val="00473C11"/>
    <w:rsid w:val="004904B4"/>
    <w:rsid w:val="004915C4"/>
    <w:rsid w:val="00492C7F"/>
    <w:rsid w:val="004972A2"/>
    <w:rsid w:val="00497EF1"/>
    <w:rsid w:val="004A654B"/>
    <w:rsid w:val="004B3576"/>
    <w:rsid w:val="004C3AC5"/>
    <w:rsid w:val="004D234A"/>
    <w:rsid w:val="004E0780"/>
    <w:rsid w:val="004E1AB0"/>
    <w:rsid w:val="004F4165"/>
    <w:rsid w:val="00506326"/>
    <w:rsid w:val="00507DAD"/>
    <w:rsid w:val="005230F0"/>
    <w:rsid w:val="0052641C"/>
    <w:rsid w:val="00534B8D"/>
    <w:rsid w:val="00547020"/>
    <w:rsid w:val="00563C57"/>
    <w:rsid w:val="00566889"/>
    <w:rsid w:val="00570B71"/>
    <w:rsid w:val="00586FDC"/>
    <w:rsid w:val="005974EC"/>
    <w:rsid w:val="005C2868"/>
    <w:rsid w:val="005D57BA"/>
    <w:rsid w:val="005E139C"/>
    <w:rsid w:val="005E2C43"/>
    <w:rsid w:val="005E6FD9"/>
    <w:rsid w:val="00627B91"/>
    <w:rsid w:val="006339E0"/>
    <w:rsid w:val="006475ED"/>
    <w:rsid w:val="00664B9B"/>
    <w:rsid w:val="00665148"/>
    <w:rsid w:val="00672E30"/>
    <w:rsid w:val="00683AF5"/>
    <w:rsid w:val="006853B6"/>
    <w:rsid w:val="00686168"/>
    <w:rsid w:val="006A2B05"/>
    <w:rsid w:val="006B38FA"/>
    <w:rsid w:val="006C7226"/>
    <w:rsid w:val="006D288A"/>
    <w:rsid w:val="006E0766"/>
    <w:rsid w:val="007064DE"/>
    <w:rsid w:val="007141EA"/>
    <w:rsid w:val="007218F0"/>
    <w:rsid w:val="00725EEB"/>
    <w:rsid w:val="00730986"/>
    <w:rsid w:val="00733F70"/>
    <w:rsid w:val="00750FAC"/>
    <w:rsid w:val="0077654A"/>
    <w:rsid w:val="0078230D"/>
    <w:rsid w:val="007A62BB"/>
    <w:rsid w:val="007A6752"/>
    <w:rsid w:val="007B28A4"/>
    <w:rsid w:val="007B4E5A"/>
    <w:rsid w:val="007C73B9"/>
    <w:rsid w:val="007F2570"/>
    <w:rsid w:val="0081307E"/>
    <w:rsid w:val="008307B7"/>
    <w:rsid w:val="008445C7"/>
    <w:rsid w:val="00866E64"/>
    <w:rsid w:val="0087087C"/>
    <w:rsid w:val="00870B12"/>
    <w:rsid w:val="008D7B53"/>
    <w:rsid w:val="008E65A0"/>
    <w:rsid w:val="0091035B"/>
    <w:rsid w:val="009113F6"/>
    <w:rsid w:val="009171E3"/>
    <w:rsid w:val="0094380C"/>
    <w:rsid w:val="0094774E"/>
    <w:rsid w:val="009479B3"/>
    <w:rsid w:val="00962436"/>
    <w:rsid w:val="00963F9F"/>
    <w:rsid w:val="009921F7"/>
    <w:rsid w:val="009A3E51"/>
    <w:rsid w:val="009B1F3F"/>
    <w:rsid w:val="009B4B38"/>
    <w:rsid w:val="009B5573"/>
    <w:rsid w:val="009E05AA"/>
    <w:rsid w:val="009F2E0E"/>
    <w:rsid w:val="00A038D3"/>
    <w:rsid w:val="00A05232"/>
    <w:rsid w:val="00A1229C"/>
    <w:rsid w:val="00A1400F"/>
    <w:rsid w:val="00A34EF3"/>
    <w:rsid w:val="00A36A4D"/>
    <w:rsid w:val="00A5205C"/>
    <w:rsid w:val="00A56318"/>
    <w:rsid w:val="00A62B8C"/>
    <w:rsid w:val="00A66870"/>
    <w:rsid w:val="00A774DF"/>
    <w:rsid w:val="00A82717"/>
    <w:rsid w:val="00A869BB"/>
    <w:rsid w:val="00AA28F2"/>
    <w:rsid w:val="00AA5EEE"/>
    <w:rsid w:val="00AB7940"/>
    <w:rsid w:val="00AD17AE"/>
    <w:rsid w:val="00AD2719"/>
    <w:rsid w:val="00AD4C5C"/>
    <w:rsid w:val="00AE3D80"/>
    <w:rsid w:val="00B206F4"/>
    <w:rsid w:val="00B427AE"/>
    <w:rsid w:val="00B4591E"/>
    <w:rsid w:val="00B5658D"/>
    <w:rsid w:val="00B72F67"/>
    <w:rsid w:val="00BA0B6D"/>
    <w:rsid w:val="00BA12FE"/>
    <w:rsid w:val="00BC10B8"/>
    <w:rsid w:val="00BC791D"/>
    <w:rsid w:val="00BD4701"/>
    <w:rsid w:val="00BD729E"/>
    <w:rsid w:val="00BE3616"/>
    <w:rsid w:val="00BE732D"/>
    <w:rsid w:val="00BE7539"/>
    <w:rsid w:val="00BF3B14"/>
    <w:rsid w:val="00C1715A"/>
    <w:rsid w:val="00C23934"/>
    <w:rsid w:val="00C260F9"/>
    <w:rsid w:val="00C35AAF"/>
    <w:rsid w:val="00C44AE4"/>
    <w:rsid w:val="00C6667B"/>
    <w:rsid w:val="00C7101A"/>
    <w:rsid w:val="00CC2852"/>
    <w:rsid w:val="00CC3F12"/>
    <w:rsid w:val="00CC7948"/>
    <w:rsid w:val="00CD056B"/>
    <w:rsid w:val="00CD63FC"/>
    <w:rsid w:val="00CE03B3"/>
    <w:rsid w:val="00CE67FF"/>
    <w:rsid w:val="00CF14AC"/>
    <w:rsid w:val="00D056C8"/>
    <w:rsid w:val="00D1558F"/>
    <w:rsid w:val="00D167E9"/>
    <w:rsid w:val="00D26E19"/>
    <w:rsid w:val="00D27DC3"/>
    <w:rsid w:val="00D3643D"/>
    <w:rsid w:val="00D36D64"/>
    <w:rsid w:val="00D636F1"/>
    <w:rsid w:val="00D65B92"/>
    <w:rsid w:val="00D9229F"/>
    <w:rsid w:val="00D94D23"/>
    <w:rsid w:val="00D97558"/>
    <w:rsid w:val="00DB05F3"/>
    <w:rsid w:val="00DB17D6"/>
    <w:rsid w:val="00DD3196"/>
    <w:rsid w:val="00DF19B3"/>
    <w:rsid w:val="00E1310A"/>
    <w:rsid w:val="00E15C3A"/>
    <w:rsid w:val="00E41533"/>
    <w:rsid w:val="00E4240D"/>
    <w:rsid w:val="00E546D1"/>
    <w:rsid w:val="00E672C9"/>
    <w:rsid w:val="00E70F4C"/>
    <w:rsid w:val="00E80350"/>
    <w:rsid w:val="00E8294A"/>
    <w:rsid w:val="00E92CB1"/>
    <w:rsid w:val="00EB4D63"/>
    <w:rsid w:val="00ED2BB5"/>
    <w:rsid w:val="00F14402"/>
    <w:rsid w:val="00F20938"/>
    <w:rsid w:val="00F23664"/>
    <w:rsid w:val="00F5692E"/>
    <w:rsid w:val="00F7522A"/>
    <w:rsid w:val="00FA35CE"/>
    <w:rsid w:val="00FB035C"/>
    <w:rsid w:val="00FB3D4D"/>
    <w:rsid w:val="00FC7263"/>
    <w:rsid w:val="00FD3C9A"/>
    <w:rsid w:val="00FF3399"/>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0CDEDE"/>
  <w15:docId w15:val="{18E2BF3C-B8E7-4FEF-A1A0-81DED4F48B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he-I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bidi/>
    </w:pPr>
  </w:style>
  <w:style w:type="paragraph" w:styleId="Heading1">
    <w:name w:val="heading 1"/>
    <w:basedOn w:val="Normal"/>
    <w:link w:val="Heading1Char"/>
    <w:uiPriority w:val="9"/>
    <w:qFormat/>
    <w:rsid w:val="00D167E9"/>
    <w:pPr>
      <w:bidi w:val="0"/>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semiHidden/>
    <w:unhideWhenUsed/>
    <w:qFormat/>
    <w:rsid w:val="0031309E"/>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82717"/>
    <w:rPr>
      <w:color w:val="0000FF" w:themeColor="hyperlink"/>
      <w:u w:val="single"/>
    </w:rPr>
  </w:style>
  <w:style w:type="paragraph" w:styleId="ListParagraph">
    <w:name w:val="List Paragraph"/>
    <w:basedOn w:val="Normal"/>
    <w:uiPriority w:val="34"/>
    <w:qFormat/>
    <w:rsid w:val="00A82717"/>
    <w:pPr>
      <w:ind w:left="720"/>
      <w:contextualSpacing/>
    </w:pPr>
  </w:style>
  <w:style w:type="paragraph" w:styleId="Header">
    <w:name w:val="header"/>
    <w:basedOn w:val="Normal"/>
    <w:link w:val="HeaderChar"/>
    <w:uiPriority w:val="99"/>
    <w:unhideWhenUsed/>
    <w:rsid w:val="009921F7"/>
    <w:pPr>
      <w:tabs>
        <w:tab w:val="center" w:pos="4153"/>
        <w:tab w:val="right" w:pos="8306"/>
      </w:tabs>
      <w:spacing w:after="0" w:line="240" w:lineRule="auto"/>
    </w:pPr>
  </w:style>
  <w:style w:type="character" w:customStyle="1" w:styleId="HeaderChar">
    <w:name w:val="Header Char"/>
    <w:basedOn w:val="DefaultParagraphFont"/>
    <w:link w:val="Header"/>
    <w:uiPriority w:val="99"/>
    <w:rsid w:val="009921F7"/>
  </w:style>
  <w:style w:type="paragraph" w:styleId="Footer">
    <w:name w:val="footer"/>
    <w:basedOn w:val="Normal"/>
    <w:link w:val="FooterChar"/>
    <w:uiPriority w:val="99"/>
    <w:unhideWhenUsed/>
    <w:rsid w:val="009921F7"/>
    <w:pPr>
      <w:tabs>
        <w:tab w:val="center" w:pos="4153"/>
        <w:tab w:val="right" w:pos="8306"/>
      </w:tabs>
      <w:spacing w:after="0" w:line="240" w:lineRule="auto"/>
    </w:pPr>
  </w:style>
  <w:style w:type="character" w:customStyle="1" w:styleId="FooterChar">
    <w:name w:val="Footer Char"/>
    <w:basedOn w:val="DefaultParagraphFont"/>
    <w:link w:val="Footer"/>
    <w:uiPriority w:val="99"/>
    <w:rsid w:val="009921F7"/>
  </w:style>
  <w:style w:type="character" w:styleId="CommentReference">
    <w:name w:val="annotation reference"/>
    <w:basedOn w:val="DefaultParagraphFont"/>
    <w:uiPriority w:val="99"/>
    <w:semiHidden/>
    <w:unhideWhenUsed/>
    <w:rsid w:val="00506326"/>
    <w:rPr>
      <w:sz w:val="16"/>
      <w:szCs w:val="16"/>
    </w:rPr>
  </w:style>
  <w:style w:type="paragraph" w:styleId="CommentText">
    <w:name w:val="annotation text"/>
    <w:basedOn w:val="Normal"/>
    <w:link w:val="CommentTextChar"/>
    <w:uiPriority w:val="99"/>
    <w:semiHidden/>
    <w:unhideWhenUsed/>
    <w:rsid w:val="00506326"/>
    <w:pPr>
      <w:spacing w:line="240" w:lineRule="auto"/>
    </w:pPr>
    <w:rPr>
      <w:sz w:val="20"/>
      <w:szCs w:val="20"/>
    </w:rPr>
  </w:style>
  <w:style w:type="character" w:customStyle="1" w:styleId="CommentTextChar">
    <w:name w:val="Comment Text Char"/>
    <w:basedOn w:val="DefaultParagraphFont"/>
    <w:link w:val="CommentText"/>
    <w:uiPriority w:val="99"/>
    <w:semiHidden/>
    <w:rsid w:val="00506326"/>
    <w:rPr>
      <w:sz w:val="20"/>
      <w:szCs w:val="20"/>
    </w:rPr>
  </w:style>
  <w:style w:type="paragraph" w:styleId="CommentSubject">
    <w:name w:val="annotation subject"/>
    <w:basedOn w:val="CommentText"/>
    <w:next w:val="CommentText"/>
    <w:link w:val="CommentSubjectChar"/>
    <w:uiPriority w:val="99"/>
    <w:semiHidden/>
    <w:unhideWhenUsed/>
    <w:rsid w:val="00506326"/>
    <w:rPr>
      <w:b/>
      <w:bCs/>
    </w:rPr>
  </w:style>
  <w:style w:type="character" w:customStyle="1" w:styleId="CommentSubjectChar">
    <w:name w:val="Comment Subject Char"/>
    <w:basedOn w:val="CommentTextChar"/>
    <w:link w:val="CommentSubject"/>
    <w:uiPriority w:val="99"/>
    <w:semiHidden/>
    <w:rsid w:val="00506326"/>
    <w:rPr>
      <w:b/>
      <w:bCs/>
      <w:sz w:val="20"/>
      <w:szCs w:val="20"/>
    </w:rPr>
  </w:style>
  <w:style w:type="paragraph" w:styleId="BalloonText">
    <w:name w:val="Balloon Text"/>
    <w:basedOn w:val="Normal"/>
    <w:link w:val="BalloonTextChar"/>
    <w:uiPriority w:val="99"/>
    <w:semiHidden/>
    <w:unhideWhenUsed/>
    <w:rsid w:val="0050632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06326"/>
    <w:rPr>
      <w:rFonts w:ascii="Tahoma" w:hAnsi="Tahoma" w:cs="Tahoma"/>
      <w:sz w:val="16"/>
      <w:szCs w:val="16"/>
    </w:rPr>
  </w:style>
  <w:style w:type="character" w:styleId="FollowedHyperlink">
    <w:name w:val="FollowedHyperlink"/>
    <w:basedOn w:val="DefaultParagraphFont"/>
    <w:uiPriority w:val="99"/>
    <w:semiHidden/>
    <w:unhideWhenUsed/>
    <w:rsid w:val="00F7522A"/>
    <w:rPr>
      <w:color w:val="800080" w:themeColor="followedHyperlink"/>
      <w:u w:val="single"/>
    </w:rPr>
  </w:style>
  <w:style w:type="character" w:customStyle="1" w:styleId="Heading1Char">
    <w:name w:val="Heading 1 Char"/>
    <w:basedOn w:val="DefaultParagraphFont"/>
    <w:link w:val="Heading1"/>
    <w:uiPriority w:val="9"/>
    <w:rsid w:val="00D167E9"/>
    <w:rPr>
      <w:rFonts w:ascii="Times New Roman" w:eastAsia="Times New Roman" w:hAnsi="Times New Roman" w:cs="Times New Roman"/>
      <w:b/>
      <w:bCs/>
      <w:kern w:val="36"/>
      <w:sz w:val="48"/>
      <w:szCs w:val="48"/>
    </w:rPr>
  </w:style>
  <w:style w:type="paragraph" w:styleId="NormalWeb">
    <w:name w:val="Normal (Web)"/>
    <w:basedOn w:val="Normal"/>
    <w:uiPriority w:val="99"/>
    <w:unhideWhenUsed/>
    <w:rsid w:val="00DB05F3"/>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6475ED"/>
  </w:style>
  <w:style w:type="table" w:styleId="TableGrid">
    <w:name w:val="Table Grid"/>
    <w:basedOn w:val="TableNormal"/>
    <w:uiPriority w:val="59"/>
    <w:rsid w:val="003130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semiHidden/>
    <w:rsid w:val="0031309E"/>
    <w:rPr>
      <w:rFonts w:asciiTheme="majorHAnsi" w:eastAsiaTheme="majorEastAsia" w:hAnsiTheme="majorHAnsi" w:cstheme="majorBidi"/>
      <w:b/>
      <w:bCs/>
      <w:color w:val="4F81BD"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95477566">
      <w:bodyDiv w:val="1"/>
      <w:marLeft w:val="0"/>
      <w:marRight w:val="0"/>
      <w:marTop w:val="0"/>
      <w:marBottom w:val="0"/>
      <w:divBdr>
        <w:top w:val="none" w:sz="0" w:space="0" w:color="auto"/>
        <w:left w:val="none" w:sz="0" w:space="0" w:color="auto"/>
        <w:bottom w:val="none" w:sz="0" w:space="0" w:color="auto"/>
        <w:right w:val="none" w:sz="0" w:space="0" w:color="auto"/>
      </w:divBdr>
    </w:div>
    <w:div w:id="1712219052">
      <w:bodyDiv w:val="1"/>
      <w:marLeft w:val="0"/>
      <w:marRight w:val="0"/>
      <w:marTop w:val="0"/>
      <w:marBottom w:val="0"/>
      <w:divBdr>
        <w:top w:val="none" w:sz="0" w:space="0" w:color="auto"/>
        <w:left w:val="none" w:sz="0" w:space="0" w:color="auto"/>
        <w:bottom w:val="none" w:sz="0" w:space="0" w:color="auto"/>
        <w:right w:val="none" w:sz="0" w:space="0" w:color="auto"/>
      </w:divBdr>
    </w:div>
    <w:div w:id="1962226337">
      <w:bodyDiv w:val="1"/>
      <w:marLeft w:val="0"/>
      <w:marRight w:val="0"/>
      <w:marTop w:val="0"/>
      <w:marBottom w:val="0"/>
      <w:divBdr>
        <w:top w:val="none" w:sz="0" w:space="0" w:color="auto"/>
        <w:left w:val="none" w:sz="0" w:space="0" w:color="auto"/>
        <w:bottom w:val="none" w:sz="0" w:space="0" w:color="auto"/>
        <w:right w:val="none" w:sz="0" w:space="0" w:color="auto"/>
      </w:divBdr>
    </w:div>
    <w:div w:id="2109155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cientificpsychic.com/fitness/artificial-sweeteners.htm" TargetMode="External"/><Relationship Id="rId13" Type="http://schemas.openxmlformats.org/officeDocument/2006/relationships/image" Target="media/image5.png"/><Relationship Id="rId18" Type="http://schemas.openxmlformats.org/officeDocument/2006/relationships/image" Target="media/image10.png"/><Relationship Id="rId26" Type="http://schemas.openxmlformats.org/officeDocument/2006/relationships/hyperlink" Target="http://reshet.tv/Shows/The_System/videomarklist,236817/" TargetMode="External"/><Relationship Id="rId3" Type="http://schemas.openxmlformats.org/officeDocument/2006/relationships/settings" Target="settings.xml"/><Relationship Id="rId21" Type="http://schemas.openxmlformats.org/officeDocument/2006/relationships/hyperlink" Target="http://www.focus.co.il/page.asp?page=562" TargetMode="External"/><Relationship Id="rId7" Type="http://schemas.openxmlformats.org/officeDocument/2006/relationships/image" Target="media/image1.png"/><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image" Target="media/image15.png"/><Relationship Id="rId2" Type="http://schemas.openxmlformats.org/officeDocument/2006/relationships/styles" Target="styles.xml"/><Relationship Id="rId16" Type="http://schemas.openxmlformats.org/officeDocument/2006/relationships/image" Target="media/image8.wmf"/><Relationship Id="rId20" Type="http://schemas.openxmlformats.org/officeDocument/2006/relationships/hyperlink" Target="http://www.sugat.com/?CategoryID=666&amp;ArticleID=1046" TargetMode="External"/><Relationship Id="rId29"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24" Type="http://schemas.openxmlformats.org/officeDocument/2006/relationships/image" Target="media/image14.png"/><Relationship Id="rId5" Type="http://schemas.openxmlformats.org/officeDocument/2006/relationships/footnotes" Target="footnotes.xml"/><Relationship Id="rId15" Type="http://schemas.openxmlformats.org/officeDocument/2006/relationships/image" Target="media/image7.wmf"/><Relationship Id="rId23" Type="http://schemas.openxmlformats.org/officeDocument/2006/relationships/image" Target="media/image13.png"/><Relationship Id="rId28" Type="http://schemas.openxmlformats.org/officeDocument/2006/relationships/header" Target="header1.xml"/><Relationship Id="rId10" Type="http://schemas.openxmlformats.org/officeDocument/2006/relationships/image" Target="media/image2.png"/><Relationship Id="rId19" Type="http://schemas.openxmlformats.org/officeDocument/2006/relationships/image" Target="media/image11.wmf"/><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ofriyalin.com/%D7%94%D7%94%D7%A9%D7%A4%D7%A2%D7%94-%D7%94%D7%9E%D7%98%D7%91%D7%95%D7%9C%D7%99%D7%AA-%D7%A9%D7%9C-%D7%9E%D7%9E%D7%AA%D7%99%D7%A7%D7%99%D7%9D-%D7%9E%D7%9C%D7%90%D7%9B%D7%95%D7%AA%D7%99%D7%99%D7%9D" TargetMode="External"/><Relationship Id="rId14" Type="http://schemas.openxmlformats.org/officeDocument/2006/relationships/image" Target="media/image6.wmf"/><Relationship Id="rId22" Type="http://schemas.openxmlformats.org/officeDocument/2006/relationships/image" Target="media/image12.wmf"/><Relationship Id="rId27" Type="http://schemas.openxmlformats.org/officeDocument/2006/relationships/hyperlink" Target="http://www.hadassah.org.il/medical-care/departments/%D7%AA%D7%96%D7%95%D7%A0%D7%94-%D7%95%D7%93%D7%99%D7%90%D7%98%D7%94-%D7%A2%D7%99%D7%9F-%D7%9B%D7%A8%D7%9D/%D7%92%D7%95%D7%A8%D7%9E%D7%99-%D7%A1%D7%99%D7%9B%D7%95%D7%9F-%D7%95%D7%9E%D7%97%D7%9C%D7%95%D7%AA" TargetMode="External"/><Relationship Id="rId30" Type="http://schemas.openxmlformats.org/officeDocument/2006/relationships/fontTable" Target="fontTable.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1</Pages>
  <Words>2274</Words>
  <Characters>12968</Characters>
  <Application>Microsoft Office Word</Application>
  <DocSecurity>0</DocSecurity>
  <Lines>108</Lines>
  <Paragraphs>30</Paragraphs>
  <ScaleCrop>false</ScaleCrop>
  <HeadingPairs>
    <vt:vector size="4" baseType="variant">
      <vt:variant>
        <vt:lpstr>Title</vt:lpstr>
      </vt:variant>
      <vt:variant>
        <vt:i4>1</vt:i4>
      </vt:variant>
      <vt:variant>
        <vt:lpstr>שם</vt:lpstr>
      </vt:variant>
      <vt:variant>
        <vt:i4>1</vt:i4>
      </vt:variant>
    </vt:vector>
  </HeadingPairs>
  <TitlesOfParts>
    <vt:vector size="2" baseType="lpstr">
      <vt:lpstr/>
      <vt:lpstr/>
    </vt:vector>
  </TitlesOfParts>
  <Company>Hewlett-Packard</Company>
  <LinksUpToDate>false</LinksUpToDate>
  <CharactersWithSpaces>15212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Gabby</dc:creator>
  <cp:lastModifiedBy>Shelly Livne</cp:lastModifiedBy>
  <cp:revision>5</cp:revision>
  <dcterms:created xsi:type="dcterms:W3CDTF">2016-11-23T10:05:00Z</dcterms:created>
  <dcterms:modified xsi:type="dcterms:W3CDTF">2025-05-15T09:51:00Z</dcterms:modified>
</cp:coreProperties>
</file>