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833B" w14:textId="77777777" w:rsidR="0005355D" w:rsidRDefault="0005355D" w:rsidP="00B26C90">
      <w:pPr>
        <w:bidi/>
        <w:jc w:val="center"/>
        <w:rPr>
          <w:rFonts w:ascii="Times New Roman" w:hAnsi="Times New Roman" w:cs="David"/>
          <w:bCs/>
          <w:color w:val="262626" w:themeColor="text1" w:themeTint="D9"/>
          <w:sz w:val="24"/>
          <w:szCs w:val="24"/>
          <w:u w:val="single"/>
          <w:rtl/>
          <w:lang w:bidi="he-IL"/>
        </w:rPr>
      </w:pPr>
      <w:r w:rsidRPr="0005355D">
        <w:rPr>
          <w:rFonts w:ascii="Times New Roman" w:hAnsi="Times New Roman" w:cs="David" w:hint="cs"/>
          <w:bCs/>
          <w:color w:val="262626" w:themeColor="text1" w:themeTint="D9"/>
          <w:sz w:val="24"/>
          <w:szCs w:val="24"/>
          <w:u w:val="single"/>
          <w:rtl/>
          <w:lang w:bidi="he-IL"/>
        </w:rPr>
        <w:t xml:space="preserve">זבל, סוכר והדפסה תלת </w:t>
      </w:r>
      <w:proofErr w:type="spellStart"/>
      <w:r w:rsidRPr="0005355D">
        <w:rPr>
          <w:rFonts w:ascii="Times New Roman" w:hAnsi="Times New Roman" w:cs="David" w:hint="cs"/>
          <w:bCs/>
          <w:color w:val="262626" w:themeColor="text1" w:themeTint="D9"/>
          <w:sz w:val="24"/>
          <w:szCs w:val="24"/>
          <w:u w:val="single"/>
          <w:rtl/>
          <w:lang w:bidi="he-IL"/>
        </w:rPr>
        <w:t>מימדית</w:t>
      </w:r>
      <w:proofErr w:type="spellEnd"/>
    </w:p>
    <w:p w14:paraId="397C5DC7" w14:textId="77777777" w:rsidR="00B26C90" w:rsidRPr="00B26C90" w:rsidRDefault="00B26C90" w:rsidP="0005355D">
      <w:pPr>
        <w:bidi/>
        <w:spacing w:line="360" w:lineRule="auto"/>
        <w:rPr>
          <w:rFonts w:ascii="Times New Roman" w:hAnsi="Times New Roman" w:cs="David"/>
          <w:b/>
          <w:color w:val="000000" w:themeColor="text1"/>
          <w:sz w:val="24"/>
          <w:szCs w:val="24"/>
          <w:rtl/>
          <w:lang w:bidi="he-IL"/>
        </w:rPr>
      </w:pPr>
      <w:r w:rsidRPr="00B26C90">
        <w:rPr>
          <w:rFonts w:ascii="Times New Roman" w:hAnsi="Times New Roman" w:cs="David" w:hint="cs"/>
          <w:b/>
          <w:color w:val="000000" w:themeColor="text1"/>
          <w:sz w:val="24"/>
          <w:szCs w:val="24"/>
          <w:rtl/>
          <w:lang w:bidi="he-IL"/>
        </w:rPr>
        <w:t>מאת: גבי שוורץ</w:t>
      </w:r>
    </w:p>
    <w:p w14:paraId="732671FB" w14:textId="77777777" w:rsidR="0005355D" w:rsidRPr="00267474" w:rsidRDefault="0005355D" w:rsidP="00B26C90">
      <w:pPr>
        <w:bidi/>
        <w:spacing w:line="360" w:lineRule="auto"/>
        <w:rPr>
          <w:rFonts w:ascii="Times New Roman" w:hAnsi="Times New Roman" w:cs="David"/>
          <w:b/>
          <w:color w:val="000000" w:themeColor="text1"/>
          <w:sz w:val="24"/>
          <w:szCs w:val="24"/>
          <w:rtl/>
          <w:lang w:bidi="he-IL"/>
        </w:rPr>
      </w:pPr>
      <w:r w:rsidRPr="00267474">
        <w:rPr>
          <w:rFonts w:ascii="Times New Roman" w:hAnsi="Times New Roman" w:cs="David" w:hint="cs"/>
          <w:bCs/>
          <w:color w:val="000000" w:themeColor="text1"/>
          <w:sz w:val="24"/>
          <w:szCs w:val="24"/>
          <w:u w:val="single"/>
          <w:rtl/>
          <w:lang w:bidi="he-IL"/>
        </w:rPr>
        <w:t>כללי:</w:t>
      </w:r>
      <w:r w:rsidR="00A47F7E">
        <w:rPr>
          <w:rFonts w:ascii="Times New Roman" w:hAnsi="Times New Roman" w:cs="David" w:hint="cs"/>
          <w:bCs/>
          <w:color w:val="000000" w:themeColor="text1"/>
          <w:sz w:val="24"/>
          <w:szCs w:val="24"/>
          <w:rtl/>
          <w:lang w:bidi="he-IL"/>
        </w:rPr>
        <w:t xml:space="preserve"> </w:t>
      </w:r>
      <w:r w:rsidRPr="00267474">
        <w:rPr>
          <w:rFonts w:ascii="Times New Roman" w:hAnsi="Times New Roman" w:cs="David" w:hint="cs"/>
          <w:bCs/>
          <w:color w:val="000000" w:themeColor="text1"/>
          <w:sz w:val="24"/>
          <w:szCs w:val="24"/>
          <w:rtl/>
          <w:lang w:bidi="he-IL"/>
        </w:rPr>
        <w:t xml:space="preserve"> </w:t>
      </w:r>
      <w:r w:rsidRPr="00267474">
        <w:rPr>
          <w:rFonts w:ascii="Times New Roman" w:hAnsi="Times New Roman" w:cs="David" w:hint="cs"/>
          <w:b/>
          <w:color w:val="000000" w:themeColor="text1"/>
          <w:sz w:val="24"/>
          <w:szCs w:val="24"/>
          <w:rtl/>
          <w:lang w:bidi="he-IL"/>
        </w:rPr>
        <w:t>ה</w:t>
      </w:r>
      <w:r w:rsidR="00A47F7E">
        <w:rPr>
          <w:rFonts w:ascii="Times New Roman" w:hAnsi="Times New Roman" w:cs="David" w:hint="cs"/>
          <w:b/>
          <w:color w:val="000000" w:themeColor="text1"/>
          <w:sz w:val="24"/>
          <w:szCs w:val="24"/>
          <w:rtl/>
          <w:lang w:bidi="he-IL"/>
        </w:rPr>
        <w:t xml:space="preserve">מורה יציג </w:t>
      </w:r>
      <w:r w:rsidRPr="00267474">
        <w:rPr>
          <w:rFonts w:ascii="Times New Roman" w:hAnsi="Times New Roman" w:cs="David" w:hint="cs"/>
          <w:b/>
          <w:color w:val="000000" w:themeColor="text1"/>
          <w:sz w:val="24"/>
          <w:szCs w:val="24"/>
          <w:rtl/>
          <w:lang w:bidi="he-IL"/>
        </w:rPr>
        <w:t xml:space="preserve">מצגת </w:t>
      </w:r>
      <w:r w:rsidR="00A47F7E">
        <w:rPr>
          <w:rFonts w:ascii="Times New Roman" w:hAnsi="Times New Roman" w:cs="David" w:hint="cs"/>
          <w:b/>
          <w:color w:val="000000" w:themeColor="text1"/>
          <w:sz w:val="24"/>
          <w:szCs w:val="24"/>
          <w:rtl/>
          <w:lang w:bidi="he-IL"/>
        </w:rPr>
        <w:t>ה</w:t>
      </w:r>
      <w:r w:rsidRPr="00267474">
        <w:rPr>
          <w:rFonts w:ascii="Times New Roman" w:hAnsi="Times New Roman" w:cs="David" w:hint="cs"/>
          <w:b/>
          <w:color w:val="000000" w:themeColor="text1"/>
          <w:sz w:val="24"/>
          <w:szCs w:val="24"/>
          <w:rtl/>
          <w:lang w:bidi="he-IL"/>
        </w:rPr>
        <w:t xml:space="preserve">משלבת מספר תחומי הייטק שבהם הכימיה מיושמת בהיבטים שונים כאשר המטרה העיקרית היא להסתכל </w:t>
      </w:r>
      <w:r w:rsidRPr="00267474">
        <w:rPr>
          <w:rFonts w:ascii="Times New Roman" w:hAnsi="Times New Roman" w:cs="David" w:hint="cs"/>
          <w:b/>
          <w:color w:val="000000" w:themeColor="text1"/>
          <w:sz w:val="24"/>
          <w:szCs w:val="24"/>
          <w:u w:val="single"/>
          <w:rtl/>
          <w:lang w:bidi="he-IL"/>
        </w:rPr>
        <w:t>באופן אינטגראלי</w:t>
      </w:r>
      <w:r w:rsidRPr="00267474">
        <w:rPr>
          <w:rFonts w:ascii="Times New Roman" w:hAnsi="Times New Roman" w:cs="David" w:hint="cs"/>
          <w:b/>
          <w:color w:val="000000" w:themeColor="text1"/>
          <w:sz w:val="24"/>
          <w:szCs w:val="24"/>
          <w:rtl/>
          <w:lang w:bidi="he-IL"/>
        </w:rPr>
        <w:t xml:space="preserve"> על כל התחומים הללו ולראות כיצד הם משתלבים אלו באלו.</w:t>
      </w:r>
    </w:p>
    <w:p w14:paraId="24EFB075" w14:textId="77777777" w:rsidR="00AE31A9" w:rsidRPr="00267474" w:rsidRDefault="004A0526" w:rsidP="00E4585D">
      <w:pPr>
        <w:bidi/>
        <w:spacing w:line="360" w:lineRule="auto"/>
        <w:jc w:val="both"/>
        <w:rPr>
          <w:rFonts w:ascii="Times New Roman" w:hAnsi="Times New Roman" w:cs="David"/>
          <w:b/>
          <w:color w:val="000000" w:themeColor="text1"/>
          <w:sz w:val="24"/>
          <w:szCs w:val="24"/>
          <w:rtl/>
          <w:lang w:bidi="he-IL"/>
        </w:rPr>
      </w:pPr>
      <w:r w:rsidRPr="00267474">
        <w:rPr>
          <w:rFonts w:ascii="Times New Roman" w:hAnsi="Times New Roman" w:cs="David" w:hint="cs"/>
          <w:b/>
          <w:color w:val="000000" w:themeColor="text1"/>
          <w:sz w:val="24"/>
          <w:szCs w:val="24"/>
          <w:rtl/>
          <w:lang w:bidi="he-IL"/>
        </w:rPr>
        <w:t xml:space="preserve">בהתחלה הדיון עוסק בחברה </w:t>
      </w:r>
      <w:proofErr w:type="spellStart"/>
      <w:r w:rsidRPr="00267474">
        <w:rPr>
          <w:rFonts w:ascii="Times New Roman" w:hAnsi="Times New Roman" w:cs="David" w:hint="cs"/>
          <w:b/>
          <w:color w:val="000000" w:themeColor="text1"/>
          <w:sz w:val="24"/>
          <w:szCs w:val="24"/>
          <w:rtl/>
          <w:lang w:bidi="he-IL"/>
        </w:rPr>
        <w:t>וירדיה</w:t>
      </w:r>
      <w:proofErr w:type="spellEnd"/>
      <w:r w:rsidRPr="00267474">
        <w:rPr>
          <w:rFonts w:ascii="Times New Roman" w:hAnsi="Times New Roman" w:cs="David" w:hint="cs"/>
          <w:b/>
          <w:color w:val="000000" w:themeColor="text1"/>
          <w:sz w:val="24"/>
          <w:szCs w:val="24"/>
          <w:rtl/>
          <w:lang w:bidi="he-IL"/>
        </w:rPr>
        <w:t xml:space="preserve"> </w:t>
      </w:r>
      <w:r w:rsidRPr="00267474">
        <w:rPr>
          <w:rFonts w:ascii="Times New Roman" w:hAnsi="Times New Roman" w:cs="David"/>
          <w:b/>
          <w:color w:val="000000" w:themeColor="text1"/>
          <w:sz w:val="24"/>
          <w:szCs w:val="24"/>
          <w:lang w:bidi="he-IL"/>
        </w:rPr>
        <w:t>Virdia</w:t>
      </w:r>
      <w:r w:rsidRPr="00267474">
        <w:rPr>
          <w:rFonts w:ascii="Times New Roman" w:hAnsi="Times New Roman" w:cs="David" w:hint="cs"/>
          <w:b/>
          <w:color w:val="000000" w:themeColor="text1"/>
          <w:sz w:val="24"/>
          <w:szCs w:val="24"/>
          <w:rtl/>
          <w:lang w:bidi="he-IL"/>
        </w:rPr>
        <w:t xml:space="preserve"> ובתהליך הפקת הסוכרים שבהם היא מתמקדת, ישנם מספר שאלות לדיון שניתן לענות עליהם יחד במהלך השיעור. לאחר מכן משתמשים בסוכרים ש</w:t>
      </w:r>
      <w:r w:rsidR="00F55209" w:rsidRPr="00267474">
        <w:rPr>
          <w:rFonts w:ascii="Times New Roman" w:hAnsi="Times New Roman" w:cs="David" w:hint="cs"/>
          <w:b/>
          <w:color w:val="000000" w:themeColor="text1"/>
          <w:sz w:val="24"/>
          <w:szCs w:val="24"/>
          <w:rtl/>
          <w:lang w:bidi="he-IL"/>
        </w:rPr>
        <w:t>אותם</w:t>
      </w:r>
      <w:r w:rsidRPr="00267474">
        <w:rPr>
          <w:rFonts w:ascii="Times New Roman" w:hAnsi="Times New Roman" w:cs="David" w:hint="cs"/>
          <w:b/>
          <w:color w:val="000000" w:themeColor="text1"/>
          <w:sz w:val="24"/>
          <w:szCs w:val="24"/>
          <w:rtl/>
          <w:lang w:bidi="he-IL"/>
        </w:rPr>
        <w:t xml:space="preserve"> </w:t>
      </w:r>
      <w:r w:rsidR="00E4585D" w:rsidRPr="00267474">
        <w:rPr>
          <w:rFonts w:ascii="Times New Roman" w:hAnsi="Times New Roman" w:cs="David"/>
          <w:b/>
          <w:color w:val="000000" w:themeColor="text1"/>
          <w:sz w:val="24"/>
          <w:szCs w:val="24"/>
          <w:lang w:bidi="he-IL"/>
        </w:rPr>
        <w:t>Virdia</w:t>
      </w:r>
      <w:r w:rsidRPr="00267474">
        <w:rPr>
          <w:rFonts w:ascii="Times New Roman" w:hAnsi="Times New Roman" w:cs="David" w:hint="cs"/>
          <w:b/>
          <w:color w:val="000000" w:themeColor="text1"/>
          <w:sz w:val="24"/>
          <w:szCs w:val="24"/>
          <w:rtl/>
          <w:lang w:bidi="he-IL"/>
        </w:rPr>
        <w:t xml:space="preserve"> </w:t>
      </w:r>
      <w:r w:rsidR="00F55209" w:rsidRPr="00267474">
        <w:rPr>
          <w:rFonts w:ascii="Times New Roman" w:hAnsi="Times New Roman" w:cs="David" w:hint="cs"/>
          <w:b/>
          <w:color w:val="000000" w:themeColor="text1"/>
          <w:sz w:val="24"/>
          <w:szCs w:val="24"/>
          <w:rtl/>
          <w:lang w:bidi="he-IL"/>
        </w:rPr>
        <w:t>ייצרה</w:t>
      </w:r>
      <w:r w:rsidRPr="00267474">
        <w:rPr>
          <w:rFonts w:ascii="Times New Roman" w:hAnsi="Times New Roman" w:cs="David" w:hint="cs"/>
          <w:b/>
          <w:color w:val="000000" w:themeColor="text1"/>
          <w:sz w:val="24"/>
          <w:szCs w:val="24"/>
          <w:rtl/>
          <w:lang w:bidi="he-IL"/>
        </w:rPr>
        <w:t xml:space="preserve"> לתעשיית המזון- בהם החיידקים מפרקים סוכרים אלו </w:t>
      </w:r>
      <w:r w:rsidR="00F55209" w:rsidRPr="00267474">
        <w:rPr>
          <w:rFonts w:ascii="Times New Roman" w:hAnsi="Times New Roman" w:cs="David" w:hint="cs"/>
          <w:b/>
          <w:color w:val="000000" w:themeColor="text1"/>
          <w:sz w:val="24"/>
          <w:szCs w:val="24"/>
          <w:rtl/>
          <w:lang w:bidi="he-IL"/>
        </w:rPr>
        <w:t xml:space="preserve">בתהליך התסיסה </w:t>
      </w:r>
      <w:r w:rsidRPr="00267474">
        <w:rPr>
          <w:rFonts w:ascii="Times New Roman" w:hAnsi="Times New Roman" w:cs="David" w:hint="cs"/>
          <w:b/>
          <w:color w:val="000000" w:themeColor="text1"/>
          <w:sz w:val="24"/>
          <w:szCs w:val="24"/>
          <w:rtl/>
          <w:lang w:bidi="he-IL"/>
        </w:rPr>
        <w:t xml:space="preserve">ואחד התוצרים שמתקבל הוא חומצה </w:t>
      </w:r>
      <w:proofErr w:type="spellStart"/>
      <w:r w:rsidRPr="00267474">
        <w:rPr>
          <w:rFonts w:ascii="Times New Roman" w:hAnsi="Times New Roman" w:cs="David" w:hint="cs"/>
          <w:b/>
          <w:color w:val="000000" w:themeColor="text1"/>
          <w:sz w:val="24"/>
          <w:szCs w:val="24"/>
          <w:rtl/>
          <w:lang w:bidi="he-IL"/>
        </w:rPr>
        <w:t>לקטית</w:t>
      </w:r>
      <w:proofErr w:type="spellEnd"/>
      <w:r w:rsidRPr="00267474">
        <w:rPr>
          <w:rFonts w:ascii="Times New Roman" w:hAnsi="Times New Roman" w:cs="David" w:hint="cs"/>
          <w:b/>
          <w:color w:val="000000" w:themeColor="text1"/>
          <w:sz w:val="24"/>
          <w:szCs w:val="24"/>
          <w:rtl/>
          <w:lang w:bidi="he-IL"/>
        </w:rPr>
        <w:t>. בשלב הבא לוקחים את החומצה הלקטית שהתקבלה ומייצרים ממנה פולימר פלסטי שעשוי לשמש בהדפסה תלת מימדית.</w:t>
      </w:r>
    </w:p>
    <w:p w14:paraId="1A513F2A" w14:textId="77777777" w:rsidR="00AE31A9" w:rsidRPr="00267474" w:rsidRDefault="00A47F7E" w:rsidP="00A47F7E">
      <w:pPr>
        <w:bidi/>
        <w:spacing w:line="360" w:lineRule="auto"/>
        <w:jc w:val="both"/>
        <w:rPr>
          <w:rFonts w:ascii="Times New Roman" w:hAnsi="Times New Roman" w:cs="David"/>
          <w:bCs/>
          <w:color w:val="000000" w:themeColor="text1"/>
          <w:sz w:val="24"/>
          <w:szCs w:val="24"/>
          <w:u w:val="single"/>
          <w:rtl/>
          <w:lang w:bidi="he-IL"/>
        </w:rPr>
      </w:pPr>
      <w:r>
        <w:rPr>
          <w:rFonts w:ascii="Times New Roman" w:hAnsi="Times New Roman" w:cs="David" w:hint="cs"/>
          <w:bCs/>
          <w:color w:val="000000" w:themeColor="text1"/>
          <w:sz w:val="24"/>
          <w:szCs w:val="24"/>
          <w:u w:val="single"/>
          <w:rtl/>
          <w:lang w:bidi="he-IL"/>
        </w:rPr>
        <w:t>רקע</w:t>
      </w:r>
    </w:p>
    <w:p w14:paraId="39F0ECC0" w14:textId="77777777" w:rsidR="00501403" w:rsidRPr="00267474" w:rsidRDefault="00501403" w:rsidP="00AE31A9">
      <w:pPr>
        <w:bidi/>
        <w:spacing w:line="360" w:lineRule="auto"/>
        <w:rPr>
          <w:rFonts w:ascii="Times New Roman" w:hAnsi="Times New Roman" w:cs="David"/>
          <w:color w:val="000000" w:themeColor="text1"/>
          <w:sz w:val="24"/>
          <w:szCs w:val="24"/>
          <w:shd w:val="clear" w:color="auto" w:fill="FFFFFF"/>
          <w:rtl/>
          <w:lang w:bidi="he-IL"/>
        </w:rPr>
      </w:pPr>
      <w:r w:rsidRPr="00267474">
        <w:rPr>
          <w:rFonts w:ascii="Times New Roman" w:hAnsi="Times New Roman" w:cs="David"/>
          <w:color w:val="000000" w:themeColor="text1"/>
          <w:sz w:val="24"/>
          <w:szCs w:val="24"/>
          <w:rtl/>
          <w:lang w:bidi="he-IL"/>
        </w:rPr>
        <w:t xml:space="preserve">חומצה לקטית היא חומצה קרבוקסילית בעלת נוסחה מולקולרית : </w:t>
      </w:r>
      <w:r w:rsidRPr="00267474">
        <w:rPr>
          <w:rFonts w:ascii="Times New Roman" w:hAnsi="Times New Roman" w:cs="David"/>
          <w:color w:val="000000" w:themeColor="text1"/>
          <w:sz w:val="24"/>
          <w:szCs w:val="24"/>
          <w:shd w:val="clear" w:color="auto" w:fill="FFFFFF"/>
        </w:rPr>
        <w:t>CH</w:t>
      </w:r>
      <w:r w:rsidRPr="00267474">
        <w:rPr>
          <w:rFonts w:ascii="Times New Roman" w:hAnsi="Times New Roman" w:cs="David"/>
          <w:color w:val="000000" w:themeColor="text1"/>
          <w:sz w:val="24"/>
          <w:szCs w:val="24"/>
          <w:shd w:val="clear" w:color="auto" w:fill="FFFFFF"/>
          <w:vertAlign w:val="subscript"/>
        </w:rPr>
        <w:t>3</w:t>
      </w:r>
      <w:r w:rsidRPr="00267474">
        <w:rPr>
          <w:rFonts w:ascii="Times New Roman" w:hAnsi="Times New Roman" w:cs="David"/>
          <w:color w:val="000000" w:themeColor="text1"/>
          <w:sz w:val="24"/>
          <w:szCs w:val="24"/>
          <w:shd w:val="clear" w:color="auto" w:fill="FFFFFF"/>
        </w:rPr>
        <w:t xml:space="preserve">CH(OH)COOH </w:t>
      </w:r>
      <w:r w:rsidR="006D4673" w:rsidRPr="00267474">
        <w:rPr>
          <w:rFonts w:ascii="Times New Roman" w:hAnsi="Times New Roman" w:cs="David" w:hint="cs"/>
          <w:color w:val="000000" w:themeColor="text1"/>
          <w:sz w:val="24"/>
          <w:szCs w:val="24"/>
          <w:shd w:val="clear" w:color="auto" w:fill="FFFFFF"/>
          <w:rtl/>
          <w:lang w:bidi="he-IL"/>
        </w:rPr>
        <w:t xml:space="preserve"> </w:t>
      </w:r>
      <w:r w:rsidRPr="00267474">
        <w:rPr>
          <w:rFonts w:ascii="Times New Roman" w:hAnsi="Times New Roman" w:cs="David"/>
          <w:color w:val="000000" w:themeColor="text1"/>
          <w:sz w:val="24"/>
          <w:szCs w:val="24"/>
          <w:shd w:val="clear" w:color="auto" w:fill="FFFFFF"/>
          <w:rtl/>
          <w:lang w:bidi="he-IL"/>
        </w:rPr>
        <w:t xml:space="preserve">ונוסחת מבנה: </w:t>
      </w:r>
    </w:p>
    <w:p w14:paraId="6AB747F5" w14:textId="77777777" w:rsidR="00501403" w:rsidRPr="00AE31A9" w:rsidRDefault="00501403" w:rsidP="00AE31A9">
      <w:pPr>
        <w:bidi/>
        <w:spacing w:line="360" w:lineRule="auto"/>
        <w:rPr>
          <w:rFonts w:cs="David"/>
          <w:sz w:val="24"/>
          <w:szCs w:val="24"/>
          <w:rtl/>
          <w:lang w:bidi="he-IL"/>
        </w:rPr>
      </w:pPr>
      <w:r w:rsidRPr="00AE31A9">
        <w:rPr>
          <w:rFonts w:ascii="Tahoma" w:hAnsi="Tahoma" w:cs="David"/>
          <w:noProof/>
          <w:sz w:val="24"/>
          <w:szCs w:val="24"/>
          <w:rtl/>
          <w:lang w:bidi="he-IL"/>
        </w:rPr>
        <w:drawing>
          <wp:inline distT="0" distB="0" distL="0" distR="0" wp14:anchorId="30FC635A" wp14:editId="1ADE6C5A">
            <wp:extent cx="1785824" cy="1360168"/>
            <wp:effectExtent l="0" t="0" r="5080" b="0"/>
            <wp:docPr id="1" name="Picture 1" descr="נוסחת מבנה של חומצה לקטי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נוסחת מבנה של חומצה לקטית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2426" cy="1410896"/>
                    </a:xfrm>
                    <a:prstGeom prst="rect">
                      <a:avLst/>
                    </a:prstGeom>
                    <a:noFill/>
                    <a:ln>
                      <a:noFill/>
                    </a:ln>
                  </pic:spPr>
                </pic:pic>
              </a:graphicData>
            </a:graphic>
          </wp:inline>
        </w:drawing>
      </w:r>
    </w:p>
    <w:p w14:paraId="1450636A" w14:textId="77777777" w:rsidR="00501403" w:rsidRPr="00AE31A9" w:rsidRDefault="00501403" w:rsidP="00AE31A9">
      <w:pPr>
        <w:bidi/>
        <w:spacing w:line="360" w:lineRule="auto"/>
        <w:rPr>
          <w:rFonts w:ascii="Times New Roman" w:hAnsi="Times New Roman" w:cs="David"/>
          <w:sz w:val="24"/>
          <w:szCs w:val="24"/>
          <w:rtl/>
          <w:lang w:bidi="he-IL"/>
        </w:rPr>
      </w:pPr>
      <w:r w:rsidRPr="00AE31A9">
        <w:rPr>
          <w:rFonts w:ascii="Times New Roman" w:hAnsi="Times New Roman" w:cs="David"/>
          <w:sz w:val="24"/>
          <w:szCs w:val="24"/>
          <w:rtl/>
          <w:lang w:bidi="he-IL"/>
        </w:rPr>
        <w:t>חומצה זו נוצרת בתעשייה בתהליך תסיסת גלוקוז וסוכרוז (המופקים ממקורות צמחיים או מפסולת אורגנית) ע"י חיידקים הצורכים סוכרים אלה ומייצרים חומצה לקטית. חיידק זה חי בחלל הפה וניזון על סוכרים הנמצאים בפה ויוצר חומצה לקטית הגורמת לרקבון שיניים.</w:t>
      </w:r>
    </w:p>
    <w:p w14:paraId="6B029214" w14:textId="77777777" w:rsidR="00501403" w:rsidRPr="00AE31A9" w:rsidRDefault="00501403" w:rsidP="00AE31A9">
      <w:pPr>
        <w:bidi/>
        <w:spacing w:line="360" w:lineRule="auto"/>
        <w:rPr>
          <w:rFonts w:ascii="Times New Roman" w:hAnsi="Times New Roman" w:cs="David"/>
          <w:sz w:val="24"/>
          <w:szCs w:val="24"/>
          <w:rtl/>
          <w:lang w:bidi="he-IL"/>
        </w:rPr>
      </w:pPr>
      <w:r w:rsidRPr="00E35C7C">
        <w:rPr>
          <w:rFonts w:ascii="Times New Roman" w:hAnsi="Times New Roman" w:cs="David"/>
          <w:b/>
          <w:bCs/>
          <w:sz w:val="24"/>
          <w:szCs w:val="24"/>
          <w:u w:val="single"/>
          <w:rtl/>
          <w:lang w:bidi="he-IL"/>
        </w:rPr>
        <w:t>בתעשיית הפלסטיק</w:t>
      </w:r>
      <w:r w:rsidRPr="00AE31A9">
        <w:rPr>
          <w:rFonts w:ascii="Times New Roman" w:hAnsi="Times New Roman" w:cs="David"/>
          <w:sz w:val="24"/>
          <w:szCs w:val="24"/>
          <w:rtl/>
          <w:lang w:bidi="he-IL"/>
        </w:rPr>
        <w:t xml:space="preserve"> מגיבים את מולקולות חומצה לקטית בתגובות אסטרפקציה ונוצרות שרשראות ארוכות (פולימרים) היוצרות את החומר הפלסטי הנקרא </w:t>
      </w:r>
      <w:r w:rsidRPr="00AE31A9">
        <w:rPr>
          <w:rFonts w:ascii="Times New Roman" w:hAnsi="Times New Roman" w:cs="David"/>
          <w:sz w:val="24"/>
          <w:szCs w:val="24"/>
          <w:lang w:bidi="he-IL"/>
        </w:rPr>
        <w:t>PLA</w:t>
      </w:r>
      <w:r w:rsidRPr="00AE31A9">
        <w:rPr>
          <w:rFonts w:ascii="Times New Roman" w:hAnsi="Times New Roman" w:cs="David"/>
          <w:sz w:val="24"/>
          <w:szCs w:val="24"/>
          <w:rtl/>
          <w:lang w:bidi="he-IL"/>
        </w:rPr>
        <w:t>, תוצר זה שקוף ויש לו שימושים מגוונים. בתקופה האחרונה משתמשים בחומר זה בהדפסה תלת מימדית כך שחומר זה מותך ומודפס בצורה מדוייקת ליצירת צורות תלת מימדיות ע"י מדפסות מיוחדות.</w:t>
      </w:r>
    </w:p>
    <w:p w14:paraId="5CAAE86C" w14:textId="77777777" w:rsidR="0083537D" w:rsidRPr="00E35C7C" w:rsidRDefault="00501403" w:rsidP="00165877">
      <w:pPr>
        <w:bidi/>
        <w:spacing w:line="360" w:lineRule="auto"/>
        <w:rPr>
          <w:rFonts w:ascii="Times New Roman" w:hAnsi="Times New Roman" w:cs="David"/>
          <w:b/>
          <w:bCs/>
          <w:color w:val="000000" w:themeColor="text1"/>
          <w:sz w:val="24"/>
          <w:szCs w:val="24"/>
          <w:u w:val="single"/>
          <w:rtl/>
          <w:lang w:bidi="he-IL"/>
        </w:rPr>
      </w:pPr>
      <w:r w:rsidRPr="00E35C7C">
        <w:rPr>
          <w:rFonts w:ascii="Times New Roman" w:hAnsi="Times New Roman" w:cs="David"/>
          <w:b/>
          <w:bCs/>
          <w:color w:val="000000" w:themeColor="text1"/>
          <w:sz w:val="24"/>
          <w:szCs w:val="24"/>
          <w:u w:val="single"/>
          <w:rtl/>
          <w:lang w:bidi="he-IL"/>
        </w:rPr>
        <w:t>שאלות:</w:t>
      </w:r>
    </w:p>
    <w:p w14:paraId="23A36B73" w14:textId="77777777" w:rsidR="00501403" w:rsidRPr="00AE31A9" w:rsidRDefault="00501403" w:rsidP="00AE31A9">
      <w:pPr>
        <w:pStyle w:val="ListParagraph"/>
        <w:numPr>
          <w:ilvl w:val="0"/>
          <w:numId w:val="1"/>
        </w:numPr>
        <w:bidi/>
        <w:spacing w:line="360" w:lineRule="auto"/>
        <w:rPr>
          <w:rFonts w:ascii="Times New Roman" w:hAnsi="Times New Roman" w:cs="David"/>
          <w:sz w:val="24"/>
          <w:szCs w:val="24"/>
          <w:lang w:bidi="he-IL"/>
        </w:rPr>
      </w:pPr>
      <w:r w:rsidRPr="00AE31A9">
        <w:rPr>
          <w:rFonts w:ascii="Times New Roman" w:hAnsi="Times New Roman" w:cs="David"/>
          <w:sz w:val="24"/>
          <w:szCs w:val="24"/>
          <w:rtl/>
          <w:lang w:bidi="he-IL"/>
        </w:rPr>
        <w:t xml:space="preserve">החומר הפלסטי </w:t>
      </w:r>
      <w:r w:rsidRPr="00AE31A9">
        <w:rPr>
          <w:rFonts w:ascii="Times New Roman" w:hAnsi="Times New Roman" w:cs="David"/>
          <w:sz w:val="24"/>
          <w:szCs w:val="24"/>
          <w:lang w:bidi="he-IL"/>
        </w:rPr>
        <w:t>PLA</w:t>
      </w:r>
      <w:r w:rsidRPr="00AE31A9">
        <w:rPr>
          <w:rFonts w:ascii="Times New Roman" w:hAnsi="Times New Roman" w:cs="David"/>
          <w:sz w:val="24"/>
          <w:szCs w:val="24"/>
          <w:rtl/>
          <w:lang w:bidi="he-IL"/>
        </w:rPr>
        <w:t xml:space="preserve"> נחשב לידידותי לסביבה, הסבר.</w:t>
      </w:r>
    </w:p>
    <w:p w14:paraId="4F5DEA0D" w14:textId="77777777" w:rsidR="00501403" w:rsidRPr="00AE31A9" w:rsidRDefault="00B12AFC" w:rsidP="00AE31A9">
      <w:pPr>
        <w:pStyle w:val="ListParagraph"/>
        <w:numPr>
          <w:ilvl w:val="0"/>
          <w:numId w:val="1"/>
        </w:numPr>
        <w:bidi/>
        <w:spacing w:line="360" w:lineRule="auto"/>
        <w:rPr>
          <w:rFonts w:ascii="Times New Roman" w:hAnsi="Times New Roman" w:cs="David"/>
          <w:sz w:val="24"/>
          <w:szCs w:val="24"/>
          <w:lang w:bidi="he-IL"/>
        </w:rPr>
      </w:pPr>
      <w:r>
        <w:rPr>
          <w:rFonts w:ascii="Times New Roman" w:hAnsi="Times New Roman" w:cs="David" w:hint="cs"/>
          <w:sz w:val="24"/>
          <w:szCs w:val="24"/>
          <w:rtl/>
          <w:lang w:bidi="he-IL"/>
        </w:rPr>
        <w:t>נסחו את התגובה שבין חומצה לקטית בתמיסה מימית לבין המים</w:t>
      </w:r>
    </w:p>
    <w:p w14:paraId="60E8D54E" w14:textId="77777777" w:rsidR="00FA6D3E" w:rsidRPr="00A47F7E" w:rsidRDefault="00FA6D3E" w:rsidP="00A47F7E">
      <w:pPr>
        <w:pStyle w:val="ListParagraph"/>
        <w:numPr>
          <w:ilvl w:val="0"/>
          <w:numId w:val="1"/>
        </w:numPr>
        <w:bidi/>
        <w:spacing w:line="360" w:lineRule="auto"/>
        <w:rPr>
          <w:rFonts w:ascii="Times New Roman" w:hAnsi="Times New Roman" w:cs="David"/>
          <w:sz w:val="24"/>
          <w:szCs w:val="24"/>
          <w:lang w:bidi="he-IL"/>
        </w:rPr>
      </w:pPr>
      <w:r w:rsidRPr="00AE31A9">
        <w:rPr>
          <w:rFonts w:ascii="Times New Roman" w:hAnsi="Times New Roman" w:cs="David"/>
          <w:sz w:val="24"/>
          <w:szCs w:val="24"/>
          <w:rtl/>
          <w:lang w:bidi="he-IL"/>
        </w:rPr>
        <w:t xml:space="preserve">רשום נוסחת מבנה מורחבת של חומצה </w:t>
      </w:r>
      <w:proofErr w:type="spellStart"/>
      <w:r w:rsidRPr="00AE31A9">
        <w:rPr>
          <w:rFonts w:ascii="Times New Roman" w:hAnsi="Times New Roman" w:cs="David"/>
          <w:sz w:val="24"/>
          <w:szCs w:val="24"/>
          <w:rtl/>
          <w:lang w:bidi="he-IL"/>
        </w:rPr>
        <w:t>לקטית</w:t>
      </w:r>
      <w:proofErr w:type="spellEnd"/>
    </w:p>
    <w:p w14:paraId="5F4BF058" w14:textId="77777777" w:rsidR="00FA6D3E" w:rsidRPr="00AE31A9" w:rsidRDefault="00FA6D3E" w:rsidP="00A47F7E">
      <w:pPr>
        <w:pStyle w:val="ListParagraph"/>
        <w:numPr>
          <w:ilvl w:val="0"/>
          <w:numId w:val="1"/>
        </w:numPr>
        <w:bidi/>
        <w:spacing w:line="360" w:lineRule="auto"/>
        <w:rPr>
          <w:rFonts w:ascii="Times New Roman" w:hAnsi="Times New Roman" w:cs="David"/>
          <w:sz w:val="24"/>
          <w:szCs w:val="24"/>
          <w:lang w:bidi="he-IL"/>
        </w:rPr>
      </w:pPr>
      <w:r w:rsidRPr="00AE31A9">
        <w:rPr>
          <w:rFonts w:ascii="Times New Roman" w:hAnsi="Times New Roman" w:cs="David"/>
          <w:sz w:val="24"/>
          <w:szCs w:val="24"/>
          <w:rtl/>
          <w:lang w:bidi="he-IL"/>
        </w:rPr>
        <w:t>א. רשו</w:t>
      </w:r>
      <w:r w:rsidR="00A47F7E">
        <w:rPr>
          <w:rFonts w:ascii="Times New Roman" w:hAnsi="Times New Roman" w:cs="David" w:hint="cs"/>
          <w:sz w:val="24"/>
          <w:szCs w:val="24"/>
          <w:rtl/>
          <w:lang w:bidi="he-IL"/>
        </w:rPr>
        <w:t>ם</w:t>
      </w:r>
      <w:r w:rsidRPr="00AE31A9">
        <w:rPr>
          <w:rFonts w:ascii="Times New Roman" w:hAnsi="Times New Roman" w:cs="David"/>
          <w:sz w:val="24"/>
          <w:szCs w:val="24"/>
          <w:rtl/>
          <w:lang w:bidi="he-IL"/>
        </w:rPr>
        <w:t xml:space="preserve"> את דרגות החמצון של אטומי הפחמן בתרכובת</w:t>
      </w:r>
    </w:p>
    <w:p w14:paraId="7F504618" w14:textId="77777777" w:rsidR="00FA6D3E" w:rsidRPr="00AE31A9" w:rsidRDefault="00FA6D3E" w:rsidP="00AE31A9">
      <w:pPr>
        <w:pStyle w:val="ListParagraph"/>
        <w:bidi/>
        <w:spacing w:line="360" w:lineRule="auto"/>
        <w:rPr>
          <w:rFonts w:ascii="Tahoma" w:hAnsi="Tahoma" w:cs="David"/>
          <w:sz w:val="24"/>
          <w:szCs w:val="24"/>
          <w:rtl/>
        </w:rPr>
      </w:pPr>
    </w:p>
    <w:p w14:paraId="459DF6A9" w14:textId="77777777" w:rsidR="00FA6D3E" w:rsidRPr="00AE31A9" w:rsidRDefault="00FA6D3E" w:rsidP="00AE31A9">
      <w:pPr>
        <w:pStyle w:val="ListParagraph"/>
        <w:bidi/>
        <w:spacing w:line="360" w:lineRule="auto"/>
        <w:rPr>
          <w:rFonts w:ascii="Times New Roman" w:hAnsi="Times New Roman" w:cs="David"/>
          <w:sz w:val="24"/>
          <w:szCs w:val="24"/>
          <w:rtl/>
          <w:lang w:bidi="he-IL"/>
        </w:rPr>
      </w:pPr>
      <w:r w:rsidRPr="00AE31A9">
        <w:rPr>
          <w:rFonts w:ascii="Times New Roman" w:hAnsi="Times New Roman" w:cs="David"/>
          <w:sz w:val="24"/>
          <w:szCs w:val="24"/>
          <w:rtl/>
          <w:lang w:bidi="he-IL"/>
        </w:rPr>
        <w:t xml:space="preserve">ב. </w:t>
      </w:r>
      <w:r w:rsidR="00251AEC" w:rsidRPr="00AE31A9">
        <w:rPr>
          <w:rFonts w:ascii="Times New Roman" w:hAnsi="Times New Roman" w:cs="David"/>
          <w:sz w:val="24"/>
          <w:szCs w:val="24"/>
          <w:rtl/>
          <w:lang w:bidi="he-IL"/>
        </w:rPr>
        <w:t xml:space="preserve">אפשר לקבל חומצה לקטית על פי התגובה הבאה: </w:t>
      </w:r>
    </w:p>
    <w:p w14:paraId="580C999E" w14:textId="23E635BF" w:rsidR="00251AEC" w:rsidRPr="00AE31A9" w:rsidRDefault="00D5241D" w:rsidP="00AE31A9">
      <w:pPr>
        <w:pStyle w:val="ListParagraph"/>
        <w:bidi/>
        <w:spacing w:line="360" w:lineRule="auto"/>
        <w:rPr>
          <w:rFonts w:ascii="Tahoma" w:hAnsi="Tahoma" w:cs="David"/>
          <w:sz w:val="24"/>
          <w:szCs w:val="24"/>
          <w:rtl/>
        </w:rPr>
      </w:pPr>
      <w:r w:rsidRPr="00AE31A9">
        <w:rPr>
          <w:rFonts w:ascii="Tahoma" w:hAnsi="Tahoma" w:cs="David"/>
          <w:sz w:val="24"/>
          <w:szCs w:val="24"/>
        </w:rPr>
        <w:object w:dxaOrig="3187" w:dyaOrig="1166" w14:anchorId="019DF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תהליך הווצרות של חומצה לקטית מאלדהיד" style="width:255.6pt;height:93.6pt" o:ole="">
            <v:imagedata r:id="rId6" o:title=""/>
          </v:shape>
          <o:OLEObject Type="Embed" ProgID="ACD.ChemSketch.20" ShapeID="_x0000_i1025" DrawAspect="Content" ObjectID="_1810641128" r:id="rId7"/>
        </w:object>
      </w:r>
    </w:p>
    <w:p w14:paraId="766E35A3" w14:textId="77777777" w:rsidR="00251AEC" w:rsidRPr="00AE31A9" w:rsidRDefault="00251AEC" w:rsidP="00AE31A9">
      <w:pPr>
        <w:pStyle w:val="ListParagraph"/>
        <w:bidi/>
        <w:spacing w:line="360" w:lineRule="auto"/>
        <w:rPr>
          <w:rFonts w:ascii="Times New Roman" w:hAnsi="Times New Roman" w:cs="David"/>
          <w:sz w:val="24"/>
          <w:szCs w:val="24"/>
          <w:rtl/>
          <w:lang w:bidi="he-IL"/>
        </w:rPr>
      </w:pPr>
      <w:r w:rsidRPr="00AE31A9">
        <w:rPr>
          <w:rFonts w:ascii="Times New Roman" w:hAnsi="Times New Roman" w:cs="David"/>
          <w:sz w:val="24"/>
          <w:szCs w:val="24"/>
          <w:rtl/>
          <w:lang w:bidi="he-IL"/>
        </w:rPr>
        <w:t>האם בתהליך זה חומצה לקטית מתקבלת כתוצאה מחיזור או מחמצון?</w:t>
      </w:r>
    </w:p>
    <w:p w14:paraId="7D0C95FD" w14:textId="77777777" w:rsidR="00251AEC" w:rsidRPr="00A47F7E" w:rsidRDefault="00251AEC" w:rsidP="00A47F7E">
      <w:pPr>
        <w:pStyle w:val="ListParagraph"/>
        <w:numPr>
          <w:ilvl w:val="0"/>
          <w:numId w:val="1"/>
        </w:numPr>
        <w:bidi/>
        <w:spacing w:line="360" w:lineRule="auto"/>
        <w:rPr>
          <w:rFonts w:ascii="Times New Roman" w:hAnsi="Times New Roman" w:cs="David"/>
          <w:sz w:val="24"/>
          <w:szCs w:val="24"/>
          <w:lang w:bidi="he-IL"/>
        </w:rPr>
      </w:pPr>
      <w:r w:rsidRPr="00AE31A9">
        <w:rPr>
          <w:rFonts w:ascii="Times New Roman" w:hAnsi="Times New Roman" w:cs="David"/>
          <w:sz w:val="24"/>
          <w:szCs w:val="24"/>
          <w:rtl/>
          <w:lang w:bidi="he-IL"/>
        </w:rPr>
        <w:t xml:space="preserve">רשום את תגובת </w:t>
      </w:r>
      <w:proofErr w:type="spellStart"/>
      <w:r w:rsidRPr="00AE31A9">
        <w:rPr>
          <w:rFonts w:ascii="Times New Roman" w:hAnsi="Times New Roman" w:cs="David"/>
          <w:sz w:val="24"/>
          <w:szCs w:val="24"/>
          <w:rtl/>
          <w:lang w:bidi="he-IL"/>
        </w:rPr>
        <w:t>האסטרפקציה</w:t>
      </w:r>
      <w:proofErr w:type="spellEnd"/>
      <w:r w:rsidRPr="00AE31A9">
        <w:rPr>
          <w:rFonts w:ascii="Times New Roman" w:hAnsi="Times New Roman" w:cs="David"/>
          <w:sz w:val="24"/>
          <w:szCs w:val="24"/>
          <w:rtl/>
          <w:lang w:bidi="he-IL"/>
        </w:rPr>
        <w:t xml:space="preserve"> בין שתי מולקולות חומצה </w:t>
      </w:r>
      <w:proofErr w:type="spellStart"/>
      <w:r w:rsidRPr="00AE31A9">
        <w:rPr>
          <w:rFonts w:ascii="Times New Roman" w:hAnsi="Times New Roman" w:cs="David"/>
          <w:sz w:val="24"/>
          <w:szCs w:val="24"/>
          <w:rtl/>
          <w:lang w:bidi="he-IL"/>
        </w:rPr>
        <w:t>לקטית</w:t>
      </w:r>
      <w:proofErr w:type="spellEnd"/>
    </w:p>
    <w:p w14:paraId="66E2FAC7" w14:textId="77777777" w:rsidR="00251AEC" w:rsidRPr="00AE31A9" w:rsidRDefault="00251AEC" w:rsidP="00AE31A9">
      <w:pPr>
        <w:pStyle w:val="ListParagraph"/>
        <w:numPr>
          <w:ilvl w:val="0"/>
          <w:numId w:val="1"/>
        </w:numPr>
        <w:bidi/>
        <w:spacing w:line="360" w:lineRule="auto"/>
        <w:rPr>
          <w:rFonts w:ascii="Times New Roman" w:hAnsi="Times New Roman" w:cs="David"/>
          <w:sz w:val="24"/>
          <w:szCs w:val="24"/>
          <w:lang w:bidi="he-IL"/>
        </w:rPr>
      </w:pPr>
      <w:r w:rsidRPr="00AE31A9">
        <w:rPr>
          <w:rFonts w:ascii="Times New Roman" w:hAnsi="Times New Roman" w:cs="David"/>
          <w:sz w:val="24"/>
          <w:szCs w:val="24"/>
          <w:rtl/>
          <w:lang w:bidi="he-IL"/>
        </w:rPr>
        <w:t xml:space="preserve">א. איזה כוחות משיכה פועלים בין שרשראות </w:t>
      </w:r>
      <w:r w:rsidRPr="00AE31A9">
        <w:rPr>
          <w:rFonts w:ascii="Times New Roman" w:hAnsi="Times New Roman" w:cs="David"/>
          <w:sz w:val="24"/>
          <w:szCs w:val="24"/>
          <w:lang w:bidi="he-IL"/>
        </w:rPr>
        <w:t>PLA</w:t>
      </w:r>
      <w:r w:rsidRPr="00AE31A9">
        <w:rPr>
          <w:rFonts w:ascii="Times New Roman" w:hAnsi="Times New Roman" w:cs="David"/>
          <w:sz w:val="24"/>
          <w:szCs w:val="24"/>
          <w:rtl/>
          <w:lang w:bidi="he-IL"/>
        </w:rPr>
        <w:t xml:space="preserve"> ?</w:t>
      </w:r>
    </w:p>
    <w:p w14:paraId="2CBB857A" w14:textId="77777777" w:rsidR="00251AEC" w:rsidRPr="00A47F7E" w:rsidRDefault="00251AEC" w:rsidP="00A47F7E">
      <w:pPr>
        <w:pStyle w:val="ListParagraph"/>
        <w:bidi/>
        <w:spacing w:line="360" w:lineRule="auto"/>
        <w:rPr>
          <w:rFonts w:ascii="Times New Roman" w:hAnsi="Times New Roman" w:cs="David"/>
          <w:sz w:val="24"/>
          <w:szCs w:val="24"/>
          <w:rtl/>
          <w:lang w:bidi="he-IL"/>
        </w:rPr>
      </w:pPr>
      <w:r w:rsidRPr="00AE31A9">
        <w:rPr>
          <w:rFonts w:ascii="Times New Roman" w:hAnsi="Times New Roman" w:cs="David"/>
          <w:sz w:val="24"/>
          <w:szCs w:val="24"/>
          <w:rtl/>
          <w:lang w:bidi="he-IL"/>
        </w:rPr>
        <w:t xml:space="preserve">ב. </w:t>
      </w:r>
      <w:r w:rsidRPr="00AE31A9">
        <w:rPr>
          <w:rFonts w:ascii="Times New Roman" w:hAnsi="Times New Roman" w:cs="David"/>
          <w:sz w:val="24"/>
          <w:szCs w:val="24"/>
          <w:lang w:bidi="he-IL"/>
        </w:rPr>
        <w:t>PLA</w:t>
      </w:r>
      <w:r w:rsidRPr="00AE31A9">
        <w:rPr>
          <w:rFonts w:ascii="Times New Roman" w:hAnsi="Times New Roman" w:cs="David"/>
          <w:sz w:val="24"/>
          <w:szCs w:val="24"/>
          <w:rtl/>
          <w:lang w:bidi="he-IL"/>
        </w:rPr>
        <w:t xml:space="preserve"> מתמוסס באצטון </w:t>
      </w:r>
      <w:r w:rsidRPr="00AE31A9">
        <w:rPr>
          <w:rFonts w:ascii="Times New Roman" w:hAnsi="Times New Roman" w:cs="David"/>
          <w:sz w:val="24"/>
          <w:szCs w:val="24"/>
          <w:lang w:bidi="he-IL"/>
        </w:rPr>
        <w:t>CH</w:t>
      </w:r>
      <w:r w:rsidRPr="00AE31A9">
        <w:rPr>
          <w:rFonts w:ascii="Times New Roman" w:hAnsi="Times New Roman" w:cs="David"/>
          <w:sz w:val="24"/>
          <w:szCs w:val="24"/>
          <w:vertAlign w:val="subscript"/>
          <w:lang w:bidi="he-IL"/>
        </w:rPr>
        <w:t>3</w:t>
      </w:r>
      <w:r w:rsidRPr="00AE31A9">
        <w:rPr>
          <w:rFonts w:ascii="Times New Roman" w:hAnsi="Times New Roman" w:cs="David"/>
          <w:sz w:val="24"/>
          <w:szCs w:val="24"/>
          <w:lang w:bidi="he-IL"/>
        </w:rPr>
        <w:t>COCH</w:t>
      </w:r>
      <w:r w:rsidRPr="00AE31A9">
        <w:rPr>
          <w:rFonts w:ascii="Times New Roman" w:hAnsi="Times New Roman" w:cs="David"/>
          <w:sz w:val="24"/>
          <w:szCs w:val="24"/>
          <w:vertAlign w:val="subscript"/>
          <w:lang w:bidi="he-IL"/>
        </w:rPr>
        <w:t>3</w:t>
      </w:r>
      <w:r w:rsidRPr="00AE31A9">
        <w:rPr>
          <w:rFonts w:ascii="Times New Roman" w:hAnsi="Times New Roman" w:cs="David"/>
          <w:sz w:val="24"/>
          <w:szCs w:val="24"/>
          <w:rtl/>
          <w:lang w:bidi="he-IL"/>
        </w:rPr>
        <w:t xml:space="preserve"> הסבר</w:t>
      </w:r>
      <w:r w:rsidR="00A47F7E">
        <w:rPr>
          <w:rFonts w:ascii="Times New Roman" w:hAnsi="Times New Roman" w:cs="David" w:hint="cs"/>
          <w:sz w:val="24"/>
          <w:szCs w:val="24"/>
          <w:rtl/>
          <w:lang w:bidi="he-IL"/>
        </w:rPr>
        <w:t>.</w:t>
      </w:r>
    </w:p>
    <w:sectPr w:rsidR="00251AEC" w:rsidRPr="00A47F7E" w:rsidSect="00DD6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9E2"/>
    <w:multiLevelType w:val="hybridMultilevel"/>
    <w:tmpl w:val="C360CD26"/>
    <w:lvl w:ilvl="0" w:tplc="D0029A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E4F87"/>
    <w:multiLevelType w:val="hybridMultilevel"/>
    <w:tmpl w:val="9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D91922"/>
    <w:multiLevelType w:val="hybridMultilevel"/>
    <w:tmpl w:val="4A1A2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272301">
    <w:abstractNumId w:val="2"/>
  </w:num>
  <w:num w:numId="2" w16cid:durableId="648286183">
    <w:abstractNumId w:val="1"/>
  </w:num>
  <w:num w:numId="3" w16cid:durableId="141527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403"/>
    <w:rsid w:val="00037DA2"/>
    <w:rsid w:val="0005355D"/>
    <w:rsid w:val="00080D9A"/>
    <w:rsid w:val="00165877"/>
    <w:rsid w:val="001A54D7"/>
    <w:rsid w:val="001C4142"/>
    <w:rsid w:val="0020799A"/>
    <w:rsid w:val="00251AEC"/>
    <w:rsid w:val="00267474"/>
    <w:rsid w:val="00280270"/>
    <w:rsid w:val="00285C82"/>
    <w:rsid w:val="002C0F58"/>
    <w:rsid w:val="003D250F"/>
    <w:rsid w:val="00402206"/>
    <w:rsid w:val="00491CF6"/>
    <w:rsid w:val="004A0526"/>
    <w:rsid w:val="004E4BE6"/>
    <w:rsid w:val="00501403"/>
    <w:rsid w:val="005B593D"/>
    <w:rsid w:val="005E4318"/>
    <w:rsid w:val="005E688C"/>
    <w:rsid w:val="005F1C75"/>
    <w:rsid w:val="006019AC"/>
    <w:rsid w:val="006102F4"/>
    <w:rsid w:val="00634D43"/>
    <w:rsid w:val="00637977"/>
    <w:rsid w:val="00696EA9"/>
    <w:rsid w:val="006A03A2"/>
    <w:rsid w:val="006D4673"/>
    <w:rsid w:val="007464C5"/>
    <w:rsid w:val="00765C70"/>
    <w:rsid w:val="007D3766"/>
    <w:rsid w:val="007D7911"/>
    <w:rsid w:val="00803A37"/>
    <w:rsid w:val="0083537D"/>
    <w:rsid w:val="008717FF"/>
    <w:rsid w:val="0087187F"/>
    <w:rsid w:val="008A2BED"/>
    <w:rsid w:val="008C00AC"/>
    <w:rsid w:val="00901E86"/>
    <w:rsid w:val="00944705"/>
    <w:rsid w:val="0097204A"/>
    <w:rsid w:val="009954D7"/>
    <w:rsid w:val="009A4D3D"/>
    <w:rsid w:val="00A12B28"/>
    <w:rsid w:val="00A4461B"/>
    <w:rsid w:val="00A47762"/>
    <w:rsid w:val="00A47F7E"/>
    <w:rsid w:val="00A62CA1"/>
    <w:rsid w:val="00A65907"/>
    <w:rsid w:val="00A805FD"/>
    <w:rsid w:val="00AA5EAF"/>
    <w:rsid w:val="00AB3558"/>
    <w:rsid w:val="00AD5A4E"/>
    <w:rsid w:val="00AE31A9"/>
    <w:rsid w:val="00AF2121"/>
    <w:rsid w:val="00AF788A"/>
    <w:rsid w:val="00B12AFC"/>
    <w:rsid w:val="00B26C90"/>
    <w:rsid w:val="00B453A9"/>
    <w:rsid w:val="00BB534D"/>
    <w:rsid w:val="00BE174D"/>
    <w:rsid w:val="00C34B6F"/>
    <w:rsid w:val="00C355A9"/>
    <w:rsid w:val="00C4701C"/>
    <w:rsid w:val="00C510A6"/>
    <w:rsid w:val="00C60F1F"/>
    <w:rsid w:val="00C94186"/>
    <w:rsid w:val="00CF4C2D"/>
    <w:rsid w:val="00D5241D"/>
    <w:rsid w:val="00D65875"/>
    <w:rsid w:val="00D7473C"/>
    <w:rsid w:val="00DA016A"/>
    <w:rsid w:val="00DC3482"/>
    <w:rsid w:val="00DC3E0E"/>
    <w:rsid w:val="00DD54CB"/>
    <w:rsid w:val="00DD6F20"/>
    <w:rsid w:val="00E15629"/>
    <w:rsid w:val="00E35C7C"/>
    <w:rsid w:val="00E4585D"/>
    <w:rsid w:val="00E4747D"/>
    <w:rsid w:val="00E75EEE"/>
    <w:rsid w:val="00E84A06"/>
    <w:rsid w:val="00E96CD8"/>
    <w:rsid w:val="00F51AA0"/>
    <w:rsid w:val="00F55209"/>
    <w:rsid w:val="00F56AE6"/>
    <w:rsid w:val="00FA6D3E"/>
    <w:rsid w:val="00FD4DD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72CF"/>
  <w15:docId w15:val="{D7B1DC1E-796B-4DC9-8747-1ACC12A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403"/>
    <w:pPr>
      <w:ind w:left="720"/>
      <w:contextualSpacing/>
    </w:pPr>
  </w:style>
  <w:style w:type="paragraph" w:styleId="BalloonText">
    <w:name w:val="Balloon Text"/>
    <w:basedOn w:val="Normal"/>
    <w:link w:val="BalloonTextChar"/>
    <w:uiPriority w:val="99"/>
    <w:semiHidden/>
    <w:unhideWhenUsed/>
    <w:rsid w:val="006D4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7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1436</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 sakhnini</dc:creator>
  <cp:lastModifiedBy>Shelly Livne</cp:lastModifiedBy>
  <cp:revision>4</cp:revision>
  <dcterms:created xsi:type="dcterms:W3CDTF">2017-05-03T11:55:00Z</dcterms:created>
  <dcterms:modified xsi:type="dcterms:W3CDTF">2025-06-05T12:06:00Z</dcterms:modified>
</cp:coreProperties>
</file>